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9D" w:rsidRPr="0001429D" w:rsidRDefault="0001429D" w:rsidP="0001429D">
      <w:pPr>
        <w:bidi/>
        <w:spacing w:after="0" w:line="360" w:lineRule="auto"/>
        <w:jc w:val="lowKashida"/>
        <w:rPr>
          <w:rFonts w:ascii="B Nazanin" w:eastAsia="Times New Roman" w:hAnsi="B Nazanin" w:cs="B Nazanin"/>
          <w:b/>
          <w:bCs/>
          <w:sz w:val="28"/>
          <w:szCs w:val="28"/>
        </w:rPr>
      </w:pPr>
      <w:r w:rsidRPr="0001429D">
        <w:rPr>
          <w:rFonts w:ascii="B Nazanin" w:eastAsia="Times New Roman" w:hAnsi="B Nazanin" w:cs="B Nazanin"/>
          <w:b/>
          <w:bCs/>
          <w:sz w:val="28"/>
          <w:szCs w:val="28"/>
          <w:rtl/>
        </w:rPr>
        <w:t xml:space="preserve">پارسی گویان یزد در عهد قاجار </w:t>
      </w:r>
    </w:p>
    <w:p w:rsidR="0001429D" w:rsidRPr="0001429D" w:rsidRDefault="0001429D" w:rsidP="0001429D">
      <w:pPr>
        <w:bidi/>
        <w:spacing w:after="0" w:line="360" w:lineRule="auto"/>
        <w:jc w:val="lowKashida"/>
        <w:rPr>
          <w:rFonts w:ascii="B Nazanin" w:eastAsia="Times New Roman" w:hAnsi="B Nazanin" w:cs="B Nazanin"/>
          <w:sz w:val="28"/>
          <w:szCs w:val="28"/>
        </w:rPr>
      </w:pPr>
      <w:r w:rsidRPr="0001429D">
        <w:rPr>
          <w:rFonts w:ascii="B Nazanin" w:eastAsia="Times New Roman" w:hAnsi="B Nazanin" w:cs="B Nazanin"/>
          <w:b/>
          <w:bCs/>
          <w:sz w:val="28"/>
          <w:szCs w:val="28"/>
          <w:rtl/>
        </w:rPr>
        <w:t>نویسنده : آل داود، سید علی</w:t>
      </w:r>
    </w:p>
    <w:p w:rsidR="0001429D" w:rsidRPr="0001429D" w:rsidRDefault="0001429D" w:rsidP="0001429D">
      <w:pPr>
        <w:bidi/>
        <w:spacing w:after="0" w:line="360" w:lineRule="auto"/>
        <w:jc w:val="lowKashida"/>
        <w:rPr>
          <w:rFonts w:ascii="B Nazanin" w:eastAsia="Times New Roman" w:hAnsi="B Nazanin" w:cs="B Nazanin"/>
          <w:sz w:val="28"/>
          <w:szCs w:val="28"/>
        </w:rPr>
      </w:pPr>
    </w:p>
    <w:p w:rsidR="0001429D" w:rsidRPr="0001429D" w:rsidRDefault="0001429D" w:rsidP="0001429D">
      <w:pPr>
        <w:bidi/>
        <w:spacing w:before="100" w:beforeAutospacing="1" w:after="100" w:afterAutospacing="1" w:line="360" w:lineRule="auto"/>
        <w:jc w:val="lowKashida"/>
        <w:rPr>
          <w:rFonts w:ascii="B Nazanin" w:eastAsia="Times New Roman" w:hAnsi="B Nazanin" w:cs="B Nazanin"/>
          <w:sz w:val="28"/>
          <w:szCs w:val="28"/>
        </w:rPr>
      </w:pPr>
      <w:r w:rsidRPr="0001429D">
        <w:rPr>
          <w:rFonts w:ascii="B Nazanin" w:eastAsia="Times New Roman" w:hAnsi="B Nazanin" w:cs="B Nazanin"/>
          <w:sz w:val="28"/>
          <w:szCs w:val="28"/>
          <w:rtl/>
        </w:rPr>
        <w:t>تذکره شبستان. تألیف محمّدعلی مدرسی یزدی. به کوشش اکبر قلمسیاه. یزد. انتشارات گیتا. تهران 1376</w:t>
      </w:r>
      <w:r w:rsidRPr="0001429D">
        <w:rPr>
          <w:rFonts w:ascii="B Nazanin" w:eastAsia="Times New Roman" w:hAnsi="B Nazanin" w:cs="B Nazanin"/>
          <w:sz w:val="28"/>
          <w:szCs w:val="28"/>
        </w:rPr>
        <w:t>.</w:t>
      </w:r>
    </w:p>
    <w:p w:rsidR="0001429D" w:rsidRPr="0001429D" w:rsidRDefault="0001429D" w:rsidP="0001429D">
      <w:pPr>
        <w:bidi/>
        <w:spacing w:before="100" w:beforeAutospacing="1" w:after="100" w:afterAutospacing="1" w:line="360" w:lineRule="auto"/>
        <w:jc w:val="lowKashida"/>
        <w:rPr>
          <w:rFonts w:ascii="B Nazanin" w:eastAsia="Times New Roman" w:hAnsi="B Nazanin" w:cs="B Nazanin"/>
          <w:sz w:val="28"/>
          <w:szCs w:val="28"/>
        </w:rPr>
      </w:pPr>
      <w:r w:rsidRPr="0001429D">
        <w:rPr>
          <w:rFonts w:ascii="B Nazanin" w:eastAsia="Times New Roman" w:hAnsi="B Nazanin" w:cs="B Nazanin"/>
          <w:sz w:val="28"/>
          <w:szCs w:val="28"/>
          <w:rtl/>
        </w:rPr>
        <w:t>یزد از حیث وجود شاعران ممتاز و برجسته در سراسر ادوار گوناگون و در مقایسه با شهرهایی چون شیراز، اصفهان، و مناطق مختلف خراسان، از شهرت و امتیاز کمتری برخوردار است. مشهورترین سراینده این شهر در طی دوران رونق شعر پارسی، وحشی بافقی است و او هم به هرحال به شهر دیگری در پیرامون یزد تعلق دارد و گاه جزء ولایت کرمان محسوب می‏شده است. علی‏رغم این نکته درباب زندگی و احوال و نقد اشعار شاعران و سرایندگان این شهر چند کتاب خوب و خواندنی و مفید از دوران صفویه تاکنون تألیف شده و بیشتر آنها به چاپ رسیده است</w:t>
      </w:r>
      <w:r w:rsidRPr="0001429D">
        <w:rPr>
          <w:rFonts w:ascii="B Nazanin" w:eastAsia="Times New Roman" w:hAnsi="B Nazanin" w:cs="B Nazanin"/>
          <w:sz w:val="28"/>
          <w:szCs w:val="28"/>
        </w:rPr>
        <w:t>.</w:t>
      </w:r>
    </w:p>
    <w:p w:rsidR="0001429D" w:rsidRPr="0001429D" w:rsidRDefault="0001429D" w:rsidP="0001429D">
      <w:pPr>
        <w:bidi/>
        <w:spacing w:before="100" w:beforeAutospacing="1" w:after="100" w:afterAutospacing="1" w:line="360" w:lineRule="auto"/>
        <w:jc w:val="lowKashida"/>
        <w:rPr>
          <w:rFonts w:ascii="B Nazanin" w:eastAsia="Times New Roman" w:hAnsi="B Nazanin" w:cs="B Nazanin"/>
          <w:sz w:val="28"/>
          <w:szCs w:val="28"/>
        </w:rPr>
      </w:pPr>
      <w:r w:rsidRPr="0001429D">
        <w:rPr>
          <w:rFonts w:ascii="B Nazanin" w:eastAsia="Times New Roman" w:hAnsi="B Nazanin" w:cs="B Nazanin"/>
          <w:sz w:val="28"/>
          <w:szCs w:val="28"/>
          <w:rtl/>
        </w:rPr>
        <w:t>از جمله باید از اثر ارزنده احمد دیوان‏بیگی شیرازی، مؤلف حدیقة‏الشعرا نام برد</w:t>
      </w:r>
      <w:r w:rsidRPr="0001429D">
        <w:rPr>
          <w:rFonts w:ascii="B Nazanin" w:eastAsia="Times New Roman" w:hAnsi="B Nazanin" w:cs="B Nazanin"/>
          <w:sz w:val="28"/>
          <w:szCs w:val="28"/>
        </w:rPr>
        <w:t xml:space="preserve">. </w:t>
      </w:r>
      <w:r w:rsidRPr="0001429D">
        <w:rPr>
          <w:rFonts w:ascii="B Nazanin" w:eastAsia="Times New Roman" w:hAnsi="B Nazanin" w:cs="B Nazanin"/>
          <w:sz w:val="28"/>
          <w:szCs w:val="28"/>
          <w:rtl/>
        </w:rPr>
        <w:t>اما با تأسف باید گفت که از این کتاب تاکنون نشانی به دست نیامده است. از آثار دیگر یکی تذکره میکده تألیف وامق یزدی و سرانجام تذکره مفصل شبستان است که با اینکه تذکره‏ای عمومی است لیکن آن را مؤلفی یزدی نگاشته و بخش زیادی از آن را به گزارش احوال شاعران قدیم و متأخر یزد اختصاص داده است</w:t>
      </w:r>
      <w:r w:rsidRPr="0001429D">
        <w:rPr>
          <w:rFonts w:ascii="B Nazanin" w:eastAsia="Times New Roman" w:hAnsi="B Nazanin" w:cs="B Nazanin"/>
          <w:sz w:val="28"/>
          <w:szCs w:val="28"/>
        </w:rPr>
        <w:t>.</w:t>
      </w:r>
    </w:p>
    <w:p w:rsidR="0001429D" w:rsidRPr="0001429D" w:rsidRDefault="0001429D" w:rsidP="0001429D">
      <w:pPr>
        <w:bidi/>
        <w:spacing w:before="100" w:beforeAutospacing="1" w:after="100" w:afterAutospacing="1" w:line="360" w:lineRule="auto"/>
        <w:jc w:val="lowKashida"/>
        <w:rPr>
          <w:rFonts w:ascii="B Nazanin" w:eastAsia="Times New Roman" w:hAnsi="B Nazanin" w:cs="B Nazanin"/>
          <w:sz w:val="28"/>
          <w:szCs w:val="28"/>
        </w:rPr>
      </w:pPr>
      <w:r w:rsidRPr="0001429D">
        <w:rPr>
          <w:rFonts w:ascii="B Nazanin" w:eastAsia="Times New Roman" w:hAnsi="B Nazanin" w:cs="B Nazanin"/>
          <w:sz w:val="28"/>
          <w:szCs w:val="28"/>
          <w:rtl/>
        </w:rPr>
        <w:t>شبستان از تذکره‏های مفصل و خواندنی اواسط دوران قاجار است و آن را میرزامحمّدعلی مدرسی یزدی متخلص به «شهلا»،شاعر و تذکره‏نویس دوران ناصرالدین‏شاه، به رشته تألیف درآورده. شهلا خواهرزاده میرزاابوالحسن شیدا ـ شاعر معروف یزدی دیگرـ است و تا سال 1277 ق. در قید حیات بوده اما از تاریخ دقیق درگذشت او خبری در دست نیست</w:t>
      </w:r>
      <w:r w:rsidRPr="0001429D">
        <w:rPr>
          <w:rFonts w:ascii="B Nazanin" w:eastAsia="Times New Roman" w:hAnsi="B Nazanin" w:cs="B Nazanin"/>
          <w:sz w:val="28"/>
          <w:szCs w:val="28"/>
        </w:rPr>
        <w:t>.</w:t>
      </w:r>
    </w:p>
    <w:p w:rsidR="0001429D" w:rsidRPr="0001429D" w:rsidRDefault="0001429D" w:rsidP="0001429D">
      <w:pPr>
        <w:bidi/>
        <w:spacing w:before="100" w:beforeAutospacing="1" w:after="100" w:afterAutospacing="1" w:line="360" w:lineRule="auto"/>
        <w:jc w:val="lowKashida"/>
        <w:rPr>
          <w:rFonts w:ascii="B Nazanin" w:eastAsia="Times New Roman" w:hAnsi="B Nazanin" w:cs="B Nazanin"/>
          <w:sz w:val="28"/>
          <w:szCs w:val="28"/>
        </w:rPr>
      </w:pPr>
      <w:r w:rsidRPr="0001429D">
        <w:rPr>
          <w:rFonts w:ascii="B Nazanin" w:eastAsia="Times New Roman" w:hAnsi="B Nazanin" w:cs="B Nazanin"/>
          <w:sz w:val="28"/>
          <w:szCs w:val="28"/>
          <w:rtl/>
        </w:rPr>
        <w:lastRenderedPageBreak/>
        <w:t>مؤلف این اثر را به عنوان ذیلی بر تذکره آذر بیگدلی فراهم آورده و ضمن آن متذکر احوال سرایندگانی شده که پس از تألیف آتشکده به نام و شهرتی دست یافتند. گوآنکه در ذکر احوال شاعران یزد محدودیت نداشته و از گزارش احوال شاعران متقدم این شهر نیز غفلت نکرده است</w:t>
      </w:r>
      <w:r w:rsidRPr="0001429D">
        <w:rPr>
          <w:rFonts w:ascii="B Nazanin" w:eastAsia="Times New Roman" w:hAnsi="B Nazanin" w:cs="B Nazanin"/>
          <w:sz w:val="28"/>
          <w:szCs w:val="28"/>
        </w:rPr>
        <w:t>.</w:t>
      </w:r>
    </w:p>
    <w:p w:rsidR="0001429D" w:rsidRPr="0001429D" w:rsidRDefault="0001429D" w:rsidP="0001429D">
      <w:pPr>
        <w:bidi/>
        <w:spacing w:before="100" w:beforeAutospacing="1" w:after="100" w:afterAutospacing="1" w:line="360" w:lineRule="auto"/>
        <w:jc w:val="lowKashida"/>
        <w:rPr>
          <w:rFonts w:ascii="B Nazanin" w:eastAsia="Times New Roman" w:hAnsi="B Nazanin" w:cs="B Nazanin"/>
          <w:sz w:val="28"/>
          <w:szCs w:val="28"/>
        </w:rPr>
      </w:pPr>
      <w:r w:rsidRPr="0001429D">
        <w:rPr>
          <w:rFonts w:ascii="B Nazanin" w:eastAsia="Times New Roman" w:hAnsi="B Nazanin" w:cs="B Nazanin"/>
          <w:sz w:val="28"/>
          <w:szCs w:val="28"/>
          <w:rtl/>
        </w:rPr>
        <w:t>در مجموع در تذکره شبستان، گزارش احوال و نمونه اشعار نزدیک به چهارصد تن از پارسی‏گویان گرد آمده اما چنانکه اشاره می‏شود جای زندگینامه بسیاری از شاعران خالی مانده و به ذکر نمونه‏های اشعارشان اکتفا شده است. ظاهرا مؤلف نیت آن داشته به تدریج در تکمیل اثر خود همت گمارد اما هیچگاه توفیق اتمام کار را پیدا نکرده است</w:t>
      </w:r>
      <w:r w:rsidRPr="0001429D">
        <w:rPr>
          <w:rFonts w:ascii="B Nazanin" w:eastAsia="Times New Roman" w:hAnsi="B Nazanin" w:cs="B Nazanin"/>
          <w:sz w:val="28"/>
          <w:szCs w:val="28"/>
        </w:rPr>
        <w:t>.</w:t>
      </w:r>
    </w:p>
    <w:p w:rsidR="0001429D" w:rsidRPr="0001429D" w:rsidRDefault="0001429D" w:rsidP="0001429D">
      <w:pPr>
        <w:bidi/>
        <w:spacing w:before="100" w:beforeAutospacing="1" w:after="100" w:afterAutospacing="1" w:line="360" w:lineRule="auto"/>
        <w:jc w:val="lowKashida"/>
        <w:rPr>
          <w:rFonts w:ascii="B Nazanin" w:eastAsia="Times New Roman" w:hAnsi="B Nazanin" w:cs="B Nazanin"/>
          <w:sz w:val="28"/>
          <w:szCs w:val="28"/>
        </w:rPr>
      </w:pPr>
      <w:r w:rsidRPr="0001429D">
        <w:rPr>
          <w:rFonts w:ascii="B Nazanin" w:eastAsia="Times New Roman" w:hAnsi="B Nazanin" w:cs="B Nazanin"/>
          <w:sz w:val="28"/>
          <w:szCs w:val="28"/>
          <w:rtl/>
        </w:rPr>
        <w:t>این کتاب مشتمل است بر یک مقدمه و دوهنگامه به شرح زیر: مقدمه در شرح تألیف کتاب و گزارش ابواب و فصول آن. هنگامه اول شامل یک انجمن و دو مجمع و یک خلوت‏خانه</w:t>
      </w:r>
      <w:r w:rsidRPr="0001429D">
        <w:rPr>
          <w:rFonts w:ascii="B Nazanin" w:eastAsia="Times New Roman" w:hAnsi="B Nazanin" w:cs="B Nazanin"/>
          <w:sz w:val="28"/>
          <w:szCs w:val="28"/>
        </w:rPr>
        <w:t xml:space="preserve">. </w:t>
      </w:r>
      <w:r w:rsidRPr="0001429D">
        <w:rPr>
          <w:rFonts w:ascii="B Nazanin" w:eastAsia="Times New Roman" w:hAnsi="B Nazanin" w:cs="B Nazanin"/>
          <w:sz w:val="28"/>
          <w:szCs w:val="28"/>
          <w:rtl/>
        </w:rPr>
        <w:t>انجمن در ذکر احوال پادشاهان و شاهزادگان باذوق و شاعر قاجاری و زندی. مجمع اول</w:t>
      </w:r>
      <w:r w:rsidRPr="0001429D">
        <w:rPr>
          <w:rFonts w:ascii="B Nazanin" w:eastAsia="Times New Roman" w:hAnsi="B Nazanin" w:cs="B Nazanin"/>
          <w:sz w:val="28"/>
          <w:szCs w:val="28"/>
        </w:rPr>
        <w:t xml:space="preserve">: </w:t>
      </w:r>
      <w:r w:rsidRPr="0001429D">
        <w:rPr>
          <w:rFonts w:ascii="B Nazanin" w:eastAsia="Times New Roman" w:hAnsi="B Nazanin" w:cs="B Nazanin"/>
          <w:sz w:val="28"/>
          <w:szCs w:val="28"/>
          <w:rtl/>
        </w:rPr>
        <w:t>گزارش احوال و اشعار سرایندگانی که پس از تألیف تذکره آتشکده پا به عرصه وجود نهادند. مجمع دوم در ضبط شعرای هندوستان. خلوت‏خانه در شرح احوال زنان شاعر. هنگامه دوم مشتمل بر دو ایوان و یک آستانه. ایوان اول در ذکر شعرای قدیم یزد. ایوان دوم در توصیف و ذکر اشعار شاعران معاصر مؤلف در یزد یعنی گویندگان عصر قاجاری. آستانه در احوال مؤلف کتاب. متأسفانه مدرسی یزدی توفیق نگارش این فصل را نیافته و زندگینامه خود را به دست نداده است. در این بخش تنها گزیده نسبتا مفصلی از اشعار مؤلف ارائه شده است. تذکره شبستان به ترتیب الفبایی مرتب شده و هر بخش تدوین جداگانه الفبایی دارد</w:t>
      </w:r>
      <w:r w:rsidRPr="0001429D">
        <w:rPr>
          <w:rFonts w:ascii="B Nazanin" w:eastAsia="Times New Roman" w:hAnsi="B Nazanin" w:cs="B Nazanin"/>
          <w:sz w:val="28"/>
          <w:szCs w:val="28"/>
        </w:rPr>
        <w:t>.</w:t>
      </w:r>
    </w:p>
    <w:p w:rsidR="0001429D" w:rsidRPr="0001429D" w:rsidRDefault="0001429D" w:rsidP="0001429D">
      <w:pPr>
        <w:bidi/>
        <w:spacing w:before="100" w:beforeAutospacing="1" w:after="100" w:afterAutospacing="1" w:line="360" w:lineRule="auto"/>
        <w:jc w:val="lowKashida"/>
        <w:rPr>
          <w:rFonts w:ascii="B Nazanin" w:eastAsia="Times New Roman" w:hAnsi="B Nazanin" w:cs="B Nazanin"/>
          <w:sz w:val="28"/>
          <w:szCs w:val="28"/>
        </w:rPr>
      </w:pPr>
      <w:r w:rsidRPr="0001429D">
        <w:rPr>
          <w:rFonts w:ascii="B Nazanin" w:eastAsia="Times New Roman" w:hAnsi="B Nazanin" w:cs="B Nazanin"/>
          <w:sz w:val="28"/>
          <w:szCs w:val="28"/>
          <w:rtl/>
        </w:rPr>
        <w:t xml:space="preserve">مؤلف در تنظیم تذکره و انتخاب نمونه‏های اشعار افراط کرده و از بیشتر شعرا ابیات متعددی برگزیده بویژه آنکه ظاهرا او دیوان اشعار دسته‏ای از شاعران گمنام را در اختیار داشته است. گاه نیز به‏تدریج ابیات بیشتری ذیل نام برخی اضافه کرده است، چنانکه در ذکر احوال میرزا محمّدصادق سرخوش اشاره می‏کند که از آثار او یک قصیده </w:t>
      </w:r>
      <w:r w:rsidRPr="0001429D">
        <w:rPr>
          <w:rFonts w:ascii="B Nazanin" w:eastAsia="Times New Roman" w:hAnsi="B Nazanin" w:cs="B Nazanin"/>
          <w:sz w:val="28"/>
          <w:szCs w:val="28"/>
          <w:rtl/>
        </w:rPr>
        <w:lastRenderedPageBreak/>
        <w:t>به دست آوردم در حالی‏که ذیل عنوانش ابیات متعددی [ص 124 الی 140] به دست داده است. از کسان دیگر که منتخب اشعار آنان مفصل است باید از فتحعلی‏خان صبا [ص 197ـ160]، میرزا محمّدسعید فدا [ص 230ـ217] و بویژه قاآنی شیرازی [ص 318ـ238] یاد کرد. جای بسیاری از زندگینامه‏ها خالی است. مدرسی در آغاز گزیده اشعار آنان را نقل کرده و امید داشته به تدریج بر شرح حال دقیق آنها دست یابد اما در موارد بسیار به این توفیق دست نیافته است. از جمله باید به بخش شاعران یزدی همعصر مؤلف اشاره شود. در این بخش تنها برای سه شاعر یعنی حیدری یزدی [ص 617ـ616]، میرزاجواد ضیایی [ص 743] و محمّدباقر غمامی [ص 748ـ747] زندگینامه مختصر نوشته شده و از احوال بقیه شاعران این زمان خبری نیست. کتاب با گزیده مفصل اشعار مؤلف به پایان می‏رسد</w:t>
      </w:r>
      <w:r w:rsidRPr="0001429D">
        <w:rPr>
          <w:rFonts w:ascii="B Nazanin" w:eastAsia="Times New Roman" w:hAnsi="B Nazanin" w:cs="B Nazanin"/>
          <w:sz w:val="28"/>
          <w:szCs w:val="28"/>
        </w:rPr>
        <w:t>.</w:t>
      </w:r>
    </w:p>
    <w:p w:rsidR="0001429D" w:rsidRPr="0001429D" w:rsidRDefault="0001429D" w:rsidP="0001429D">
      <w:pPr>
        <w:bidi/>
        <w:spacing w:before="100" w:beforeAutospacing="1" w:after="100" w:afterAutospacing="1" w:line="360" w:lineRule="auto"/>
        <w:jc w:val="lowKashida"/>
        <w:rPr>
          <w:rFonts w:ascii="B Nazanin" w:eastAsia="Times New Roman" w:hAnsi="B Nazanin" w:cs="B Nazanin"/>
          <w:sz w:val="28"/>
          <w:szCs w:val="28"/>
        </w:rPr>
      </w:pPr>
      <w:r w:rsidRPr="0001429D">
        <w:rPr>
          <w:rFonts w:ascii="B Nazanin" w:eastAsia="Times New Roman" w:hAnsi="B Nazanin" w:cs="B Nazanin"/>
          <w:sz w:val="28"/>
          <w:szCs w:val="28"/>
          <w:rtl/>
        </w:rPr>
        <w:t>نثر تذکره شبستان تا حدودی مسجع و متکلف است، با این وصف از روانی و شیوایی و سادگی بی‏بهره نیست. نویسنده مخصوصا از تطویل و اطناب در گزارش احوال شاعران پرهیز می‏کند. آگاهیهای او درباب زندگینامه‏ها هرچند مفصل نیست لیکن صحیح و بی‏غلط است</w:t>
      </w:r>
      <w:r w:rsidRPr="0001429D">
        <w:rPr>
          <w:rFonts w:ascii="B Nazanin" w:eastAsia="Times New Roman" w:hAnsi="B Nazanin" w:cs="B Nazanin"/>
          <w:sz w:val="28"/>
          <w:szCs w:val="28"/>
        </w:rPr>
        <w:t xml:space="preserve">. </w:t>
      </w:r>
      <w:r w:rsidRPr="0001429D">
        <w:rPr>
          <w:rFonts w:ascii="B Nazanin" w:eastAsia="Times New Roman" w:hAnsi="B Nazanin" w:cs="B Nazanin"/>
          <w:sz w:val="28"/>
          <w:szCs w:val="28"/>
          <w:rtl/>
        </w:rPr>
        <w:t>از مزایای دیگر کتاب مدرسی ذکر احوال دسته‏ای از شاعران گمنام است که بنا به تحقیق مصحح در تذکره‏ها و منابع دیگر ذکری از آنان در دست نیست. از این گروه باید به عنوان نمونه از شاعران زیر یاد کرد که استثنائا اشعارشان در این کتاب آمده</w:t>
      </w:r>
      <w:r w:rsidRPr="0001429D">
        <w:rPr>
          <w:rFonts w:ascii="B Nazanin" w:eastAsia="Times New Roman" w:hAnsi="B Nazanin" w:cs="B Nazanin"/>
          <w:sz w:val="28"/>
          <w:szCs w:val="28"/>
        </w:rPr>
        <w:t xml:space="preserve">: </w:t>
      </w:r>
      <w:r w:rsidRPr="0001429D">
        <w:rPr>
          <w:rFonts w:ascii="B Nazanin" w:eastAsia="Times New Roman" w:hAnsi="B Nazanin" w:cs="B Nazanin"/>
          <w:sz w:val="28"/>
          <w:szCs w:val="28"/>
          <w:rtl/>
        </w:rPr>
        <w:t>آقامحمّدحسن طغرل [ص 212ـ207] و میرزاابراهیم قلزم [ص 325ـ318] و برخی دیگر</w:t>
      </w:r>
      <w:r w:rsidRPr="0001429D">
        <w:rPr>
          <w:rFonts w:ascii="B Nazanin" w:eastAsia="Times New Roman" w:hAnsi="B Nazanin" w:cs="B Nazanin"/>
          <w:sz w:val="28"/>
          <w:szCs w:val="28"/>
        </w:rPr>
        <w:t>.</w:t>
      </w:r>
    </w:p>
    <w:p w:rsidR="0001429D" w:rsidRPr="0001429D" w:rsidRDefault="0001429D" w:rsidP="0001429D">
      <w:pPr>
        <w:bidi/>
        <w:spacing w:before="100" w:beforeAutospacing="1" w:after="100" w:afterAutospacing="1" w:line="360" w:lineRule="auto"/>
        <w:jc w:val="lowKashida"/>
        <w:rPr>
          <w:rFonts w:ascii="B Nazanin" w:eastAsia="Times New Roman" w:hAnsi="B Nazanin" w:cs="B Nazanin"/>
          <w:sz w:val="28"/>
          <w:szCs w:val="28"/>
        </w:rPr>
      </w:pPr>
      <w:r w:rsidRPr="0001429D">
        <w:rPr>
          <w:rFonts w:ascii="B Nazanin" w:eastAsia="Times New Roman" w:hAnsi="B Nazanin" w:cs="B Nazanin"/>
          <w:sz w:val="28"/>
          <w:szCs w:val="28"/>
          <w:rtl/>
        </w:rPr>
        <w:t>از تذکره شبستان یک نسخه خطی برجای مانده است. این دست‏نویس که محتملاً نسخه اصل و به خط مؤلف است هم‏اکنون ذیل شماره 2702 در کتابخانه وزیری یزد نگهداری می‏شود و آن‏را در سال جاری یک تن از فضلای مقیم یزد ـ آقای اکبر قلمسیاه ـ براساس همین نسخه و با کمک تذکره‏ها و متون دیگر تصحیح و در یزد به چاپ رسانده است. این چاپ مشتمل بر مقدمه‏ای کوتاه و فهارس متعدد است و استفاده از آن را برای همگان آسان کرده است</w:t>
      </w:r>
      <w:r w:rsidRPr="0001429D">
        <w:rPr>
          <w:rFonts w:ascii="B Nazanin" w:eastAsia="Times New Roman" w:hAnsi="B Nazanin" w:cs="B Nazanin"/>
          <w:sz w:val="28"/>
          <w:szCs w:val="28"/>
        </w:rPr>
        <w:t xml:space="preserve">. </w:t>
      </w:r>
      <w:r w:rsidRPr="0001429D">
        <w:rPr>
          <w:rFonts w:ascii="B Nazanin" w:eastAsia="Times New Roman" w:hAnsi="B Nazanin" w:cs="B Nazanin"/>
          <w:sz w:val="28"/>
          <w:szCs w:val="28"/>
          <w:rtl/>
        </w:rPr>
        <w:t xml:space="preserve">مصحح در شیوه تعلیقات نگاری، روش دکتر عبدالحسین نوایی را در تصحیح کتاب تذکره حدیقة‏الشعرای دیوان بیگی درپیش گرفته و همانند آن اثر در نگارش تعلیقات گاه به تفصیل گراییده است، </w:t>
      </w:r>
      <w:r w:rsidRPr="0001429D">
        <w:rPr>
          <w:rFonts w:ascii="B Nazanin" w:eastAsia="Times New Roman" w:hAnsi="B Nazanin" w:cs="B Nazanin"/>
          <w:sz w:val="28"/>
          <w:szCs w:val="28"/>
          <w:rtl/>
        </w:rPr>
        <w:lastRenderedPageBreak/>
        <w:t>چنانکه بسیاری از مطالب تذکره‏های دیگر عینا در تعلیقات تکرار شده است؛ و البته در ذیل احوال هر شاعر منابع متعددی در احوال وی ذکر شده که بسیار مفید است و درحقیقت کار فرهنگ سخنوران را در نوع خود برای خواننده پژوهشگر انجام می‏دهد. افزون بر آن در این تذکره بسیاری شاعران زندگینامه ندارند و افزودن شرح احوال برای این دسته امری ضروری بوده است</w:t>
      </w:r>
      <w:r w:rsidRPr="0001429D">
        <w:rPr>
          <w:rFonts w:ascii="B Nazanin" w:eastAsia="Times New Roman" w:hAnsi="B Nazanin" w:cs="B Nazanin"/>
          <w:sz w:val="28"/>
          <w:szCs w:val="28"/>
        </w:rPr>
        <w:t>.</w:t>
      </w:r>
    </w:p>
    <w:p w:rsidR="0001429D" w:rsidRPr="0001429D" w:rsidRDefault="0001429D" w:rsidP="0001429D">
      <w:pPr>
        <w:bidi/>
        <w:spacing w:before="100" w:beforeAutospacing="1" w:after="100" w:afterAutospacing="1" w:line="360" w:lineRule="auto"/>
        <w:jc w:val="lowKashida"/>
        <w:rPr>
          <w:rFonts w:ascii="B Nazanin" w:eastAsia="Times New Roman" w:hAnsi="B Nazanin" w:cs="B Nazanin"/>
          <w:sz w:val="28"/>
          <w:szCs w:val="28"/>
        </w:rPr>
      </w:pPr>
      <w:r w:rsidRPr="0001429D">
        <w:rPr>
          <w:rFonts w:ascii="B Nazanin" w:eastAsia="Times New Roman" w:hAnsi="B Nazanin" w:cs="B Nazanin"/>
          <w:sz w:val="28"/>
          <w:szCs w:val="28"/>
          <w:rtl/>
        </w:rPr>
        <w:t>بخش نخستین تذکره شبستان به احوال شاهان و شاهزادگان شاعر اختصاص دارد، با این وصف جای شگفتی است که از ناصرالدین‏شاه قاجار ضمن گزارش احوال شاعران دیگر شهرها یاد شده است. در تعلیقات پاره‏ای سهوالقلمهای کوچک دیده شد. از جمله به نقل از مجمع‏الفصحا سال وفات فروغی بسطامی 1233 ق/1818 م ذکر شده [ص 237]، در حالی‏که وی به یقین در سال 1274 ق/1857 م درگذشته است</w:t>
      </w:r>
      <w:r w:rsidRPr="0001429D">
        <w:rPr>
          <w:rFonts w:ascii="B Nazanin" w:eastAsia="Times New Roman" w:hAnsi="B Nazanin" w:cs="B Nazanin"/>
          <w:sz w:val="28"/>
          <w:szCs w:val="28"/>
        </w:rPr>
        <w:t>.</w:t>
      </w:r>
    </w:p>
    <w:p w:rsidR="0001429D" w:rsidRPr="0001429D" w:rsidRDefault="0001429D" w:rsidP="0001429D">
      <w:pPr>
        <w:bidi/>
        <w:spacing w:before="100" w:beforeAutospacing="1" w:after="100" w:afterAutospacing="1" w:line="360" w:lineRule="auto"/>
        <w:jc w:val="lowKashida"/>
        <w:rPr>
          <w:rFonts w:ascii="B Nazanin" w:eastAsia="Times New Roman" w:hAnsi="B Nazanin" w:cs="B Nazanin"/>
          <w:sz w:val="28"/>
          <w:szCs w:val="28"/>
        </w:rPr>
      </w:pPr>
      <w:r w:rsidRPr="0001429D">
        <w:rPr>
          <w:rFonts w:ascii="B Nazanin" w:eastAsia="Times New Roman" w:hAnsi="B Nazanin" w:cs="B Nazanin"/>
          <w:sz w:val="28"/>
          <w:szCs w:val="28"/>
          <w:rtl/>
        </w:rPr>
        <w:t>و نکته آخر آنکه مؤلف در پایان کتاب گزیده مفصل اشعار خود را آورده و ظاهرا نیت آن داشته که بعدها بیوگرافی خود را بدان بیفزاید، اما این کار صورت نگرفته و از زندگینامه وی در کتابش اثری نیست</w:t>
      </w:r>
      <w:r w:rsidRPr="0001429D">
        <w:rPr>
          <w:rFonts w:ascii="B Nazanin" w:eastAsia="Times New Roman" w:hAnsi="B Nazanin" w:cs="B Nazanin"/>
          <w:sz w:val="28"/>
          <w:szCs w:val="28"/>
        </w:rPr>
        <w:t>.</w:t>
      </w:r>
    </w:p>
    <w:sectPr w:rsidR="0001429D" w:rsidRPr="0001429D"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1429D"/>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429D"/>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429D"/>
    <w:rPr>
      <w:color w:val="0000FF"/>
      <w:u w:val="single"/>
    </w:rPr>
  </w:style>
  <w:style w:type="character" w:customStyle="1" w:styleId="pagecount">
    <w:name w:val="pagecount"/>
    <w:basedOn w:val="DefaultParagraphFont"/>
    <w:rsid w:val="0001429D"/>
  </w:style>
  <w:style w:type="character" w:customStyle="1" w:styleId="pageno">
    <w:name w:val="pageno"/>
    <w:basedOn w:val="DefaultParagraphFont"/>
    <w:rsid w:val="0001429D"/>
  </w:style>
  <w:style w:type="character" w:customStyle="1" w:styleId="magsimg">
    <w:name w:val="magsimg"/>
    <w:basedOn w:val="DefaultParagraphFont"/>
    <w:rsid w:val="0001429D"/>
  </w:style>
  <w:style w:type="paragraph" w:styleId="NormalWeb">
    <w:name w:val="Normal (Web)"/>
    <w:basedOn w:val="Normal"/>
    <w:uiPriority w:val="99"/>
    <w:semiHidden/>
    <w:unhideWhenUsed/>
    <w:rsid w:val="000142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0142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55303395">
      <w:bodyDiv w:val="1"/>
      <w:marLeft w:val="0"/>
      <w:marRight w:val="0"/>
      <w:marTop w:val="0"/>
      <w:marBottom w:val="0"/>
      <w:divBdr>
        <w:top w:val="none" w:sz="0" w:space="0" w:color="auto"/>
        <w:left w:val="none" w:sz="0" w:space="0" w:color="auto"/>
        <w:bottom w:val="none" w:sz="0" w:space="0" w:color="auto"/>
        <w:right w:val="none" w:sz="0" w:space="0" w:color="auto"/>
      </w:divBdr>
      <w:divsChild>
        <w:div w:id="981081963">
          <w:marLeft w:val="0"/>
          <w:marRight w:val="0"/>
          <w:marTop w:val="0"/>
          <w:marBottom w:val="0"/>
          <w:divBdr>
            <w:top w:val="none" w:sz="0" w:space="0" w:color="auto"/>
            <w:left w:val="none" w:sz="0" w:space="0" w:color="auto"/>
            <w:bottom w:val="none" w:sz="0" w:space="0" w:color="auto"/>
            <w:right w:val="none" w:sz="0" w:space="0" w:color="auto"/>
          </w:divBdr>
          <w:divsChild>
            <w:div w:id="1014922940">
              <w:marLeft w:val="0"/>
              <w:marRight w:val="0"/>
              <w:marTop w:val="0"/>
              <w:marBottom w:val="0"/>
              <w:divBdr>
                <w:top w:val="none" w:sz="0" w:space="0" w:color="auto"/>
                <w:left w:val="none" w:sz="0" w:space="0" w:color="auto"/>
                <w:bottom w:val="none" w:sz="0" w:space="0" w:color="auto"/>
                <w:right w:val="none" w:sz="0" w:space="0" w:color="auto"/>
              </w:divBdr>
              <w:divsChild>
                <w:div w:id="728648803">
                  <w:marLeft w:val="0"/>
                  <w:marRight w:val="0"/>
                  <w:marTop w:val="0"/>
                  <w:marBottom w:val="0"/>
                  <w:divBdr>
                    <w:top w:val="none" w:sz="0" w:space="0" w:color="auto"/>
                    <w:left w:val="none" w:sz="0" w:space="0" w:color="auto"/>
                    <w:bottom w:val="none" w:sz="0" w:space="0" w:color="auto"/>
                    <w:right w:val="none" w:sz="0" w:space="0" w:color="auto"/>
                  </w:divBdr>
                </w:div>
                <w:div w:id="191190785">
                  <w:marLeft w:val="0"/>
                  <w:marRight w:val="0"/>
                  <w:marTop w:val="0"/>
                  <w:marBottom w:val="0"/>
                  <w:divBdr>
                    <w:top w:val="none" w:sz="0" w:space="0" w:color="auto"/>
                    <w:left w:val="none" w:sz="0" w:space="0" w:color="auto"/>
                    <w:bottom w:val="none" w:sz="0" w:space="0" w:color="auto"/>
                    <w:right w:val="none" w:sz="0" w:space="0" w:color="auto"/>
                  </w:divBdr>
                </w:div>
                <w:div w:id="1450277024">
                  <w:marLeft w:val="0"/>
                  <w:marRight w:val="0"/>
                  <w:marTop w:val="0"/>
                  <w:marBottom w:val="0"/>
                  <w:divBdr>
                    <w:top w:val="none" w:sz="0" w:space="0" w:color="auto"/>
                    <w:left w:val="none" w:sz="0" w:space="0" w:color="auto"/>
                    <w:bottom w:val="none" w:sz="0" w:space="0" w:color="auto"/>
                    <w:right w:val="none" w:sz="0" w:space="0" w:color="auto"/>
                  </w:divBdr>
                </w:div>
                <w:div w:id="984161025">
                  <w:marLeft w:val="0"/>
                  <w:marRight w:val="0"/>
                  <w:marTop w:val="0"/>
                  <w:marBottom w:val="0"/>
                  <w:divBdr>
                    <w:top w:val="none" w:sz="0" w:space="0" w:color="auto"/>
                    <w:left w:val="none" w:sz="0" w:space="0" w:color="auto"/>
                    <w:bottom w:val="none" w:sz="0" w:space="0" w:color="auto"/>
                    <w:right w:val="none" w:sz="0" w:space="0" w:color="auto"/>
                  </w:divBdr>
                </w:div>
                <w:div w:id="216011071">
                  <w:marLeft w:val="0"/>
                  <w:marRight w:val="0"/>
                  <w:marTop w:val="0"/>
                  <w:marBottom w:val="0"/>
                  <w:divBdr>
                    <w:top w:val="none" w:sz="0" w:space="0" w:color="auto"/>
                    <w:left w:val="none" w:sz="0" w:space="0" w:color="auto"/>
                    <w:bottom w:val="none" w:sz="0" w:space="0" w:color="auto"/>
                    <w:right w:val="none" w:sz="0" w:space="0" w:color="auto"/>
                  </w:divBdr>
                </w:div>
              </w:divsChild>
            </w:div>
            <w:div w:id="446706467">
              <w:marLeft w:val="0"/>
              <w:marRight w:val="0"/>
              <w:marTop w:val="0"/>
              <w:marBottom w:val="0"/>
              <w:divBdr>
                <w:top w:val="none" w:sz="0" w:space="0" w:color="auto"/>
                <w:left w:val="none" w:sz="0" w:space="0" w:color="auto"/>
                <w:bottom w:val="none" w:sz="0" w:space="0" w:color="auto"/>
                <w:right w:val="none" w:sz="0" w:space="0" w:color="auto"/>
              </w:divBdr>
              <w:divsChild>
                <w:div w:id="485628984">
                  <w:marLeft w:val="0"/>
                  <w:marRight w:val="0"/>
                  <w:marTop w:val="0"/>
                  <w:marBottom w:val="0"/>
                  <w:divBdr>
                    <w:top w:val="none" w:sz="0" w:space="0" w:color="auto"/>
                    <w:left w:val="none" w:sz="0" w:space="0" w:color="auto"/>
                    <w:bottom w:val="none" w:sz="0" w:space="0" w:color="auto"/>
                    <w:right w:val="none" w:sz="0" w:space="0" w:color="auto"/>
                  </w:divBdr>
                </w:div>
              </w:divsChild>
            </w:div>
            <w:div w:id="1045986757">
              <w:marLeft w:val="0"/>
              <w:marRight w:val="0"/>
              <w:marTop w:val="0"/>
              <w:marBottom w:val="0"/>
              <w:divBdr>
                <w:top w:val="none" w:sz="0" w:space="0" w:color="auto"/>
                <w:left w:val="none" w:sz="0" w:space="0" w:color="auto"/>
                <w:bottom w:val="none" w:sz="0" w:space="0" w:color="auto"/>
                <w:right w:val="none" w:sz="0" w:space="0" w:color="auto"/>
              </w:divBdr>
              <w:divsChild>
                <w:div w:id="1274559400">
                  <w:marLeft w:val="0"/>
                  <w:marRight w:val="0"/>
                  <w:marTop w:val="0"/>
                  <w:marBottom w:val="0"/>
                  <w:divBdr>
                    <w:top w:val="none" w:sz="0" w:space="0" w:color="auto"/>
                    <w:left w:val="none" w:sz="0" w:space="0" w:color="auto"/>
                    <w:bottom w:val="none" w:sz="0" w:space="0" w:color="auto"/>
                    <w:right w:val="none" w:sz="0" w:space="0" w:color="auto"/>
                  </w:divBdr>
                </w:div>
              </w:divsChild>
            </w:div>
            <w:div w:id="195192437">
              <w:marLeft w:val="0"/>
              <w:marRight w:val="0"/>
              <w:marTop w:val="0"/>
              <w:marBottom w:val="0"/>
              <w:divBdr>
                <w:top w:val="none" w:sz="0" w:space="0" w:color="auto"/>
                <w:left w:val="none" w:sz="0" w:space="0" w:color="auto"/>
                <w:bottom w:val="none" w:sz="0" w:space="0" w:color="auto"/>
                <w:right w:val="none" w:sz="0" w:space="0" w:color="auto"/>
              </w:divBdr>
              <w:divsChild>
                <w:div w:id="5469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844</Words>
  <Characters>4812</Characters>
  <Application>Microsoft Office Word</Application>
  <DocSecurity>0</DocSecurity>
  <Lines>40</Lines>
  <Paragraphs>11</Paragraphs>
  <ScaleCrop>false</ScaleCrop>
  <Company>MRT www.Win2Farsi.com</Company>
  <LinksUpToDate>false</LinksUpToDate>
  <CharactersWithSpaces>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2010-07-13T10:32:00Z</dcterms:created>
  <dcterms:modified xsi:type="dcterms:W3CDTF">2010-07-13T10:33:00Z</dcterms:modified>
</cp:coreProperties>
</file>