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3F62" w:rsidRPr="00003F62" w:rsidRDefault="00003F62" w:rsidP="00003F62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003F62">
        <w:rPr>
          <w:rFonts w:ascii="B Nazanin" w:hAnsi="B Nazanin" w:cs="B Nazanin" w:hint="cs"/>
          <w:b/>
          <w:bCs/>
          <w:sz w:val="28"/>
          <w:szCs w:val="28"/>
          <w:rtl/>
        </w:rPr>
        <w:t>مطبوعات</w:t>
      </w:r>
      <w:r w:rsidRPr="00003F6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b/>
          <w:bCs/>
          <w:sz w:val="28"/>
          <w:szCs w:val="28"/>
          <w:rtl/>
        </w:rPr>
        <w:t>امروز</w:t>
      </w:r>
      <w:r w:rsidRPr="00003F6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003F62" w:rsidRPr="00003F62" w:rsidRDefault="00003F62" w:rsidP="00003F62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003F62">
        <w:rPr>
          <w:rFonts w:ascii="B Nazanin" w:hAnsi="B Nazanin" w:cs="B Nazanin" w:hint="cs"/>
          <w:b/>
          <w:bCs/>
          <w:sz w:val="28"/>
          <w:szCs w:val="28"/>
          <w:rtl/>
        </w:rPr>
        <w:t>یغمائی،</w:t>
      </w:r>
      <w:r w:rsidRPr="00003F6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b/>
          <w:bCs/>
          <w:sz w:val="28"/>
          <w:szCs w:val="28"/>
          <w:rtl/>
        </w:rPr>
        <w:t>حبیب</w:t>
      </w:r>
    </w:p>
    <w:p w:rsidR="00003F62" w:rsidRDefault="00003F62" w:rsidP="00003F6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003F62" w:rsidRPr="00003F62" w:rsidRDefault="00003F62" w:rsidP="00003F6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03F62">
        <w:rPr>
          <w:rFonts w:ascii="B Nazanin" w:hAnsi="B Nazanin" w:cs="B Nazanin" w:hint="cs"/>
          <w:sz w:val="28"/>
          <w:szCs w:val="28"/>
          <w:rtl/>
        </w:rPr>
        <w:t>در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جوامع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بشری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که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ملتی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به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مقصد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کمال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و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جهت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مطلوب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سیر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می‏کند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و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طریق‏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تصاعد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و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تعالی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را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می‏پیماید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راهنمائی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نیرومندتر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از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مطبوعات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آن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ملت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نیست</w:t>
      </w:r>
      <w:r w:rsidRPr="00003F62">
        <w:rPr>
          <w:rFonts w:ascii="B Nazanin" w:hAnsi="B Nazanin" w:cs="B Nazanin"/>
          <w:sz w:val="28"/>
          <w:szCs w:val="28"/>
          <w:rtl/>
        </w:rPr>
        <w:t>.</w:t>
      </w:r>
      <w:r w:rsidRPr="00003F62">
        <w:rPr>
          <w:rFonts w:ascii="B Nazanin" w:hAnsi="B Nazanin" w:cs="B Nazanin" w:hint="cs"/>
          <w:sz w:val="28"/>
          <w:szCs w:val="28"/>
          <w:rtl/>
        </w:rPr>
        <w:t>استاد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و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معلم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عده‏ای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معدود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را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تربیت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می‏کنند،در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خانواده‏ها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اولیاء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هوشیار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فرزندان‏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آن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خانواده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را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می‏توانند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هدایت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فرمایند،دولتیان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به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زیر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دستان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خود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امر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و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نهی‏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روا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می‏دارند،و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هم‏چنین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دیگر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مؤسسات؛اما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مطبوعات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به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تمام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افراد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کشور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از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عالم‏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و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عامی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و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جوان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و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پیر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و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مرد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و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زن،فکر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خود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را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تحمیل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می‏کنند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و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مردم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را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به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هر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راهی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که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بخواهند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می‏کشانند،و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اگر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نفوذی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خاص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در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کلامشان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باشد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از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مرزهای‏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کشور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و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اجتماع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خودشان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نیز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در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می‏گذرند</w:t>
      </w:r>
      <w:r w:rsidRPr="00003F62">
        <w:rPr>
          <w:rFonts w:ascii="B Nazanin" w:hAnsi="B Nazanin" w:cs="B Nazanin"/>
          <w:sz w:val="28"/>
          <w:szCs w:val="28"/>
          <w:rtl/>
        </w:rPr>
        <w:t>.</w:t>
      </w:r>
      <w:r w:rsidRPr="00003F62">
        <w:rPr>
          <w:rFonts w:ascii="B Nazanin" w:hAnsi="B Nazanin" w:cs="B Nazanin" w:hint="cs"/>
          <w:sz w:val="28"/>
          <w:szCs w:val="28"/>
          <w:rtl/>
        </w:rPr>
        <w:t>نویسنده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تا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چه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حد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باید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دقیق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و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امین‏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و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با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وجدان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باشد،و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چه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مایه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باید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به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عقیده‏ای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که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دارد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و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راهی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که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می‏نماید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استوار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و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پای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برجای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ماند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که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از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فکر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و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قلمش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ایمان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بتراود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که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نیروی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نفوذ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و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رخنه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در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افکار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و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طبایع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را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بیابد</w:t>
      </w:r>
      <w:r w:rsidRPr="00003F62">
        <w:rPr>
          <w:rFonts w:ascii="B Nazanin" w:hAnsi="B Nazanin" w:cs="B Nazanin"/>
          <w:sz w:val="28"/>
          <w:szCs w:val="28"/>
          <w:rtl/>
        </w:rPr>
        <w:t>.</w:t>
      </w:r>
      <w:r w:rsidRPr="00003F62">
        <w:rPr>
          <w:rFonts w:ascii="B Nazanin" w:hAnsi="B Nazanin" w:cs="B Nazanin" w:hint="cs"/>
          <w:sz w:val="28"/>
          <w:szCs w:val="28"/>
          <w:rtl/>
        </w:rPr>
        <w:t>اگر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نویسنده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فکر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و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قلم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خود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را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به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خدمت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عوام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یا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افرادی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خاص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بگمارد،و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تابع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و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مطیع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اراده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و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خواسته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اشخاص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معین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باشد،عرض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ادب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را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در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پیشگاه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دانشمندان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جهان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از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دست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نهاده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است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و</w:t>
      </w:r>
      <w:r w:rsidRPr="00003F62">
        <w:rPr>
          <w:rFonts w:ascii="B Nazanin" w:hAnsi="B Nazanin" w:cs="B Nazanin"/>
          <w:sz w:val="28"/>
          <w:szCs w:val="28"/>
        </w:rPr>
        <w:t>:</w:t>
      </w:r>
    </w:p>
    <w:p w:rsidR="00003F62" w:rsidRPr="00003F62" w:rsidRDefault="00003F62" w:rsidP="00003F6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03F62">
        <w:rPr>
          <w:rFonts w:ascii="B Nazanin" w:hAnsi="B Nazanin" w:cs="B Nazanin" w:hint="cs"/>
          <w:sz w:val="28"/>
          <w:szCs w:val="28"/>
          <w:rtl/>
        </w:rPr>
        <w:t>قلمی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کو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ببرد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عرض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ادب‏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آن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قلم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را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قلم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بباید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کرد</w:t>
      </w:r>
    </w:p>
    <w:p w:rsidR="00003F62" w:rsidRPr="00003F62" w:rsidRDefault="00003F62" w:rsidP="00003F6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03F62">
        <w:rPr>
          <w:rFonts w:ascii="B Nazanin" w:hAnsi="B Nazanin" w:cs="B Nazanin" w:hint="cs"/>
          <w:sz w:val="28"/>
          <w:szCs w:val="28"/>
          <w:rtl/>
        </w:rPr>
        <w:t>اینگونه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مطبوعات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نه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تنها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سودی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به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جامعه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نمی‏بخشند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بل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زیان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معنوی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و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ملی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آنان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چندان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است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که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به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هیچ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وسیله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جبران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پذیر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نیست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زیرا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اذهان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یک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منطقه‏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را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بطوری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آلوده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می‏کنند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و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افکار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را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در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تاریکی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و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ظلمت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فرو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می‏برند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که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زدودن‏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این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دوده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کثیف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تاریک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قرن‏ها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مدت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لازم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دارد</w:t>
      </w:r>
      <w:r w:rsidRPr="00003F62">
        <w:rPr>
          <w:rFonts w:ascii="B Nazanin" w:hAnsi="B Nazanin" w:cs="B Nazanin"/>
          <w:sz w:val="28"/>
          <w:szCs w:val="28"/>
        </w:rPr>
        <w:t>.</w:t>
      </w:r>
    </w:p>
    <w:p w:rsidR="00003F62" w:rsidRPr="00003F62" w:rsidRDefault="00003F62" w:rsidP="00003F6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03F62">
        <w:rPr>
          <w:rFonts w:ascii="B Nazanin" w:hAnsi="B Nazanin" w:cs="B Nazanin" w:hint="cs"/>
          <w:sz w:val="28"/>
          <w:szCs w:val="28"/>
          <w:rtl/>
        </w:rPr>
        <w:t>یک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بازرگان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مغازه‏ای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بگشاید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و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به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انواع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چاره‏ها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خواه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مشروع‏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خواه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غیر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مشروع،به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دروغ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و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فریب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مردم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را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بچابد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و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بنام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کسب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و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کار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هستی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مردم‏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را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برباید،اگر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به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دیگران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زیانی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مادی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می‏رساند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بیرون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از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زیان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معنوی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است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اما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روزنامه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نگار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رگر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این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روش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را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بکار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بندد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و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بدین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روش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دکانی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بگشاید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و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افکار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مردم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را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مسموم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سازد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نه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تنها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نام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انسان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بر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او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نمی‏توان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نهاد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بل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از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حیوان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بی‏زبان‏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بی‏زیان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فروتر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است</w:t>
      </w:r>
      <w:r w:rsidRPr="00003F62">
        <w:rPr>
          <w:rFonts w:ascii="B Nazanin" w:hAnsi="B Nazanin" w:cs="B Nazanin"/>
          <w:sz w:val="28"/>
          <w:szCs w:val="28"/>
        </w:rPr>
        <w:t>:</w:t>
      </w:r>
    </w:p>
    <w:p w:rsidR="00003F62" w:rsidRPr="00003F62" w:rsidRDefault="00003F62" w:rsidP="00003F6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03F62">
        <w:rPr>
          <w:rFonts w:ascii="B Nazanin" w:hAnsi="B Nazanin" w:cs="B Nazanin" w:hint="cs"/>
          <w:sz w:val="28"/>
          <w:szCs w:val="28"/>
          <w:rtl/>
        </w:rPr>
        <w:lastRenderedPageBreak/>
        <w:t>یا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سخن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آرای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چو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مردم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به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هوش‏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یا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بنشین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همچو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بهائم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خموش</w:t>
      </w:r>
    </w:p>
    <w:p w:rsidR="00003F62" w:rsidRPr="00003F62" w:rsidRDefault="00003F62" w:rsidP="00003F6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03F62">
        <w:rPr>
          <w:rFonts w:ascii="B Nazanin" w:hAnsi="B Nazanin" w:cs="B Nazanin" w:hint="cs"/>
          <w:sz w:val="28"/>
          <w:szCs w:val="28"/>
          <w:rtl/>
        </w:rPr>
        <w:t>در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پنجاه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سال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پیش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در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طهران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روزنامه‏هائی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منتشر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می‏شد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که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گردانندگان‏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آن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به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فکر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و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روش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خود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ایمان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داشتند،عقاید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سیاسی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و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اجتماعی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آنان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مطرح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نیست‏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که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کدام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یک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راهی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به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صواب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می‏پیمودند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یا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به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خطا،نکتهء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دقیقی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که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منظور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است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پایداری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و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استواری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آنان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در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عقایدشان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است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و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گرچه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برخلاف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یک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دیگر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بودند</w:t>
      </w:r>
      <w:r w:rsidRPr="00003F62">
        <w:rPr>
          <w:rFonts w:ascii="B Nazanin" w:hAnsi="B Nazanin" w:cs="B Nazanin"/>
          <w:sz w:val="28"/>
          <w:szCs w:val="28"/>
        </w:rPr>
        <w:t>.</w:t>
      </w:r>
    </w:p>
    <w:p w:rsidR="00003F62" w:rsidRPr="00003F62" w:rsidRDefault="00003F62" w:rsidP="00003F6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03F62">
        <w:rPr>
          <w:rFonts w:ascii="B Nazanin" w:hAnsi="B Nazanin" w:cs="B Nazanin" w:hint="cs"/>
          <w:sz w:val="28"/>
          <w:szCs w:val="28"/>
          <w:rtl/>
        </w:rPr>
        <w:t>مرحوم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علی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اکبر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داور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روزنامه‏ای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منتشر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می‏کرد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بنام</w:t>
      </w:r>
      <w:r w:rsidRPr="00003F62">
        <w:rPr>
          <w:rFonts w:ascii="B Nazanin" w:hAnsi="B Nazanin" w:cs="B Nazanin" w:hint="eastAsia"/>
          <w:sz w:val="28"/>
          <w:szCs w:val="28"/>
          <w:rtl/>
        </w:rPr>
        <w:t>«</w:t>
      </w:r>
      <w:r w:rsidRPr="00003F62">
        <w:rPr>
          <w:rFonts w:ascii="B Nazanin" w:hAnsi="B Nazanin" w:cs="B Nazanin" w:hint="cs"/>
          <w:sz w:val="28"/>
          <w:szCs w:val="28"/>
          <w:rtl/>
        </w:rPr>
        <w:t>مرد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آزاد</w:t>
      </w:r>
      <w:r w:rsidRPr="00003F62">
        <w:rPr>
          <w:rFonts w:ascii="B Nazanin" w:hAnsi="B Nazanin" w:cs="B Nazanin" w:hint="eastAsia"/>
          <w:sz w:val="28"/>
          <w:szCs w:val="28"/>
          <w:rtl/>
        </w:rPr>
        <w:t>»</w:t>
      </w:r>
      <w:r w:rsidRPr="00003F62">
        <w:rPr>
          <w:rFonts w:ascii="B Nazanin" w:hAnsi="B Nazanin" w:cs="B Nazanin" w:hint="cs"/>
          <w:sz w:val="28"/>
          <w:szCs w:val="28"/>
          <w:rtl/>
        </w:rPr>
        <w:t>مندرجات‏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روزنامه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تحریک‏کننده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و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هیجان‏آور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بود،شور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و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عشق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اصلاحات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کشوری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در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آن‏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موج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می‏زد،در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آن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دوران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مستوفی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الممالک‏ها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دارای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وجههء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ملی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بودند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و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هیچکس‏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یارای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تخطئه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این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افراد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را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نداشت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روزنامهء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مرد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آزاد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این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طبقه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را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سخت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درهم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کوبید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که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آقامنش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بودن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و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وجهه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ملی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داشتن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درد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مملکت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را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دوا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نمی‏کند</w:t>
      </w:r>
      <w:r w:rsidRPr="00003F62">
        <w:rPr>
          <w:rFonts w:ascii="B Nazanin" w:hAnsi="B Nazanin" w:cs="B Nazanin"/>
          <w:sz w:val="28"/>
          <w:szCs w:val="28"/>
        </w:rPr>
        <w:t>.</w:t>
      </w:r>
    </w:p>
    <w:p w:rsidR="00003F62" w:rsidRPr="00003F62" w:rsidRDefault="00003F62" w:rsidP="00003F6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03F62">
        <w:rPr>
          <w:rFonts w:ascii="B Nazanin" w:hAnsi="B Nazanin" w:cs="B Nazanin" w:hint="cs"/>
          <w:sz w:val="28"/>
          <w:szCs w:val="28"/>
          <w:rtl/>
        </w:rPr>
        <w:t>روزنامهء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شفق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سرخ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به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مدیری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علی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دشتی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مقالاتی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سیاسی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و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متنوع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و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مؤثر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داشت،این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روزنامه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طرفدار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تغییر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سلطنت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از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دودمان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قاجار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بود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خواه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به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روش‏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جمهوری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و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خواه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سلطنتی،و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در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این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زمینه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کوشش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مداوم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و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پی‏گیر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داشت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و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از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رویه‏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خود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انحراف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نمی‏جست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تا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بالاخره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هم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اذهان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مردم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را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آماده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ساخت</w:t>
      </w:r>
      <w:r w:rsidRPr="00003F62">
        <w:rPr>
          <w:rFonts w:ascii="B Nazanin" w:hAnsi="B Nazanin" w:cs="B Nazanin"/>
          <w:sz w:val="28"/>
          <w:szCs w:val="28"/>
        </w:rPr>
        <w:t>.</w:t>
      </w:r>
    </w:p>
    <w:p w:rsidR="00003F62" w:rsidRPr="00003F62" w:rsidRDefault="00003F62" w:rsidP="00003F6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03F62">
        <w:rPr>
          <w:rFonts w:ascii="B Nazanin" w:hAnsi="B Nazanin" w:cs="B Nazanin" w:hint="cs"/>
          <w:sz w:val="28"/>
          <w:szCs w:val="28"/>
          <w:rtl/>
        </w:rPr>
        <w:t>روزنامهء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طوفان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به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مدیری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فرخی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یزدی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یاری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و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نویسندگانی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چون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محمود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محمود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و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عبد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الحسین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هژیر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و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فخر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الدین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شادمان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پرچمدار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انقلاب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بود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تا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فرخی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جان‏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خود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را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بر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سر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عقیده‏اش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نهاد</w:t>
      </w:r>
      <w:r w:rsidRPr="00003F62">
        <w:rPr>
          <w:rFonts w:ascii="B Nazanin" w:hAnsi="B Nazanin" w:cs="B Nazanin"/>
          <w:sz w:val="28"/>
          <w:szCs w:val="28"/>
        </w:rPr>
        <w:t>.</w:t>
      </w:r>
    </w:p>
    <w:p w:rsidR="00003F62" w:rsidRPr="00003F62" w:rsidRDefault="00003F62" w:rsidP="00003F6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03F62">
        <w:rPr>
          <w:rFonts w:ascii="B Nazanin" w:hAnsi="B Nazanin" w:cs="B Nazanin" w:hint="cs"/>
          <w:sz w:val="28"/>
          <w:szCs w:val="28"/>
          <w:rtl/>
        </w:rPr>
        <w:t>این‏ها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نمونه‏ای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بود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از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روزنامه‏های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پنجاه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سال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پیش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که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به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مسلک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و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به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مرام‏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خود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معتقد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بودند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و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نویسندگان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و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یارانی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هم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آهنگ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و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هم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فکر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داشتند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و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هرکدام‏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به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راهی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خاص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مردم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را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می‏گرایاندند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و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تربیت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می‏کردند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و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آزادی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فکر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و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عقیده‏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را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می‏آموختند،چنان‏که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امروزه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هم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در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جهان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متمدن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روزنامه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نگاران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و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نویسندگان‏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در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هر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مسلک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و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مرام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که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گرویده‏اند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راه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می‏پیمایند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و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پیروان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آن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مسلک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را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راهنمائی‏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می‏فرمایند</w:t>
      </w:r>
      <w:r w:rsidRPr="00003F62">
        <w:rPr>
          <w:rFonts w:ascii="B Nazanin" w:hAnsi="B Nazanin" w:cs="B Nazanin"/>
          <w:sz w:val="28"/>
          <w:szCs w:val="28"/>
        </w:rPr>
        <w:t>.</w:t>
      </w:r>
    </w:p>
    <w:p w:rsidR="004B1FD6" w:rsidRPr="00003F62" w:rsidRDefault="00003F62" w:rsidP="00003F6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03F62">
        <w:rPr>
          <w:rFonts w:ascii="B Nazanin" w:hAnsi="B Nazanin" w:cs="B Nazanin" w:hint="cs"/>
          <w:sz w:val="28"/>
          <w:szCs w:val="28"/>
          <w:rtl/>
        </w:rPr>
        <w:t>هم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اکنون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در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کشور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عزیز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ما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در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جراید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و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مجلات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ما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نکاتی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که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آموزنده‏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باشد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و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بارقه‏ای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بدرخشد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و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فکری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گشاینده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پدید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آرد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نیست،خروارها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کاغذ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سیاه‏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می‏کنند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و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عمر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عزیز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خواننده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را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تباه،نه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به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نیت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خیراندیشی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و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راهنمائی،بل‏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دکان‏هائی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برای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تجارت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و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سودگیری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گشوده‏اند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که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ناپسندترین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بازرگانی‏هاست‏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از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می‏فروشی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و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تریاک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فروشی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زیان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بخش‏تر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و</w:t>
      </w:r>
      <w:r w:rsidRPr="00003F62">
        <w:rPr>
          <w:rFonts w:ascii="B Nazanin" w:hAnsi="B Nazanin" w:cs="B Nazanin"/>
          <w:sz w:val="28"/>
          <w:szCs w:val="28"/>
          <w:rtl/>
        </w:rPr>
        <w:t xml:space="preserve"> </w:t>
      </w:r>
      <w:r w:rsidRPr="00003F62">
        <w:rPr>
          <w:rFonts w:ascii="B Nazanin" w:hAnsi="B Nazanin" w:cs="B Nazanin" w:hint="cs"/>
          <w:sz w:val="28"/>
          <w:szCs w:val="28"/>
          <w:rtl/>
        </w:rPr>
        <w:t>زننده‏تر</w:t>
      </w:r>
      <w:r w:rsidRPr="00003F62">
        <w:rPr>
          <w:rFonts w:ascii="B Nazanin" w:hAnsi="B Nazanin" w:cs="B Nazanin"/>
          <w:sz w:val="28"/>
          <w:szCs w:val="28"/>
        </w:rPr>
        <w:t>!</w:t>
      </w:r>
    </w:p>
    <w:sectPr w:rsidR="004B1FD6" w:rsidRPr="00003F62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5A0C1A"/>
    <w:rsid w:val="00003F62"/>
    <w:rsid w:val="00025CD0"/>
    <w:rsid w:val="000E5E43"/>
    <w:rsid w:val="000F746C"/>
    <w:rsid w:val="0012653B"/>
    <w:rsid w:val="0013100A"/>
    <w:rsid w:val="001F12F4"/>
    <w:rsid w:val="00240EA7"/>
    <w:rsid w:val="002B4FD1"/>
    <w:rsid w:val="0033442A"/>
    <w:rsid w:val="00377B23"/>
    <w:rsid w:val="00380265"/>
    <w:rsid w:val="00381A1F"/>
    <w:rsid w:val="00395275"/>
    <w:rsid w:val="003A033E"/>
    <w:rsid w:val="003F361B"/>
    <w:rsid w:val="004237BB"/>
    <w:rsid w:val="004B1FD6"/>
    <w:rsid w:val="004B28C0"/>
    <w:rsid w:val="004B2917"/>
    <w:rsid w:val="00510FE2"/>
    <w:rsid w:val="005A0C1A"/>
    <w:rsid w:val="00667F26"/>
    <w:rsid w:val="006B566B"/>
    <w:rsid w:val="007847F3"/>
    <w:rsid w:val="007F2B9D"/>
    <w:rsid w:val="0080713A"/>
    <w:rsid w:val="00896708"/>
    <w:rsid w:val="009204DE"/>
    <w:rsid w:val="00963A6C"/>
    <w:rsid w:val="009A5126"/>
    <w:rsid w:val="009E02C3"/>
    <w:rsid w:val="00A7177A"/>
    <w:rsid w:val="00AE711C"/>
    <w:rsid w:val="00AF365C"/>
    <w:rsid w:val="00AF4D93"/>
    <w:rsid w:val="00B03F93"/>
    <w:rsid w:val="00B86C13"/>
    <w:rsid w:val="00BA41D0"/>
    <w:rsid w:val="00BC05D6"/>
    <w:rsid w:val="00BE0F30"/>
    <w:rsid w:val="00BF24EA"/>
    <w:rsid w:val="00C02AE2"/>
    <w:rsid w:val="00C41419"/>
    <w:rsid w:val="00C56747"/>
    <w:rsid w:val="00C72BCD"/>
    <w:rsid w:val="00C92F2A"/>
    <w:rsid w:val="00CB6E33"/>
    <w:rsid w:val="00CC7DF1"/>
    <w:rsid w:val="00CE0787"/>
    <w:rsid w:val="00D27C78"/>
    <w:rsid w:val="00D33695"/>
    <w:rsid w:val="00D47B0A"/>
    <w:rsid w:val="00D8348D"/>
    <w:rsid w:val="00E24137"/>
    <w:rsid w:val="00E317A3"/>
    <w:rsid w:val="00EC0D01"/>
    <w:rsid w:val="00ED1937"/>
    <w:rsid w:val="00F13F12"/>
    <w:rsid w:val="00F546FB"/>
    <w:rsid w:val="00F83A13"/>
    <w:rsid w:val="00F91D72"/>
    <w:rsid w:val="00F96DEB"/>
    <w:rsid w:val="00FA388B"/>
    <w:rsid w:val="00FA4F02"/>
    <w:rsid w:val="00FC16AD"/>
    <w:rsid w:val="00FC7D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509</Words>
  <Characters>2903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2012-05-06T01:51:00Z</dcterms:created>
  <dcterms:modified xsi:type="dcterms:W3CDTF">2012-05-06T01:51:00Z</dcterms:modified>
</cp:coreProperties>
</file>