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C36" w:rsidRPr="000F4C36" w:rsidRDefault="000F4C36" w:rsidP="000F4C36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  <w:lang w:bidi="fa-IR"/>
        </w:rPr>
      </w:pPr>
      <w:r w:rsidRPr="000F4C36">
        <w:rPr>
          <w:rFonts w:ascii="B Nazanin" w:hAnsi="B Nazanin" w:cs="B Nazanin" w:hint="cs"/>
          <w:b/>
          <w:bCs/>
          <w:sz w:val="28"/>
          <w:szCs w:val="28"/>
          <w:rtl/>
          <w:lang w:bidi="fa-IR"/>
        </w:rPr>
        <w:t>پنجاهمین</w:t>
      </w:r>
      <w:r w:rsidRPr="000F4C36">
        <w:rPr>
          <w:rFonts w:ascii="B Nazanin" w:hAnsi="B Nazanin" w:cs="B Nazanin"/>
          <w:b/>
          <w:bCs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b/>
          <w:bCs/>
          <w:sz w:val="28"/>
          <w:szCs w:val="28"/>
          <w:rtl/>
          <w:lang w:bidi="fa-IR"/>
        </w:rPr>
        <w:t>سال</w:t>
      </w:r>
      <w:r w:rsidRPr="000F4C36">
        <w:rPr>
          <w:rFonts w:ascii="B Nazanin" w:hAnsi="B Nazanin" w:cs="B Nazanin"/>
          <w:b/>
          <w:bCs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b/>
          <w:bCs/>
          <w:sz w:val="28"/>
          <w:szCs w:val="28"/>
          <w:rtl/>
          <w:lang w:bidi="fa-IR"/>
        </w:rPr>
        <w:t>وفات</w:t>
      </w:r>
      <w:r w:rsidRPr="000F4C36">
        <w:rPr>
          <w:rFonts w:ascii="B Nazanin" w:hAnsi="B Nazanin" w:cs="B Nazanin"/>
          <w:b/>
          <w:bCs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b/>
          <w:bCs/>
          <w:sz w:val="28"/>
          <w:szCs w:val="28"/>
          <w:rtl/>
          <w:lang w:bidi="fa-IR"/>
        </w:rPr>
        <w:t>تولستوی</w:t>
      </w:r>
      <w:r w:rsidRPr="000F4C36">
        <w:rPr>
          <w:rFonts w:ascii="B Nazanin" w:hAnsi="B Nazanin" w:cs="B Nazanin"/>
          <w:b/>
          <w:bCs/>
          <w:sz w:val="28"/>
          <w:szCs w:val="28"/>
          <w:rtl/>
          <w:lang w:bidi="fa-IR"/>
        </w:rPr>
        <w:t xml:space="preserve"> </w:t>
      </w:r>
    </w:p>
    <w:p w:rsidR="000F4C36" w:rsidRPr="000F4C36" w:rsidRDefault="000F4C36" w:rsidP="000F4C36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  <w:lang w:bidi="fa-IR"/>
        </w:rPr>
      </w:pPr>
      <w:r w:rsidRPr="000F4C36">
        <w:rPr>
          <w:rFonts w:ascii="B Nazanin" w:hAnsi="B Nazanin" w:cs="B Nazanin"/>
          <w:b/>
          <w:bCs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b/>
          <w:bCs/>
          <w:sz w:val="28"/>
          <w:szCs w:val="28"/>
          <w:rtl/>
          <w:lang w:bidi="fa-IR"/>
        </w:rPr>
        <w:t>جمال</w:t>
      </w:r>
      <w:r w:rsidRPr="000F4C36">
        <w:rPr>
          <w:rFonts w:ascii="B Nazanin" w:hAnsi="B Nazanin" w:cs="B Nazanin"/>
          <w:b/>
          <w:bCs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b/>
          <w:bCs/>
          <w:sz w:val="28"/>
          <w:szCs w:val="28"/>
          <w:rtl/>
          <w:lang w:bidi="fa-IR"/>
        </w:rPr>
        <w:t>زاده،</w:t>
      </w:r>
      <w:r w:rsidRPr="000F4C36">
        <w:rPr>
          <w:rFonts w:ascii="B Nazanin" w:hAnsi="B Nazanin" w:cs="B Nazanin"/>
          <w:b/>
          <w:bCs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b/>
          <w:bCs/>
          <w:sz w:val="28"/>
          <w:szCs w:val="28"/>
          <w:rtl/>
          <w:lang w:bidi="fa-IR"/>
        </w:rPr>
        <w:t>سید</w:t>
      </w:r>
      <w:r w:rsidRPr="000F4C36">
        <w:rPr>
          <w:rFonts w:ascii="B Nazanin" w:hAnsi="B Nazanin" w:cs="B Nazanin"/>
          <w:b/>
          <w:bCs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b/>
          <w:bCs/>
          <w:sz w:val="28"/>
          <w:szCs w:val="28"/>
          <w:rtl/>
          <w:lang w:bidi="fa-IR"/>
        </w:rPr>
        <w:t>محمد</w:t>
      </w:r>
      <w:r w:rsidRPr="000F4C36">
        <w:rPr>
          <w:rFonts w:ascii="B Nazanin" w:hAnsi="B Nazanin" w:cs="B Nazanin"/>
          <w:b/>
          <w:bCs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b/>
          <w:bCs/>
          <w:sz w:val="28"/>
          <w:szCs w:val="28"/>
          <w:rtl/>
          <w:lang w:bidi="fa-IR"/>
        </w:rPr>
        <w:t>علی</w:t>
      </w:r>
    </w:p>
    <w:p w:rsidR="000F4C36" w:rsidRDefault="000F4C36" w:rsidP="000F4C36">
      <w:pPr>
        <w:bidi/>
        <w:spacing w:after="0" w:line="360" w:lineRule="auto"/>
        <w:jc w:val="both"/>
        <w:rPr>
          <w:rFonts w:ascii="B Nazanin" w:hAnsi="B Nazanin" w:cs="B Nazanin" w:hint="cs"/>
          <w:sz w:val="28"/>
          <w:szCs w:val="28"/>
          <w:rtl/>
          <w:lang w:bidi="fa-IR"/>
        </w:rPr>
      </w:pPr>
    </w:p>
    <w:p w:rsidR="000F4C36" w:rsidRPr="000F4C36" w:rsidRDefault="000F4C36" w:rsidP="000F4C3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امشب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سطور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می‏نویسم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شب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هفتم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ماه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نوامبر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1960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میلادی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مطابق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17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آبان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1339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هجری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شمسی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درست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پنجاه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سال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پیش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چنین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شبی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ایستگاه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خط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آهن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دهکده‏ای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واقع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دویست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کیلومتری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مسکو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پیرمرد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ریش‏سفیدی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پیراهن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بلند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روستائیان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دربرداشت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درآغوش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یک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نفر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کارمندان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بی‏نام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نشان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ایستگاه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دور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کس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کار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خود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دار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فانی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وداع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گفت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نام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این‏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پیرمرد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لئون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تولستوی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بود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تولستوی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بدین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صورت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سن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هفتاد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دو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سالگی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روی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برف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جان‏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میسپرد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یکی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مشاهیر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آن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زمان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بود،و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آن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پس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روز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بروز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بر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شهرت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عزتش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افزوده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شده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.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مقصود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ما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اینجا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معرفی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مرد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بزرگوار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نویسنده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بسیار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مشهور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نیست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هرکس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بخواهد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اطلاع‏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بیشتری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زندگانی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کارها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آثار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جاویدان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او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حاصل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نماید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میتواند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بکتابهای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بسیاری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بزبان‏های‏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مختلف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ترجمهء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حال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او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نوشته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شده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مراجعه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نماید</w:t>
      </w:r>
      <w:r w:rsidRPr="000F4C36">
        <w:rPr>
          <w:rFonts w:ascii="B Nazanin" w:hAnsi="B Nazanin" w:cs="B Nazanin"/>
          <w:sz w:val="28"/>
          <w:szCs w:val="28"/>
          <w:lang w:bidi="fa-IR"/>
        </w:rPr>
        <w:t>.</w:t>
      </w:r>
    </w:p>
    <w:p w:rsidR="000F4C36" w:rsidRPr="000F4C36" w:rsidRDefault="000F4C36" w:rsidP="000F4C3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همین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الآن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کلمات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بروی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کاغذ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می‏آورم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رادیوی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شهر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ژنو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برای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تذکار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مرگ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تولستوی‏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موسیقی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عزا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میسراید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یقین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دارم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همین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دقیقه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اطراف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جهان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کرورها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مرد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زن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بشنیدن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حوادث‏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وقایع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زندگی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مرگ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مرد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خود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مرد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تمام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دنیا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می‏دانست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-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الحق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مرد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تمام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دنیاست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>-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مشغولند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احترام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تمام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تصویر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فراموش‏ناشدنی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او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آن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چشمهای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ژرف‏بین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نظر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نافذ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ریش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سفیدی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که‏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مانند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موجی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نقره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تا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بروی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سینه‏اش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می‏آمد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آن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پیراهن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روستائی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ساده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آن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کمربند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چرمین‏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آن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چکمه‏های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بلند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دهاتی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مقابل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فکر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خیال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مجسم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ساخته‏اند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خود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می‏پرسند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آیا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میتوان</w:t>
      </w:r>
      <w:r>
        <w:rPr>
          <w:rFonts w:ascii="B Nazanin" w:hAnsi="B Nazanin" w:cs="B Nazanin" w:hint="cs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باور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کرد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او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مرده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باشد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ما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زنده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آیا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میتوان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وجودی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چنین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دریای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پر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طوفانی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بود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هنوز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طوفانش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عالمی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میلرزاند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مرده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رفته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نامید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خودمان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وجودمان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ماشین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خوردن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دفع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کردنی‏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بیش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نیست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زنده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بخوانیم</w:t>
      </w:r>
      <w:r w:rsidRPr="000F4C36">
        <w:rPr>
          <w:rFonts w:ascii="B Nazanin" w:hAnsi="B Nazanin" w:cs="B Nazanin"/>
          <w:sz w:val="28"/>
          <w:szCs w:val="28"/>
          <w:lang w:bidi="fa-IR"/>
        </w:rPr>
        <w:t>.</w:t>
      </w:r>
    </w:p>
    <w:p w:rsidR="000F4C36" w:rsidRPr="000F4C36" w:rsidRDefault="000F4C36" w:rsidP="000F4C3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lastRenderedPageBreak/>
        <w:t>کتاب‏های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تولستوی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بمحض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انتشار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چنان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شهرت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عالمگیری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میگرفت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کمتر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نظیر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آن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درعالم‏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دیده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شده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همه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روزی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رسید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خود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شهرت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افتخار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بکلی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بیزار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دید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او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نیز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مانند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احمد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غزالی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خودمان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بزبان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حال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مترنم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مقال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گردید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0F4C36">
        <w:rPr>
          <w:rFonts w:ascii="B Nazanin" w:hAnsi="B Nazanin" w:cs="B Nazanin"/>
          <w:sz w:val="28"/>
          <w:szCs w:val="28"/>
          <w:lang w:bidi="fa-IR"/>
        </w:rPr>
        <w:t>:</w:t>
      </w:r>
    </w:p>
    <w:p w:rsidR="000F4C36" w:rsidRPr="000F4C36" w:rsidRDefault="000F4C36" w:rsidP="000F4C3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0F4C36">
        <w:rPr>
          <w:rFonts w:ascii="B Nazanin" w:hAnsi="B Nazanin" w:cs="B Nazanin" w:hint="eastAsia"/>
          <w:sz w:val="28"/>
          <w:szCs w:val="28"/>
          <w:lang w:bidi="fa-IR"/>
        </w:rPr>
        <w:t>«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بستر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دنی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آنچه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بنگاشته‏ایم‏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بفکندنی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آنچه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برداشته‏ایم</w:t>
      </w:r>
      <w:r w:rsidRPr="000F4C36">
        <w:rPr>
          <w:rFonts w:ascii="B Nazanin" w:hAnsi="B Nazanin" w:cs="B Nazanin" w:hint="eastAsia"/>
          <w:sz w:val="28"/>
          <w:szCs w:val="28"/>
          <w:rtl/>
          <w:lang w:bidi="fa-IR"/>
        </w:rPr>
        <w:t>»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«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سودا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بوده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آنچه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پنداشته‏ایم‏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دردا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بهرزه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عمر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بگذاشته‏ایم</w:t>
      </w:r>
      <w:r w:rsidRPr="000F4C36">
        <w:rPr>
          <w:rFonts w:ascii="B Nazanin" w:hAnsi="B Nazanin" w:cs="B Nazanin" w:hint="eastAsia"/>
          <w:sz w:val="28"/>
          <w:szCs w:val="28"/>
          <w:lang w:bidi="fa-IR"/>
        </w:rPr>
        <w:t>»</w:t>
      </w:r>
    </w:p>
    <w:p w:rsidR="000F4C36" w:rsidRPr="000F4C36" w:rsidRDefault="000F4C36" w:rsidP="000F4C3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شهر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مردم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قال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قیل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دنیا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کناره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گرفت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ملکی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یاسنایاپولی‏یانا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داشت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حقیقت‏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گوشه‏نشین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حشر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نشرش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منحصر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روستائیان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رعایای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خرده‏پا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گردید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آنجا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بود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پیرمردی‏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دراطراف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جهان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مرید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بسیار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پیدا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کرده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حتی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عده‏ای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حق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او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احترامی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پیغمبران‏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میگذراند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قایل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بودند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درسال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1881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میلادی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یکنفر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رعیت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ساده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مرد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خدا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بود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آشنائی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پیدا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کرد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.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مرد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موسوم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بود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واسیلی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سونتابف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تولستوی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عقاید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پاک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بی‏آلایش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ساده‏ای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دربارهء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خدا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مذهب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کتاب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انجیل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داشت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همراه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ساخت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معروف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باو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گفت</w:t>
      </w:r>
      <w:r w:rsidRPr="000F4C36">
        <w:rPr>
          <w:rFonts w:ascii="B Nazanin" w:hAnsi="B Nazanin" w:cs="B Nazanin" w:hint="eastAsia"/>
          <w:sz w:val="28"/>
          <w:szCs w:val="28"/>
          <w:rtl/>
          <w:lang w:bidi="fa-IR"/>
        </w:rPr>
        <w:t>«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هر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چه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داری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رها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کن‏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دسترنج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خود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زندگی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بنما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حدی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ستم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جفا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روا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مدار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زیر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بار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هیچ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حکومتی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مرو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بخصوص‏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حکومتی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ترا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بجنگ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خونریزی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بخواند</w:t>
      </w:r>
      <w:r w:rsidRPr="000F4C36">
        <w:rPr>
          <w:rFonts w:ascii="B Nazanin" w:hAnsi="B Nazanin" w:cs="B Nazanin"/>
          <w:sz w:val="28"/>
          <w:szCs w:val="28"/>
          <w:lang w:bidi="fa-IR"/>
        </w:rPr>
        <w:t>.»</w:t>
      </w:r>
    </w:p>
    <w:p w:rsidR="000F4C36" w:rsidRPr="000F4C36" w:rsidRDefault="000F4C36" w:rsidP="000F4C3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آن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پس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تولستوی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خود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مدافع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اصول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جدید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دانست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تمام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قوای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خود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بمبارزه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پرداخت‏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بخصوص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حمایت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فرقه‏ای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بنام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دون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خوبورها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عقایدی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شبیه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بعقاید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او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بودند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طرف‏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حکومت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جهال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متعصبین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مورد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زجر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آزار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قرار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گرفته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بودند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قد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علم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ساخت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.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سنهء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1892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کتابی‏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نوشت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باسم</w:t>
      </w:r>
      <w:r w:rsidRPr="000F4C36">
        <w:rPr>
          <w:rFonts w:ascii="B Nazanin" w:hAnsi="B Nazanin" w:cs="B Nazanin" w:hint="eastAsia"/>
          <w:sz w:val="28"/>
          <w:szCs w:val="28"/>
          <w:rtl/>
          <w:lang w:bidi="fa-IR"/>
        </w:rPr>
        <w:t>«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رستگاری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خود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شماست</w:t>
      </w:r>
      <w:r w:rsidRPr="000F4C36">
        <w:rPr>
          <w:rFonts w:ascii="B Nazanin" w:hAnsi="B Nazanin" w:cs="B Nazanin" w:hint="eastAsia"/>
          <w:sz w:val="28"/>
          <w:szCs w:val="28"/>
          <w:rtl/>
          <w:lang w:bidi="fa-IR"/>
        </w:rPr>
        <w:t>»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حکومت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مستبد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تزاری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انتشار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آنرا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ممنوع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ساخت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ولی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همان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اوان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انگلستان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بطبع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رسید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منتشر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گردید</w:t>
      </w:r>
      <w:r w:rsidRPr="000F4C36">
        <w:rPr>
          <w:rFonts w:ascii="B Nazanin" w:hAnsi="B Nazanin" w:cs="B Nazanin"/>
          <w:sz w:val="28"/>
          <w:szCs w:val="28"/>
          <w:lang w:bidi="fa-IR"/>
        </w:rPr>
        <w:t>.</w:t>
      </w:r>
    </w:p>
    <w:p w:rsidR="000F4C36" w:rsidRPr="000F4C36" w:rsidRDefault="000F4C36" w:rsidP="000F4C3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هرچند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همه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میدانستند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تولستوی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حقیقت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مغضوب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امپراطور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حکومت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مردم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دسته‏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بدسته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راههای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دور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بزیارتش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میرفتند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یاسناپولی‏یانا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طوافگاه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مردم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دور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نزدیک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گردید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امروز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هم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همچنانکه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حکومت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مستبد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تزار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جرئت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نمیکرد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بخود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پیرمرد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بزگوار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صدمه‏ای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برساند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دق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دل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بر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سر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هواداران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طرفدارانش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خالی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میکرد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حکومت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شوروی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کمونیستی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مردم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جماعاتی‏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گروه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بگروه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بزیارت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مزار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او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میروند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جلوگیری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نمینماید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چنانکه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بر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طبق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حساب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ارقام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بثبوت‏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رسیده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امروز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پنجاه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سال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پس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مرگش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پنجاه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ملیون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جلد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شاهکار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lastRenderedPageBreak/>
        <w:t>جاودانی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او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موسوم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«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جنگ‏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صلح</w:t>
      </w:r>
      <w:r w:rsidRPr="000F4C36">
        <w:rPr>
          <w:rFonts w:ascii="B Nazanin" w:hAnsi="B Nazanin" w:cs="B Nazanin" w:hint="eastAsia"/>
          <w:sz w:val="28"/>
          <w:szCs w:val="28"/>
          <w:rtl/>
          <w:lang w:bidi="fa-IR"/>
        </w:rPr>
        <w:t>»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اطراف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اکناف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کرهء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زمین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خوانندگان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بسیاری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مذهب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نژادی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محفوظ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مستفیض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می‏دارد</w:t>
      </w:r>
      <w:r w:rsidRPr="000F4C36">
        <w:rPr>
          <w:rFonts w:ascii="B Nazanin" w:hAnsi="B Nazanin" w:cs="B Nazanin"/>
          <w:sz w:val="28"/>
          <w:szCs w:val="28"/>
          <w:lang w:bidi="fa-IR"/>
        </w:rPr>
        <w:t>.</w:t>
      </w:r>
    </w:p>
    <w:p w:rsidR="000F4C36" w:rsidRPr="000F4C36" w:rsidRDefault="000F4C36" w:rsidP="000F4C3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تولستوی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زنده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هرچند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پنجاه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سال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وفاتش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میگذرد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باز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قرنها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زنده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خواهد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ماند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مرده‏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کسانی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هستند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هر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چند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سواد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خواندن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وفرصت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خواندن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وسایل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خواندن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دارند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بکارهای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دیگر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مشغولند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حلق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جلق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گذشته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ابدا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باروح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جان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سر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کاری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ندارد</w:t>
      </w:r>
      <w:r w:rsidRPr="000F4C36">
        <w:rPr>
          <w:rFonts w:ascii="B Nazanin" w:hAnsi="B Nazanin" w:cs="B Nazanin"/>
          <w:sz w:val="28"/>
          <w:szCs w:val="28"/>
          <w:lang w:bidi="fa-IR"/>
        </w:rPr>
        <w:t>.</w:t>
      </w:r>
    </w:p>
    <w:p w:rsidR="000F4C36" w:rsidRPr="000F4C36" w:rsidRDefault="000F4C36" w:rsidP="000F4C3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همه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مکه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هرچه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درکیسه‏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همه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کعبه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آنچه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شلوار</w:t>
      </w:r>
    </w:p>
    <w:p w:rsidR="000F4C36" w:rsidRPr="000F4C36" w:rsidRDefault="000F4C36" w:rsidP="000F4C3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ژنو،شب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هفتم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نوامبر</w:t>
      </w:r>
      <w:r w:rsidRPr="000F4C36">
        <w:rPr>
          <w:rFonts w:ascii="B Nazanin" w:hAnsi="B Nazanin" w:cs="B Nazanin"/>
          <w:sz w:val="28"/>
          <w:szCs w:val="28"/>
          <w:rtl/>
          <w:lang w:bidi="fa-IR"/>
        </w:rPr>
        <w:t xml:space="preserve"> 1960 </w:t>
      </w:r>
      <w:r w:rsidRPr="000F4C36">
        <w:rPr>
          <w:rFonts w:ascii="B Nazanin" w:hAnsi="B Nazanin" w:cs="B Nazanin" w:hint="cs"/>
          <w:sz w:val="28"/>
          <w:szCs w:val="28"/>
          <w:rtl/>
          <w:lang w:bidi="fa-IR"/>
        </w:rPr>
        <w:t>میلادی</w:t>
      </w:r>
    </w:p>
    <w:p w:rsidR="0081360E" w:rsidRPr="000F4C36" w:rsidRDefault="0081360E" w:rsidP="000F4C3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</w:p>
    <w:sectPr w:rsidR="0081360E" w:rsidRPr="000F4C36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5ABC" w:rsidRDefault="00A75ABC" w:rsidP="00D02037">
      <w:pPr>
        <w:spacing w:after="0" w:line="240" w:lineRule="auto"/>
      </w:pPr>
      <w:r>
        <w:separator/>
      </w:r>
    </w:p>
  </w:endnote>
  <w:endnote w:type="continuationSeparator" w:id="1">
    <w:p w:rsidR="00A75ABC" w:rsidRDefault="00A75ABC" w:rsidP="00D02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5ABC" w:rsidRDefault="00A75ABC" w:rsidP="00D02037">
      <w:pPr>
        <w:spacing w:after="0" w:line="240" w:lineRule="auto"/>
      </w:pPr>
      <w:r>
        <w:separator/>
      </w:r>
    </w:p>
  </w:footnote>
  <w:footnote w:type="continuationSeparator" w:id="1">
    <w:p w:rsidR="00A75ABC" w:rsidRDefault="00A75ABC" w:rsidP="00D020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01B1D"/>
    <w:rsid w:val="000147B5"/>
    <w:rsid w:val="00021499"/>
    <w:rsid w:val="00027055"/>
    <w:rsid w:val="00033FC0"/>
    <w:rsid w:val="00040735"/>
    <w:rsid w:val="000757A6"/>
    <w:rsid w:val="00096360"/>
    <w:rsid w:val="000A2DA5"/>
    <w:rsid w:val="000B4866"/>
    <w:rsid w:val="000F4C36"/>
    <w:rsid w:val="0012653B"/>
    <w:rsid w:val="0015539D"/>
    <w:rsid w:val="00162270"/>
    <w:rsid w:val="001707C6"/>
    <w:rsid w:val="001969CF"/>
    <w:rsid w:val="001C5DAC"/>
    <w:rsid w:val="002207F5"/>
    <w:rsid w:val="00242AAF"/>
    <w:rsid w:val="002519B7"/>
    <w:rsid w:val="00286937"/>
    <w:rsid w:val="002918EC"/>
    <w:rsid w:val="002A093C"/>
    <w:rsid w:val="002A55AC"/>
    <w:rsid w:val="002E775D"/>
    <w:rsid w:val="002F0047"/>
    <w:rsid w:val="00304572"/>
    <w:rsid w:val="00330BA4"/>
    <w:rsid w:val="00343A34"/>
    <w:rsid w:val="003467C4"/>
    <w:rsid w:val="003A4B16"/>
    <w:rsid w:val="003C6C76"/>
    <w:rsid w:val="003E2488"/>
    <w:rsid w:val="003F0019"/>
    <w:rsid w:val="00416269"/>
    <w:rsid w:val="00431D7D"/>
    <w:rsid w:val="00432CC3"/>
    <w:rsid w:val="00463488"/>
    <w:rsid w:val="00472605"/>
    <w:rsid w:val="00487099"/>
    <w:rsid w:val="004B527F"/>
    <w:rsid w:val="004C6D34"/>
    <w:rsid w:val="004D1846"/>
    <w:rsid w:val="004E7FE1"/>
    <w:rsid w:val="004F218E"/>
    <w:rsid w:val="00507D00"/>
    <w:rsid w:val="005300EC"/>
    <w:rsid w:val="00567807"/>
    <w:rsid w:val="00580A11"/>
    <w:rsid w:val="00593A2D"/>
    <w:rsid w:val="00594975"/>
    <w:rsid w:val="00601D78"/>
    <w:rsid w:val="00625480"/>
    <w:rsid w:val="0075416F"/>
    <w:rsid w:val="0077085A"/>
    <w:rsid w:val="007920D9"/>
    <w:rsid w:val="007B2F42"/>
    <w:rsid w:val="007B337C"/>
    <w:rsid w:val="0081360E"/>
    <w:rsid w:val="00833B71"/>
    <w:rsid w:val="00871D23"/>
    <w:rsid w:val="0088178C"/>
    <w:rsid w:val="008825A2"/>
    <w:rsid w:val="008B25D9"/>
    <w:rsid w:val="008C2EA4"/>
    <w:rsid w:val="008C4A2A"/>
    <w:rsid w:val="008C51DA"/>
    <w:rsid w:val="008E65C1"/>
    <w:rsid w:val="00901EC0"/>
    <w:rsid w:val="00914D68"/>
    <w:rsid w:val="00952596"/>
    <w:rsid w:val="00977CEF"/>
    <w:rsid w:val="00983999"/>
    <w:rsid w:val="00987110"/>
    <w:rsid w:val="009919B6"/>
    <w:rsid w:val="009D1EBF"/>
    <w:rsid w:val="009D545B"/>
    <w:rsid w:val="00A20E90"/>
    <w:rsid w:val="00A7177A"/>
    <w:rsid w:val="00A75ABC"/>
    <w:rsid w:val="00A906A6"/>
    <w:rsid w:val="00AA29F8"/>
    <w:rsid w:val="00AA3166"/>
    <w:rsid w:val="00AE314B"/>
    <w:rsid w:val="00AE711C"/>
    <w:rsid w:val="00B410CE"/>
    <w:rsid w:val="00B51570"/>
    <w:rsid w:val="00B962F5"/>
    <w:rsid w:val="00BA138F"/>
    <w:rsid w:val="00BA7434"/>
    <w:rsid w:val="00BB0343"/>
    <w:rsid w:val="00BD7F77"/>
    <w:rsid w:val="00BE2B5B"/>
    <w:rsid w:val="00C30751"/>
    <w:rsid w:val="00C35AE2"/>
    <w:rsid w:val="00C70920"/>
    <w:rsid w:val="00C7294E"/>
    <w:rsid w:val="00C72BCD"/>
    <w:rsid w:val="00C73C6F"/>
    <w:rsid w:val="00C74530"/>
    <w:rsid w:val="00C9485E"/>
    <w:rsid w:val="00CC515E"/>
    <w:rsid w:val="00CE4DF0"/>
    <w:rsid w:val="00D01B1D"/>
    <w:rsid w:val="00D02037"/>
    <w:rsid w:val="00D501EA"/>
    <w:rsid w:val="00D52FBF"/>
    <w:rsid w:val="00D82204"/>
    <w:rsid w:val="00DA3E85"/>
    <w:rsid w:val="00DB39CB"/>
    <w:rsid w:val="00DB4C59"/>
    <w:rsid w:val="00DC5CD1"/>
    <w:rsid w:val="00DC7844"/>
    <w:rsid w:val="00DD3247"/>
    <w:rsid w:val="00DE0D51"/>
    <w:rsid w:val="00E033EE"/>
    <w:rsid w:val="00E128F3"/>
    <w:rsid w:val="00E14836"/>
    <w:rsid w:val="00E35F01"/>
    <w:rsid w:val="00E47438"/>
    <w:rsid w:val="00E874B4"/>
    <w:rsid w:val="00EA07BB"/>
    <w:rsid w:val="00EA69F8"/>
    <w:rsid w:val="00F01936"/>
    <w:rsid w:val="00F07A3B"/>
    <w:rsid w:val="00F36A64"/>
    <w:rsid w:val="00F62CCC"/>
    <w:rsid w:val="00F97C47"/>
    <w:rsid w:val="00FF17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02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02037"/>
  </w:style>
  <w:style w:type="paragraph" w:styleId="Footer">
    <w:name w:val="footer"/>
    <w:basedOn w:val="Normal"/>
    <w:link w:val="FooterChar"/>
    <w:uiPriority w:val="99"/>
    <w:semiHidden/>
    <w:unhideWhenUsed/>
    <w:rsid w:val="00D02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020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573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2012-05-05T06:44:00Z</dcterms:created>
  <dcterms:modified xsi:type="dcterms:W3CDTF">2012-05-05T06:44:00Z</dcterms:modified>
</cp:coreProperties>
</file>