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B4" w:rsidRPr="00412AB4" w:rsidRDefault="00412AB4" w:rsidP="00412AB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12AB4">
        <w:rPr>
          <w:rFonts w:ascii="Arial" w:hAnsi="Arial" w:cs="Arial" w:hint="cs"/>
          <w:sz w:val="28"/>
          <w:szCs w:val="28"/>
          <w:rtl/>
          <w:lang w:bidi="fa-IR"/>
        </w:rPr>
        <w:t>دهخدا</w:t>
      </w:r>
      <w:r w:rsidRPr="00412AB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412AB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8"/>
          <w:szCs w:val="28"/>
          <w:rtl/>
          <w:lang w:bidi="fa-IR"/>
        </w:rPr>
        <w:t>دیده</w:t>
      </w:r>
      <w:r w:rsidRPr="00412AB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8"/>
          <w:szCs w:val="28"/>
          <w:rtl/>
          <w:lang w:bidi="fa-IR"/>
        </w:rPr>
        <w:t>رعدی</w:t>
      </w:r>
      <w:r w:rsidRPr="00412AB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412AB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412AB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412AB4" w:rsidRPr="00412AB4" w:rsidRDefault="00412AB4" w:rsidP="00412AB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12AB4">
        <w:rPr>
          <w:rFonts w:ascii="Arial" w:hAnsi="Arial" w:cs="Arial" w:hint="cs"/>
          <w:sz w:val="28"/>
          <w:szCs w:val="28"/>
          <w:rtl/>
          <w:lang w:bidi="fa-IR"/>
        </w:rPr>
        <w:t>رعدی</w:t>
      </w:r>
      <w:r w:rsidRPr="00412AB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8"/>
          <w:szCs w:val="28"/>
          <w:rtl/>
          <w:lang w:bidi="fa-IR"/>
        </w:rPr>
        <w:t>آدرخشی،</w:t>
      </w:r>
      <w:r w:rsidRPr="00412AB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8"/>
          <w:szCs w:val="28"/>
          <w:rtl/>
          <w:lang w:bidi="fa-IR"/>
        </w:rPr>
        <w:t>غلامعلی</w:t>
      </w:r>
    </w:p>
    <w:p w:rsidR="00412AB4" w:rsidRDefault="00412AB4" w:rsidP="00412AB4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412AB4" w:rsidRPr="00412AB4" w:rsidRDefault="00412AB4" w:rsidP="00412A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2A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شماره‏ای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غلامعلی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رعدی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آدرخشی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>.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بارهء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بمناسبت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رعدی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شناساندگان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دلهای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دوستداران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بنشست</w:t>
      </w:r>
      <w:r w:rsidRPr="00412AB4">
        <w:rPr>
          <w:rFonts w:ascii="Arial" w:hAnsi="Arial" w:cs="Arial"/>
          <w:sz w:val="24"/>
          <w:szCs w:val="24"/>
          <w:lang w:bidi="fa-IR"/>
        </w:rPr>
        <w:t>.</w:t>
      </w:r>
    </w:p>
    <w:p w:rsidR="00412AB4" w:rsidRPr="00412AB4" w:rsidRDefault="00412AB4" w:rsidP="00412A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2AB4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ماههای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منظومه‏های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رعدی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"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آینه‏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>"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>"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کویر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>"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گرفته‏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رعدی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AB4">
        <w:rPr>
          <w:rFonts w:ascii="Arial" w:hAnsi="Arial" w:cs="Arial"/>
          <w:sz w:val="24"/>
          <w:szCs w:val="24"/>
          <w:rtl/>
          <w:lang w:bidi="fa-IR"/>
        </w:rPr>
        <w:t>.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تکمیل‏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رعدی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مبادرت‏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2AB4">
        <w:rPr>
          <w:rFonts w:ascii="Arial" w:hAnsi="Arial" w:cs="Arial"/>
          <w:sz w:val="24"/>
          <w:szCs w:val="24"/>
          <w:lang w:bidi="fa-IR"/>
        </w:rPr>
        <w:t>.</w:t>
      </w:r>
    </w:p>
    <w:p w:rsidR="00412AB4" w:rsidRPr="00412AB4" w:rsidRDefault="00412AB4" w:rsidP="00412A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2AB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آشنائی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>"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>"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وبا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>"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"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>"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>"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زودم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بزم‏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>"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"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ندر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دادی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ندا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ساطع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دانشکده‏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ضایع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نکردی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بیهده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....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ماهها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مات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کردی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گه‏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>"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لغت‏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>"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گاهی‏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>"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مثل‏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"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کوشاتر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زنبور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عسل‏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شیره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می‏کشید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نکته‏ها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کردی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شتاب‏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"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فیش‏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>"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های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شمر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معجزی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سرور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آزاده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>"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لغتنامه‏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>"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کمک‏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دادمش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یاران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کمک‏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مزد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منت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یاورش‏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گرمتر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سرش‏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کردی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نشان‏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خامهء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پایکوب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سرفشان‏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کردی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سربه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فیشها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آسوده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تشویشها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یاور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همکار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گشتم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گشتم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امانت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412A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AB4">
        <w:rPr>
          <w:rFonts w:ascii="Arial" w:hAnsi="Arial" w:cs="Arial" w:hint="cs"/>
          <w:sz w:val="24"/>
          <w:szCs w:val="24"/>
          <w:rtl/>
          <w:lang w:bidi="fa-IR"/>
        </w:rPr>
        <w:t>او</w:t>
      </w:r>
    </w:p>
    <w:p w:rsidR="00D511AB" w:rsidRPr="00412AB4" w:rsidRDefault="00D511AB" w:rsidP="00412A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412AB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72BCD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82C"/>
    <w:rsid w:val="00F66EE6"/>
    <w:rsid w:val="00F7584D"/>
    <w:rsid w:val="00F811AF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2012-04-10T08:33:00Z</dcterms:created>
  <dcterms:modified xsi:type="dcterms:W3CDTF">2012-04-10T08:33:00Z</dcterms:modified>
</cp:coreProperties>
</file>