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168" w:rsidRPr="00933168" w:rsidRDefault="00933168" w:rsidP="00933168">
      <w:pPr>
        <w:bidi/>
        <w:jc w:val="both"/>
        <w:rPr>
          <w:rFonts w:ascii="Arial" w:hAnsi="Arial" w:cs="Arial"/>
          <w:sz w:val="28"/>
          <w:szCs w:val="28"/>
        </w:rPr>
      </w:pPr>
      <w:r w:rsidRPr="00933168">
        <w:rPr>
          <w:rFonts w:ascii="Arial" w:hAnsi="Arial" w:cs="Arial" w:hint="cs"/>
          <w:sz w:val="28"/>
          <w:szCs w:val="28"/>
          <w:rtl/>
        </w:rPr>
        <w:t>اقتراح</w:t>
      </w:r>
      <w:r w:rsidRPr="00933168">
        <w:rPr>
          <w:rFonts w:ascii="Arial" w:hAnsi="Arial" w:cs="Arial"/>
          <w:sz w:val="28"/>
          <w:szCs w:val="28"/>
          <w:rtl/>
        </w:rPr>
        <w:t xml:space="preserve"> </w:t>
      </w:r>
      <w:r w:rsidRPr="00933168">
        <w:rPr>
          <w:rFonts w:ascii="Arial" w:hAnsi="Arial" w:cs="Arial" w:hint="cs"/>
          <w:sz w:val="28"/>
          <w:szCs w:val="28"/>
          <w:rtl/>
        </w:rPr>
        <w:t>و</w:t>
      </w:r>
      <w:r w:rsidRPr="00933168">
        <w:rPr>
          <w:rFonts w:ascii="Arial" w:hAnsi="Arial" w:cs="Arial"/>
          <w:sz w:val="28"/>
          <w:szCs w:val="28"/>
          <w:rtl/>
        </w:rPr>
        <w:t xml:space="preserve"> </w:t>
      </w:r>
      <w:r w:rsidRPr="00933168">
        <w:rPr>
          <w:rFonts w:ascii="Arial" w:hAnsi="Arial" w:cs="Arial" w:hint="cs"/>
          <w:sz w:val="28"/>
          <w:szCs w:val="28"/>
          <w:rtl/>
        </w:rPr>
        <w:t>مسابقه</w:t>
      </w:r>
      <w:r w:rsidRPr="00933168">
        <w:rPr>
          <w:rFonts w:ascii="Arial" w:hAnsi="Arial" w:cs="Arial"/>
          <w:sz w:val="28"/>
          <w:szCs w:val="28"/>
          <w:rtl/>
        </w:rPr>
        <w:t xml:space="preserve"> </w:t>
      </w:r>
      <w:r w:rsidRPr="00933168">
        <w:rPr>
          <w:rFonts w:ascii="Arial" w:hAnsi="Arial" w:cs="Arial" w:hint="cs"/>
          <w:sz w:val="28"/>
          <w:szCs w:val="28"/>
          <w:rtl/>
        </w:rPr>
        <w:t>مهم</w:t>
      </w:r>
      <w:r w:rsidRPr="00933168">
        <w:rPr>
          <w:rFonts w:ascii="Arial" w:hAnsi="Arial" w:cs="Arial"/>
          <w:sz w:val="28"/>
          <w:szCs w:val="28"/>
          <w:rtl/>
        </w:rPr>
        <w:t xml:space="preserve"> </w:t>
      </w:r>
      <w:r w:rsidRPr="00933168">
        <w:rPr>
          <w:rFonts w:ascii="Arial" w:hAnsi="Arial" w:cs="Arial" w:hint="cs"/>
          <w:sz w:val="28"/>
          <w:szCs w:val="28"/>
          <w:rtl/>
        </w:rPr>
        <w:t>ادبی</w:t>
      </w:r>
      <w:r w:rsidRPr="00933168">
        <w:rPr>
          <w:rFonts w:ascii="Arial" w:hAnsi="Arial" w:cs="Arial"/>
          <w:sz w:val="28"/>
          <w:szCs w:val="28"/>
          <w:rtl/>
        </w:rPr>
        <w:t xml:space="preserve">: </w:t>
      </w:r>
      <w:r w:rsidRPr="00933168">
        <w:rPr>
          <w:rFonts w:ascii="Arial" w:hAnsi="Arial" w:cs="Arial" w:hint="cs"/>
          <w:sz w:val="28"/>
          <w:szCs w:val="28"/>
          <w:rtl/>
        </w:rPr>
        <w:t>فتح</w:t>
      </w:r>
      <w:r w:rsidRPr="00933168">
        <w:rPr>
          <w:rFonts w:ascii="Arial" w:hAnsi="Arial" w:cs="Arial"/>
          <w:sz w:val="28"/>
          <w:szCs w:val="28"/>
          <w:rtl/>
        </w:rPr>
        <w:t xml:space="preserve"> </w:t>
      </w:r>
      <w:r w:rsidRPr="00933168">
        <w:rPr>
          <w:rFonts w:ascii="Arial" w:hAnsi="Arial" w:cs="Arial" w:hint="cs"/>
          <w:sz w:val="28"/>
          <w:szCs w:val="28"/>
          <w:rtl/>
        </w:rPr>
        <w:t>دهلی</w:t>
      </w:r>
      <w:r w:rsidRPr="00933168">
        <w:rPr>
          <w:rFonts w:ascii="Arial" w:hAnsi="Arial" w:cs="Arial"/>
          <w:sz w:val="28"/>
          <w:szCs w:val="28"/>
          <w:rtl/>
        </w:rPr>
        <w:t xml:space="preserve"> </w:t>
      </w:r>
    </w:p>
    <w:p w:rsidR="00933168" w:rsidRPr="00933168" w:rsidRDefault="00933168" w:rsidP="00933168">
      <w:pPr>
        <w:bidi/>
        <w:jc w:val="both"/>
        <w:rPr>
          <w:rFonts w:ascii="Arial" w:hAnsi="Arial" w:cs="Arial"/>
          <w:sz w:val="28"/>
          <w:szCs w:val="28"/>
        </w:rPr>
      </w:pPr>
      <w:r w:rsidRPr="00933168">
        <w:rPr>
          <w:rFonts w:ascii="Arial" w:hAnsi="Arial" w:cs="Arial" w:hint="cs"/>
          <w:sz w:val="28"/>
          <w:szCs w:val="28"/>
          <w:rtl/>
        </w:rPr>
        <w:t>ا،</w:t>
      </w:r>
      <w:r w:rsidRPr="00933168">
        <w:rPr>
          <w:rFonts w:ascii="Arial" w:hAnsi="Arial" w:cs="Arial"/>
          <w:sz w:val="28"/>
          <w:szCs w:val="28"/>
          <w:rtl/>
        </w:rPr>
        <w:t xml:space="preserve"> </w:t>
      </w:r>
      <w:r w:rsidRPr="00933168">
        <w:rPr>
          <w:rFonts w:ascii="Arial" w:hAnsi="Arial" w:cs="Arial" w:hint="cs"/>
          <w:sz w:val="28"/>
          <w:szCs w:val="28"/>
          <w:rtl/>
        </w:rPr>
        <w:t>د</w:t>
      </w:r>
    </w:p>
    <w:p w:rsidR="00933168" w:rsidRDefault="00933168" w:rsidP="00933168">
      <w:pPr>
        <w:bidi/>
        <w:jc w:val="both"/>
        <w:rPr>
          <w:rFonts w:ascii="Arial" w:hAnsi="Arial" w:cs="Arial"/>
          <w:sz w:val="24"/>
          <w:szCs w:val="24"/>
        </w:rPr>
      </w:pPr>
    </w:p>
    <w:p w:rsidR="00933168" w:rsidRPr="00933168" w:rsidRDefault="00933168" w:rsidP="00933168">
      <w:pPr>
        <w:bidi/>
        <w:jc w:val="both"/>
        <w:rPr>
          <w:rFonts w:ascii="Arial" w:hAnsi="Arial" w:cs="Arial"/>
          <w:sz w:val="24"/>
          <w:szCs w:val="24"/>
        </w:rPr>
      </w:pPr>
      <w:r w:rsidRPr="00933168">
        <w:rPr>
          <w:rFonts w:ascii="Arial" w:hAnsi="Arial" w:cs="Arial" w:hint="cs"/>
          <w:sz w:val="24"/>
          <w:szCs w:val="24"/>
          <w:rtl/>
        </w:rPr>
        <w:t>نادر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شاه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افشار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یکی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از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فاتحین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بزرک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و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از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مفاخر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ایران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است</w:t>
      </w:r>
      <w:r w:rsidRPr="00933168">
        <w:rPr>
          <w:rFonts w:ascii="Arial" w:hAnsi="Arial" w:cs="Arial"/>
          <w:sz w:val="24"/>
          <w:szCs w:val="24"/>
          <w:rtl/>
        </w:rPr>
        <w:t xml:space="preserve">. </w:t>
      </w:r>
      <w:r w:rsidRPr="00933168">
        <w:rPr>
          <w:rFonts w:ascii="Arial" w:hAnsi="Arial" w:cs="Arial" w:hint="cs"/>
          <w:sz w:val="24"/>
          <w:szCs w:val="24"/>
          <w:rtl/>
        </w:rPr>
        <w:t>متاسفانهء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شعرائی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مانند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عنصری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و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فرخی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سیستانی،مداحان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سلطان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محمود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غزنوی‏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با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آن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پادشاه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عظیم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الشان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معاصر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نبوده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تا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فتوحات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او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را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با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اشعار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آبدار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خود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جاویدان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نمایند</w:t>
      </w:r>
      <w:r w:rsidRPr="00933168">
        <w:rPr>
          <w:rFonts w:ascii="Arial" w:hAnsi="Arial" w:cs="Arial"/>
          <w:sz w:val="24"/>
          <w:szCs w:val="24"/>
          <w:rtl/>
        </w:rPr>
        <w:t>.</w:t>
      </w:r>
      <w:r w:rsidRPr="00933168">
        <w:rPr>
          <w:rFonts w:ascii="Arial" w:hAnsi="Arial" w:cs="Arial" w:hint="cs"/>
          <w:sz w:val="24"/>
          <w:szCs w:val="24"/>
          <w:rtl/>
        </w:rPr>
        <w:t>از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این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حیث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در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عالم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ادبیات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ایران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نقصی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مشاهده‏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میشود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که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مجله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آینده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میخواهد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بوسیله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اینا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قتراح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تا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حدی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و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سائل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جبران‏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آنرا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فراهم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آورد</w:t>
      </w:r>
      <w:r w:rsidRPr="00933168">
        <w:rPr>
          <w:rFonts w:ascii="Arial" w:hAnsi="Arial" w:cs="Arial"/>
          <w:sz w:val="24"/>
          <w:szCs w:val="24"/>
          <w:rtl/>
        </w:rPr>
        <w:t>.</w:t>
      </w:r>
      <w:r w:rsidRPr="00933168">
        <w:rPr>
          <w:rFonts w:ascii="Arial" w:hAnsi="Arial" w:cs="Arial" w:hint="cs"/>
          <w:sz w:val="24"/>
          <w:szCs w:val="24"/>
          <w:rtl/>
        </w:rPr>
        <w:t>بنابراین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از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شعرای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نامی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معاصر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دعوت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میکند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تا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قصائدی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به</w:t>
      </w:r>
      <w:r w:rsidRPr="00933168">
        <w:rPr>
          <w:rFonts w:ascii="Arial" w:hAnsi="Arial" w:cs="Arial" w:hint="eastAsia"/>
          <w:sz w:val="24"/>
          <w:szCs w:val="24"/>
          <w:rtl/>
        </w:rPr>
        <w:t>«</w:t>
      </w:r>
      <w:r w:rsidRPr="00933168">
        <w:rPr>
          <w:rFonts w:ascii="Arial" w:hAnsi="Arial" w:cs="Arial" w:hint="cs"/>
          <w:sz w:val="24"/>
          <w:szCs w:val="24"/>
          <w:rtl/>
        </w:rPr>
        <w:t>سبک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ترکستانی</w:t>
      </w:r>
      <w:r w:rsidRPr="00933168">
        <w:rPr>
          <w:rFonts w:ascii="Arial" w:hAnsi="Arial" w:cs="Arial" w:hint="eastAsia"/>
          <w:sz w:val="24"/>
          <w:szCs w:val="24"/>
          <w:rtl/>
        </w:rPr>
        <w:t>»</w:t>
      </w:r>
      <w:r w:rsidRPr="00933168">
        <w:rPr>
          <w:rFonts w:ascii="Arial" w:hAnsi="Arial" w:cs="Arial" w:hint="cs"/>
          <w:sz w:val="24"/>
          <w:szCs w:val="24"/>
          <w:rtl/>
        </w:rPr>
        <w:t>در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خصوص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فتح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دهلی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پای‏تخت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سلاطین‏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مغول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هندوستان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بدست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قشون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ایران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بسرکردگی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تا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در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بسرایند</w:t>
      </w:r>
      <w:r w:rsidRPr="00933168">
        <w:rPr>
          <w:rFonts w:ascii="Arial" w:hAnsi="Arial" w:cs="Arial"/>
          <w:sz w:val="24"/>
          <w:szCs w:val="24"/>
          <w:rtl/>
        </w:rPr>
        <w:t>.</w:t>
      </w:r>
      <w:r w:rsidRPr="00933168">
        <w:rPr>
          <w:rFonts w:ascii="Arial" w:hAnsi="Arial" w:cs="Arial" w:hint="cs"/>
          <w:sz w:val="24"/>
          <w:szCs w:val="24"/>
          <w:rtl/>
        </w:rPr>
        <w:t>این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فتح‏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تمامه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باید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بشیوه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قصیده</w:t>
      </w:r>
      <w:r w:rsidRPr="00933168">
        <w:rPr>
          <w:rFonts w:ascii="Arial" w:hAnsi="Arial" w:cs="Arial" w:hint="eastAsia"/>
          <w:sz w:val="24"/>
          <w:szCs w:val="24"/>
          <w:rtl/>
        </w:rPr>
        <w:t>«</w:t>
      </w:r>
      <w:r w:rsidRPr="00933168">
        <w:rPr>
          <w:rFonts w:ascii="Arial" w:hAnsi="Arial" w:cs="Arial" w:hint="cs"/>
          <w:sz w:val="24"/>
          <w:szCs w:val="24"/>
          <w:rtl/>
        </w:rPr>
        <w:t>فتح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سومنات</w:t>
      </w:r>
      <w:r w:rsidRPr="00933168">
        <w:rPr>
          <w:rFonts w:ascii="Arial" w:hAnsi="Arial" w:cs="Arial" w:hint="eastAsia"/>
          <w:sz w:val="24"/>
          <w:szCs w:val="24"/>
          <w:rtl/>
        </w:rPr>
        <w:t>»</w:t>
      </w:r>
      <w:r w:rsidRPr="00933168">
        <w:rPr>
          <w:rFonts w:ascii="Arial" w:hAnsi="Arial" w:cs="Arial" w:hint="cs"/>
          <w:sz w:val="24"/>
          <w:szCs w:val="24"/>
          <w:rtl/>
        </w:rPr>
        <w:t>فرخی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سیستانی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که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در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شماره‏</w:t>
      </w:r>
      <w:r w:rsidRPr="00933168">
        <w:rPr>
          <w:rFonts w:ascii="Arial" w:hAnsi="Arial" w:cs="Arial"/>
          <w:sz w:val="24"/>
          <w:szCs w:val="24"/>
          <w:rtl/>
        </w:rPr>
        <w:t xml:space="preserve"> 8 </w:t>
      </w:r>
      <w:r w:rsidRPr="00933168">
        <w:rPr>
          <w:rFonts w:ascii="Arial" w:hAnsi="Arial" w:cs="Arial" w:hint="cs"/>
          <w:sz w:val="24"/>
          <w:szCs w:val="24"/>
          <w:rtl/>
        </w:rPr>
        <w:t>و</w:t>
      </w:r>
      <w:r w:rsidRPr="00933168">
        <w:rPr>
          <w:rFonts w:ascii="Arial" w:hAnsi="Arial" w:cs="Arial"/>
          <w:sz w:val="24"/>
          <w:szCs w:val="24"/>
          <w:rtl/>
        </w:rPr>
        <w:t xml:space="preserve"> 9 </w:t>
      </w:r>
      <w:r w:rsidRPr="00933168">
        <w:rPr>
          <w:rFonts w:ascii="Arial" w:hAnsi="Arial" w:cs="Arial" w:hint="cs"/>
          <w:sz w:val="24"/>
          <w:szCs w:val="24"/>
          <w:rtl/>
        </w:rPr>
        <w:t>سال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اول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مجله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آینده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مندرج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است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بوده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باشد،یعنی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بهمان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فصاحت‏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و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بلاغت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و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سهلی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و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ممتنعی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با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تشریح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مناظر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و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آوردها</w:t>
      </w:r>
      <w:r w:rsidRPr="00933168">
        <w:rPr>
          <w:rFonts w:ascii="Arial" w:hAnsi="Arial" w:cs="Arial"/>
          <w:sz w:val="24"/>
          <w:szCs w:val="24"/>
          <w:rtl/>
        </w:rPr>
        <w:t>.</w:t>
      </w:r>
      <w:r w:rsidRPr="00933168">
        <w:rPr>
          <w:rFonts w:ascii="Arial" w:hAnsi="Arial" w:cs="Arial" w:hint="cs"/>
          <w:sz w:val="24"/>
          <w:szCs w:val="24"/>
          <w:rtl/>
        </w:rPr>
        <w:t>قصیده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فرخی‏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بدین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مطلع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است</w:t>
      </w:r>
      <w:r w:rsidRPr="00933168">
        <w:rPr>
          <w:rFonts w:ascii="Arial" w:hAnsi="Arial" w:cs="Arial"/>
          <w:sz w:val="24"/>
          <w:szCs w:val="24"/>
        </w:rPr>
        <w:t>:</w:t>
      </w:r>
    </w:p>
    <w:p w:rsidR="00933168" w:rsidRPr="00933168" w:rsidRDefault="00933168" w:rsidP="00933168">
      <w:pPr>
        <w:bidi/>
        <w:jc w:val="both"/>
        <w:rPr>
          <w:rFonts w:ascii="Arial" w:hAnsi="Arial" w:cs="Arial"/>
          <w:sz w:val="24"/>
          <w:szCs w:val="24"/>
        </w:rPr>
      </w:pPr>
      <w:r w:rsidRPr="00933168">
        <w:rPr>
          <w:rFonts w:ascii="Arial" w:hAnsi="Arial" w:cs="Arial" w:hint="eastAsia"/>
          <w:sz w:val="24"/>
          <w:szCs w:val="24"/>
        </w:rPr>
        <w:t>«</w:t>
      </w:r>
      <w:r w:rsidRPr="00933168">
        <w:rPr>
          <w:rFonts w:ascii="Arial" w:hAnsi="Arial" w:cs="Arial" w:hint="cs"/>
          <w:sz w:val="24"/>
          <w:szCs w:val="24"/>
          <w:rtl/>
        </w:rPr>
        <w:t>فسانه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گشت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و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کهن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شد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حدیث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اسکندر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سخن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نو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آر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که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تو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را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حلاوتیست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دگر</w:t>
      </w:r>
      <w:r w:rsidRPr="00933168">
        <w:rPr>
          <w:rFonts w:ascii="Arial" w:hAnsi="Arial" w:cs="Arial" w:hint="eastAsia"/>
          <w:sz w:val="24"/>
          <w:szCs w:val="24"/>
        </w:rPr>
        <w:t>»</w:t>
      </w:r>
    </w:p>
    <w:p w:rsidR="00933168" w:rsidRPr="00933168" w:rsidRDefault="00933168" w:rsidP="00933168">
      <w:pPr>
        <w:bidi/>
        <w:jc w:val="both"/>
        <w:rPr>
          <w:rFonts w:ascii="Arial" w:hAnsi="Arial" w:cs="Arial"/>
          <w:sz w:val="24"/>
          <w:szCs w:val="24"/>
        </w:rPr>
      </w:pPr>
      <w:r w:rsidRPr="00933168">
        <w:rPr>
          <w:rFonts w:ascii="Arial" w:hAnsi="Arial" w:cs="Arial" w:hint="cs"/>
          <w:sz w:val="24"/>
          <w:szCs w:val="24"/>
          <w:rtl/>
        </w:rPr>
        <w:t>البته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مقصود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این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نیست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که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حتما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با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این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وزن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و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قافیه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باشد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و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حتی‏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پسندیده‏تر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آنست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که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از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آن‏گونه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مبالغه‏های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شاعرانه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که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امروز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چندان‏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مطبوع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نیست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منزه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باشد</w:t>
      </w:r>
      <w:r w:rsidRPr="00933168">
        <w:rPr>
          <w:rFonts w:ascii="Arial" w:hAnsi="Arial" w:cs="Arial"/>
          <w:sz w:val="24"/>
          <w:szCs w:val="24"/>
        </w:rPr>
        <w:t>.</w:t>
      </w:r>
    </w:p>
    <w:p w:rsidR="00933168" w:rsidRPr="00933168" w:rsidRDefault="00933168" w:rsidP="00933168">
      <w:pPr>
        <w:bidi/>
        <w:jc w:val="both"/>
        <w:rPr>
          <w:rFonts w:ascii="Arial" w:hAnsi="Arial" w:cs="Arial"/>
          <w:sz w:val="24"/>
          <w:szCs w:val="24"/>
        </w:rPr>
      </w:pPr>
      <w:r w:rsidRPr="00933168">
        <w:rPr>
          <w:rFonts w:ascii="Arial" w:hAnsi="Arial" w:cs="Arial" w:hint="cs"/>
          <w:sz w:val="24"/>
          <w:szCs w:val="24"/>
          <w:rtl/>
        </w:rPr>
        <w:t>صحاری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وسیعه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و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جبال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شامخه‏ای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را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که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لشگریان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ایران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در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این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سفر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پیموده،رشادتی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را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که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از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خود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بروز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داده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و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غنائمی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که‏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ایران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آورده،از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همه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بالاتر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جوان‏مردی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که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نادر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با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محمد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شاه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مغلوب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و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اسیر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نموده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یکایک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برای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جولان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قلم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شعرای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معاصر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میدان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مساعدی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است</w:t>
      </w:r>
      <w:r w:rsidRPr="00933168">
        <w:rPr>
          <w:rFonts w:ascii="Arial" w:hAnsi="Arial" w:cs="Arial"/>
          <w:sz w:val="24"/>
          <w:szCs w:val="24"/>
          <w:rtl/>
        </w:rPr>
        <w:t xml:space="preserve">. </w:t>
      </w:r>
      <w:r w:rsidRPr="00933168">
        <w:rPr>
          <w:rFonts w:ascii="Arial" w:hAnsi="Arial" w:cs="Arial" w:hint="cs"/>
          <w:sz w:val="24"/>
          <w:szCs w:val="24"/>
          <w:rtl/>
        </w:rPr>
        <w:t>اطلاعات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لازمه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از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کتابهای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معتبر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تاریخ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ایران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بدست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میاید</w:t>
      </w:r>
      <w:r w:rsidRPr="00933168">
        <w:rPr>
          <w:rFonts w:ascii="Arial" w:hAnsi="Arial" w:cs="Arial"/>
          <w:sz w:val="24"/>
          <w:szCs w:val="24"/>
          <w:rtl/>
        </w:rPr>
        <w:t>.</w:t>
      </w:r>
      <w:r w:rsidRPr="00933168">
        <w:rPr>
          <w:rFonts w:ascii="Arial" w:hAnsi="Arial" w:cs="Arial" w:hint="cs"/>
          <w:sz w:val="24"/>
          <w:szCs w:val="24"/>
          <w:rtl/>
        </w:rPr>
        <w:t>مسابقه‏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کنندگان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باید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در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طهران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تا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یکماه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پس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از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انتشار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این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شماره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و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از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ولایات‏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باید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تا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اوایل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ماه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بهمن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قصائد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خود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را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بنگارنده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برسانند</w:t>
      </w:r>
      <w:r w:rsidRPr="00933168">
        <w:rPr>
          <w:rFonts w:ascii="Arial" w:hAnsi="Arial" w:cs="Arial"/>
          <w:sz w:val="24"/>
          <w:szCs w:val="24"/>
          <w:rtl/>
        </w:rPr>
        <w:t>.</w:t>
      </w:r>
      <w:r w:rsidRPr="00933168">
        <w:rPr>
          <w:rFonts w:ascii="Arial" w:hAnsi="Arial" w:cs="Arial" w:hint="cs"/>
          <w:sz w:val="24"/>
          <w:szCs w:val="24"/>
          <w:rtl/>
        </w:rPr>
        <w:t>و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بهترین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قصیده‏ای‏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که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سروده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شود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جایزه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داده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خواهد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شد</w:t>
      </w:r>
      <w:r w:rsidRPr="00933168">
        <w:rPr>
          <w:rFonts w:ascii="Arial" w:hAnsi="Arial" w:cs="Arial"/>
          <w:sz w:val="24"/>
          <w:szCs w:val="24"/>
          <w:rtl/>
        </w:rPr>
        <w:t>.</w:t>
      </w:r>
      <w:r w:rsidRPr="00933168">
        <w:rPr>
          <w:rFonts w:ascii="Arial" w:hAnsi="Arial" w:cs="Arial" w:hint="cs"/>
          <w:sz w:val="24"/>
          <w:szCs w:val="24"/>
          <w:rtl/>
        </w:rPr>
        <w:t>شرائط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آن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بعدا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بعرض‏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خوانندگان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محترم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خواهد</w:t>
      </w:r>
      <w:r w:rsidRPr="00933168">
        <w:rPr>
          <w:rFonts w:ascii="Arial" w:hAnsi="Arial" w:cs="Arial"/>
          <w:sz w:val="24"/>
          <w:szCs w:val="24"/>
          <w:rtl/>
        </w:rPr>
        <w:t xml:space="preserve"> </w:t>
      </w:r>
      <w:r w:rsidRPr="00933168">
        <w:rPr>
          <w:rFonts w:ascii="Arial" w:hAnsi="Arial" w:cs="Arial" w:hint="cs"/>
          <w:sz w:val="24"/>
          <w:szCs w:val="24"/>
          <w:rtl/>
        </w:rPr>
        <w:t>رسید</w:t>
      </w:r>
      <w:r w:rsidRPr="00933168">
        <w:rPr>
          <w:rFonts w:ascii="Arial" w:hAnsi="Arial" w:cs="Arial"/>
          <w:sz w:val="24"/>
          <w:szCs w:val="24"/>
          <w:rtl/>
        </w:rPr>
        <w:t>.</w:t>
      </w:r>
      <w:r w:rsidRPr="00933168">
        <w:rPr>
          <w:rFonts w:ascii="Arial" w:hAnsi="Arial" w:cs="Arial" w:hint="cs"/>
          <w:sz w:val="24"/>
          <w:szCs w:val="24"/>
          <w:rtl/>
        </w:rPr>
        <w:t>د</w:t>
      </w:r>
      <w:r w:rsidRPr="00933168">
        <w:rPr>
          <w:rFonts w:ascii="Arial" w:hAnsi="Arial" w:cs="Arial"/>
          <w:sz w:val="24"/>
          <w:szCs w:val="24"/>
          <w:rtl/>
        </w:rPr>
        <w:t>.</w:t>
      </w:r>
      <w:r w:rsidRPr="00933168">
        <w:rPr>
          <w:rFonts w:ascii="Arial" w:hAnsi="Arial" w:cs="Arial" w:hint="cs"/>
          <w:sz w:val="24"/>
          <w:szCs w:val="24"/>
          <w:rtl/>
        </w:rPr>
        <w:t>ا</w:t>
      </w:r>
      <w:r w:rsidRPr="00933168">
        <w:rPr>
          <w:rFonts w:ascii="Arial" w:hAnsi="Arial" w:cs="Arial"/>
          <w:sz w:val="24"/>
          <w:szCs w:val="24"/>
        </w:rPr>
        <w:t>.</w:t>
      </w:r>
    </w:p>
    <w:p w:rsidR="00AE711C" w:rsidRPr="00933168" w:rsidRDefault="00AE711C" w:rsidP="00933168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93316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27D2"/>
    <w:rsid w:val="0001798F"/>
    <w:rsid w:val="000B236E"/>
    <w:rsid w:val="0010513E"/>
    <w:rsid w:val="00112E13"/>
    <w:rsid w:val="0021517B"/>
    <w:rsid w:val="00231DFD"/>
    <w:rsid w:val="00280C66"/>
    <w:rsid w:val="002A477F"/>
    <w:rsid w:val="002B6025"/>
    <w:rsid w:val="002D10A6"/>
    <w:rsid w:val="003522BE"/>
    <w:rsid w:val="00380D09"/>
    <w:rsid w:val="00386014"/>
    <w:rsid w:val="00436638"/>
    <w:rsid w:val="0047399F"/>
    <w:rsid w:val="004B0008"/>
    <w:rsid w:val="004B6EBE"/>
    <w:rsid w:val="004E4992"/>
    <w:rsid w:val="004E6C50"/>
    <w:rsid w:val="004F50A9"/>
    <w:rsid w:val="0052367D"/>
    <w:rsid w:val="00547A11"/>
    <w:rsid w:val="005833B7"/>
    <w:rsid w:val="006A7645"/>
    <w:rsid w:val="006D4CC6"/>
    <w:rsid w:val="00771C6E"/>
    <w:rsid w:val="007A6ABF"/>
    <w:rsid w:val="007B59B0"/>
    <w:rsid w:val="007D2AD2"/>
    <w:rsid w:val="008614BF"/>
    <w:rsid w:val="00883521"/>
    <w:rsid w:val="00933168"/>
    <w:rsid w:val="00955987"/>
    <w:rsid w:val="009D5F3D"/>
    <w:rsid w:val="00A67EFA"/>
    <w:rsid w:val="00AD090B"/>
    <w:rsid w:val="00AE711C"/>
    <w:rsid w:val="00BA490E"/>
    <w:rsid w:val="00BB5C6A"/>
    <w:rsid w:val="00BD3157"/>
    <w:rsid w:val="00BE30D2"/>
    <w:rsid w:val="00C62CF8"/>
    <w:rsid w:val="00C72BCD"/>
    <w:rsid w:val="00C85535"/>
    <w:rsid w:val="00CB0D08"/>
    <w:rsid w:val="00D13CE7"/>
    <w:rsid w:val="00D704EC"/>
    <w:rsid w:val="00D70B8E"/>
    <w:rsid w:val="00DC5E53"/>
    <w:rsid w:val="00E03B1A"/>
    <w:rsid w:val="00E23F82"/>
    <w:rsid w:val="00E9794D"/>
    <w:rsid w:val="00EC41BF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2012-04-08T16:24:00Z</dcterms:created>
  <dcterms:modified xsi:type="dcterms:W3CDTF">2012-04-08T16:24:00Z</dcterms:modified>
</cp:coreProperties>
</file>