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C4" w:rsidRPr="00AE78C4" w:rsidRDefault="00AE78C4" w:rsidP="00AE78C4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نام مقاله:  مفهوم "بافت" در حوزه رفتارهاي اطلاعاتي   </w:t>
      </w:r>
    </w:p>
    <w:p w:rsidR="00AE78C4" w:rsidRPr="00AE78C4" w:rsidRDefault="00AE78C4" w:rsidP="00AE78C4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نام نشريه:  فصلنامه كتابداري و اطلاع رساني (اين نشريه در </w:t>
      </w:r>
      <w:r w:rsidRPr="00AE78C4">
        <w:rPr>
          <w:rFonts w:ascii="B Nazanin" w:hAnsi="B Nazanin" w:cs="B Nazanin"/>
          <w:color w:val="000000"/>
          <w:sz w:val="22"/>
          <w:szCs w:val="22"/>
        </w:rPr>
        <w:t>www.isc.gov.ir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 نمايه مي شود)  </w:t>
      </w:r>
    </w:p>
    <w:p w:rsidR="00AE78C4" w:rsidRPr="00AE78C4" w:rsidRDefault="00AE78C4" w:rsidP="00AE78C4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شماره نشريه:  51 _ شماره سوم- جلد 13 </w:t>
      </w:r>
    </w:p>
    <w:p w:rsidR="00AE78C4" w:rsidRDefault="00AE78C4" w:rsidP="00AE78C4">
      <w:pPr>
        <w:rPr>
          <w:rFonts w:ascii="B Nazanin" w:hAnsi="B Nazanin" w:cs="B Nazanin"/>
          <w:color w:val="000000"/>
          <w:sz w:val="22"/>
          <w:szCs w:val="22"/>
        </w:rPr>
      </w:pPr>
      <w:r w:rsidRPr="00AE78C4">
        <w:rPr>
          <w:rFonts w:ascii="B Nazanin" w:hAnsi="B Nazanin" w:cs="B Nazanin"/>
          <w:color w:val="000000"/>
          <w:sz w:val="22"/>
          <w:szCs w:val="22"/>
          <w:rtl/>
        </w:rPr>
        <w:t>پديدآور:  زاهد بيگدلي، سميه شريفي</w:t>
      </w:r>
    </w:p>
    <w:p w:rsidR="00AE78C4" w:rsidRDefault="00AE78C4" w:rsidP="00AE78C4">
      <w:pPr>
        <w:rPr>
          <w:rFonts w:ascii="B Nazanin" w:hAnsi="B Nazanin" w:cs="B Nazanin"/>
          <w:color w:val="000000"/>
          <w:sz w:val="22"/>
          <w:szCs w:val="22"/>
        </w:rPr>
      </w:pPr>
    </w:p>
    <w:p w:rsidR="00E21C08" w:rsidRPr="00AE78C4" w:rsidRDefault="00AE78C4" w:rsidP="00AE78C4">
      <w:pPr>
        <w:rPr>
          <w:rFonts w:ascii="B Nazanin" w:hAnsi="B Nazanin" w:cs="B Nazanin"/>
          <w:sz w:val="22"/>
          <w:szCs w:val="22"/>
        </w:rPr>
      </w:pPr>
      <w:r w:rsidRPr="00AE78C4">
        <w:rPr>
          <w:rFonts w:ascii="B Nazanin" w:hAnsi="B Nazanin" w:cs="B Nazanin"/>
          <w:color w:val="000000"/>
          <w:sz w:val="22"/>
          <w:szCs w:val="22"/>
          <w:rtl/>
        </w:rPr>
        <w:t>چكيده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 به عنوان عنصري اساسي براي درك رفتارهاي اطلاعاتي، توجه پژوهشگران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فراواني را از اين حوزه به خود جلب نموده است. « ايزيك» نام مجموعه كنفرانسهاي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بين‌المللي است كه هر دو سال يك‌بار با محوريت همين مفهوم برگزار مي‌شود. با وجود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آنكه بيش از يك دهه از معرفي اين مفهوم در حوزۀ كتابداري و اطلاع‌رساني مي¬گذرد،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تعريفهاي ارائه شده براي اين مفهوم مانند مفاهيم اطلاعات و نياز اطلاعاتي، متعدد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تا حدودي متفاوت است. از سوي ديگر، گاهي بافت را با وضعيت يكي پنداشته¬اند.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ارتباط با رويكردهاي بافتي نيز اختلاف نظر بسياري به چشم مي‌خورد. برخي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پژوهشگران رويكردهاي عيني را در مطالعات خود به كار مي¬گيرند و برخي ديگر رويكردهاي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تفسيري را مناسب‌تر مي¬پندارند. اين مقاله به معرفي اين مفهوم پرداخته و رويكردهاي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رايج مرتبط با آن و همچنين پژوهشهاي انجام شده در ارتباط با مفهوم بافت را به طور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اجمال بررسي كرده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كليدواژه¬ها: بافت، وضعيت، ايزيك، رويكرد عيني، رويكرد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تفسيري، رفتار اطلاع‌يابي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مقدمه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يكي از مفاهيم اساسي كه در حوزۀ علم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اطلاعات ظهور كرده بافت است كه به عنوان منبعي از معنا براي رفتار اطلاعاتي بشر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شمار مي¬رود. بافت، پديده‌اي چند بعدي است كه از مدتها قبل، موضوع مباحثات پژوهشي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 بسياري از حوزه¬ها بوده است. در كتابداري و اطلاع‌رساني نيز اخيراً اين مفهوم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مورد توجه و بررسي قرار گرفته است. آن گونه كه جانسن (2003) ابراز مي‌دارد «عموماً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 مفهوم‌سازي جهان، گرايش به تمركز بر اشيا و نه محيطهاي آنها، بر پيامها يا افراد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 نه بافتهايي كه آنها را در برگرفته‌¬اند، وجود دارد. انسانها معمولاً بر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فرايندهايي كه به آنها علاقه‌مندند، و نه بر بافتهاي اجتماعي پراكنده كه آنها را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شكل داده، در برگرفته و محصور نموده¬اند، تمركز مي‌كنند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».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هنگامي كه «دروين»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كنفرانس ايزيك (1996) پرسش «بافت چيست؟» را مطرح كرد، خاطرنشان ساخت كه اين پرسش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هيچ يك از مقاله‌هاي حوزۀ كتابداري و اطلاع‌رساني مطرح نشده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ممكن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معلوم شود كه مفهوم بافت مانند اطلاعات يا حتي نياز اطلاعاتي، مفهومي تعريف گريز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است. به عبارت ساده¬تر، بافت مي¬تواند به شيوه¬هاي متعددي تعريف شود و مانند هر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پديدۀ اجتماعي، تنها زماني كه به روشهاي متعدد مطالعه يا بررسي گردد، بيشترين غناي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خود را نمايش مي‌دهد. به اعتقاد «كوهلثا» (نقل در كوهلثا و واكاري ، 1999) چشم پوشي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بافت، چشم پوشي از انگيزه¬ها و محركهاي اساسي است كه كاربر را به فرايند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اطلاع‌يابي بر مي¬انگيزانند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تعاريف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دروين» (نقل در تالجا، كزو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پيتيلينن ، 1999) در تحليل رويكردهاي بافت‌گرا اظهار مي¬دارد كه هيچ اصطلاحي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اندازۀ «بافت» به كار نرفته است، اما اين اصطلاح كمتر تعريف شده و اگر هم تعريف شده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باشد، تعريفها متنوع و گاه متفاوت بوده¬اند. در ادامه، تعدادي از اين تعريفها ارائه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مي‌‌شود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واژه‌نامۀ امريكن هريتيج (1985) بافت را «شرايطي كه در آن رويداد يا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وضعيت ويژه¬اي رخ مي‌دهد و يا ماهيت گروهي از رويدادها»، تعريف نموده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اعتقاد تالجا، كزو و پيتيلينن (1999) بافت در مطالعات مربوط به علم اطلاعات عموماً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هر عامل يا متغير زمينه‌اي و بافتاري كه به نظر مي¬رسد رفتار اطلاع‌يابي فرد را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تحت تأثير قرار مي‌دهد، اطلاق مي¬گردد؛ مانند شرايط اجتماعي ـ اقتصادي، نقشهاي كار،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وظايف، وضعيتهاي مشكل¬ساز، جوامع و سازمانها و ساختار و فرهنگهايشان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...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كاري و ساولينن» (2007) اظهار مي¬دارند كه در علوم انساني، منظور از 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صرفاً عواملي برون از متن مي¬باشد.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 زماني كه اين ايده به حوزۀ مطالعات اطلاعات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تعميم يابد، مي¬توان گفت كه پژوهشهاي پژوهشگران علم اطلاعات از دو نوع پديده تشكيل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يافته است: پديده¬هاي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lastRenderedPageBreak/>
        <w:t>اطلاعاتي و بافت. بنابراين، طبق يك تعريف بسيار كلي، بافت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معناي هر زمينه¬اي براي پديده¬هاي اطلاعاتي است. بافت تمام آن چيزهايي است كه بخش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ذاتي از پديده¬هاي اطلاعاتي به شمار نمي¬رود، با وجود اين، با آنها در ارتباط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بدون بافت، پديده¬هاي اطلاعاتي معناي خود را از دست مي¬دهند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آلن» (1997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بافتها را محيط‌هاي گسترده¬تر و به طور اجتماعي تعريف شده¬اي مانند محيط‌هاي كار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وظيفه مي¬بيند كه وضعيتهاي گوناگوني درون آنها روي مي¬دهد (يادداشت سردبير ميهمان 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2002).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ساننوالد» (1999) بافت را «جوهرۀ مجموعه يا گروهي از وضعيتهاي گذشته،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حال و آينده» تعريف نموده است.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 وي به نقل از «شاتز و لاكمن» (1973) در تعريف 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مي¬نويسد: «معمولاً ميزان درك مشتركي از بافت در ميان شركت كنندگان در آن به چشم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مي‌خورد؛ اين درك مشترك لزوماً يكسان يا كامل نيست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».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اعتقاد ساننوالد (1999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مي¬توان دانشكده، زندگي خانوادگي، شهروندي و باشگاه¬ها را نمونه¬اي از «بافتها»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شمار آورد. بافتها داراي مرز، محدوديت و امتيازهايي مي¬باشند كه توسط شركت‌كنندگان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 آنها و بيگانه¬ها محسوس مي¬باشد. اين مرزهاي محسوس ممكن است براي تمامي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شركت‌كنندگان و غيرشركت‌كنندگان يكسان نباشند، با وجود اين اغلب بر تعدادي از 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مرزها توافق دارند. به عبارت ديگر، ميزان درك مشتركي دربارۀ بافت وجود دارد.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عنوان مثال، اغلب پژوهشگران حوزۀ دانشگاه توافق دارند كه نوشتن مقاله‌ها براي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مجله¬ها و كنفرانسها عموماً در بافت دانشگاه روي مي¬دهد تا زندگي خانوادگي؛ بدين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معنا كه نوشتن مقاله در محدودۀ بافت دانشكده و خارج از مرزهاي زندگي خانوادگي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ما پيوسته دربارۀ بافت در جهان روزانۀ خود سخن مي¬گوييم؛ ما از «در بافت بزرگتر</w:t>
      </w:r>
      <w:r w:rsidRPr="00AE78C4">
        <w:rPr>
          <w:rFonts w:ascii="B Nazanin" w:hAnsi="B Nazanin" w:cs="B Nazanin"/>
          <w:color w:val="000000"/>
          <w:sz w:val="22"/>
          <w:szCs w:val="22"/>
        </w:rPr>
        <w:t>»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 بافت كوچكتر»، «در بافت وسيع‌تر»، «در يك بافت محدودتر»، «در يك بافت بهتر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تعريف شده»، سخن مي¬گوييم. اين عبارتها در درك اين مفهوم كه مرزهاي بافتها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انعطاف‌پذير و در معرض تغييرات مي‌باشند، به ما ياري مي¬رسانند و مي¬توانيم دربارۀ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آنها بحث كنيم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باور دروين (نقل در ساننوالد، 1999) بافتها از آن روي كه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قابل توصيف شدن به وسيلة انواع متعددي از ويژگيها مي¬باشند، چند بُعدي تلقي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مي¬گردند. شناسايي اين ويژگيها و اهميت آنها در رفتار اطلاعاتي، موضوع بسياري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پژوهشهاست. نمونه¬اي از ويژگيهايي كه براي توصيف بافتها مورد استفاده قرار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گرفته¬اند، عبارتند از: مكان، زمان، اهداف، وظايف، نظامها، وضعيتها، فرايندها،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سازمانها و نوع شركت‌كنندگان. مشكل زماني بروز مي‌كند كه در پي توصيف جامع يك 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برمي¬آييم. به عنوان مثال، همان طور كه سايمون (نقل در ساننوالد، 1999) خاطر نشان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مي¬سازد، در نگاه يك پرنده از مورچه¬اي كه در دو نقطه¬اي به موازات ساحل شني در حال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حركت كردن است، مسير به ظاهر نامعيّن به نظر مي‌رسد. تنها زماني كه به مسير مورچه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زاويۀ سه بعدي بنگريم و به تپه¬ها و دره‌هايي كه با دانه¬هاي شن ايجاد مي¬گردند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توجه كنيم، درخواهيم يافت كه مسير مورچه نامعيّن و بي‌هدف نيست، بلكه ابتكاري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ماهرانه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توصيف بافت دشواريهاي بيشتري هم به دنبال دارد، زيرا بافتها،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ماهيتهاي ملموسي نيستند و يك يا تعداد بيشتري از بافتها ممكن است در برخي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ويژگيها سهيم باشند. به عنوان مثال، يك عضو هيئت علمي ممكن است يك مدرس، پژوهشگر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مدير باشد. از زاويۀ ديد يك بيگانه، تعيين زماني كه رفتار هيئت علمي به بافت آموزش،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پژوهش يا مديريت ارتباط يابد، دشوار خواهد بود. يك فرد ممكن است به طور همزمان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محدوديتهاي بافتهاي متفاوت را مرتفع سازد. به عنوان مثال، والديني كه در صورت نبود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گزينه¬اي براي مراقبت از كودكان خود، آنها را با خود به اداره مي‌آورند. اغلب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هنگام بروز تعارض ميان بافتها، آشنايي ما با آنها بيشتر خواهد شد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تفاوت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 و وضعيت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همان‌طور كه در متن مقاله نيز آمده است، به طور خلاصه وضعيت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مجموعه‌اي از فعاليتها يا رفتارهاي مرتبطي است كه طي زمان روي مي¬دهند و بافت شرايط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يا محيطي است كه در آن يك يا چندين وضعيت رخ مي¬دهد. پس بافت از وضعيت گسترده¬تر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بوده و آن را در بر مي¬گيرد. به عنوان مثال، دانشگاه را مي¬توان بافتي دانست كه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وضعيتهايي نظير آموزش دوره¬هاي مختلف و انواع همايش‌ در آن روي مي¬دهد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جمله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مفاهيمي كه با بافت ارتباط نزديكي دارد و حتي در بسياري موارد با آن يكي پنداشته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مي‌شود، وضعيت است. «واكاري» (1997) در اولين كنفرانس ايزيك در سال 1996 اظهار داشت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كه در اغلب اوقات مفاهيم اساسي نظير وضعيت و بافت به طور متداول مورد استفاده قرار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مي‌گيرند، بدون آنكه تلاشي در جهت كشف معناي دقيق آنها صورت گيرد (يادداشت سردبير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ميهمان، 2002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ساننوالد» (1999) از جمله پژوهشگراني است كه رابطۀ ميان بافت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وضعيت را به خوبي به تصوير كشيده است.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 وي معتقد است در هر بافت، جرياني از وضعيتها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وجود مي¬آيد. به عنوان مثال، درون بافت دانشگاه، آموزش يك دوره و شركت در يك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همايش دو نوع از انواع وضعيتها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lastRenderedPageBreak/>
        <w:t>مي‌باشند. عبارت، «بافت يك وضعيت» در به تصوير كشيدن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رابطه ميان وضعيتها و بافتها ياري مي¬رساند. يك بافت تا حدي بزرگتر از يك وضعيت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بوده و ممكن است انواع وضعيت را دربرگرفته باشد. بافتهاي مختلف ممكن است انواع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متفاوتي از وضعيتها را دربرگيرند. يك وضعيت ممكن است به صورت مجموعه¬اي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فعاليتهاي مرتبط يا مجموعه¬اي از داستانهاي مرتبطي كه طي زمان روي مي¬دهند، توصيف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شود. به عبارت ديگر، مي¬توان وضعيتها را به وسيلۀ فعاليتها يا رفتاري كه طي زمان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 مي¬دهند و با شركت‌كنندگان و يا بيگانه¬ها به هم ارتباط مي¬يابند، توصيف نمود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عنوان مثال، در هنگام شرح فعاليتهايي كه در ميان افرادي كه بر روي يك طرح يا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يك سازمان مشغول به كار مي¬باشند، عبارتهايي نظير «وضعيت ... است»؛ «وضعيت به طور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مختصر ... است»؛ «در اين وضعيت ...» و «آن وضعيت است» به طور متداول در معرفي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نتيجۀ توضيحات به كار مي¬روند. افراد ممكن است وضعيت مشابه را تا حدودي متفاوت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توصيف كنند. به عبارت ديگر، افراد با توجه به تجربه‌هاي گذشتۀ خود و دانش وضعيتهاي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مشابه يا به دليل داشتن امتياز دسترسي به اطلاعات مربوط به فعاليتها، روابط متفاوتي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را در ميان فعاليتها ¬ببينند. به عنوان مثال، كاركنان سطوح بالاتر يك سازمان اغلب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داراي اطلاعاتي دربارۀ فعاليتهاي مديريت ردۀ بالاتر مي‌باشند كه ديگر كاركنان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آنها دسترسي ندارند. بنابراين، توصيف آنها از يك وضعيت در برگيرندۀ مديريت بالاتر،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ممكن است از توصيف ديگري متفاوت باشد. با وجود اين، زماني كه توصيفات وضعيت مشابه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هيچ وجه مشتركي نداشته باشند، فرد ارائه‌دهندۀ توصيف منحصر به فرد را ديوانه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مي‌ناميم، و يا اگر طي زمان ثابت شود كه توصيف وي درست بوده است، او را نابغه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قلمداد خواهيم نمود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وضعيتهاي درون هر بافت لزوماً وقايع ملموس با ترتيب خطي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نمي¬باشند. به عنوان مثال، همزمان با شركت در نشستي به منظور ايجاد يك برنامۀ درسي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براي يك دورۀ تحصيلي (وضعيتي كه درون بافت دانشكده¬اي روي مي¬دهد)، يك عضو هيئت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علمي ممكن است مكالمۀ تلفني با همسر خود داشته باشد و به بحث دربارۀ مسائل خانوادگي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 خصوصي بپردازد (وضعيتي كه درون بافت زندگي خانوادگي بروز مي¬نمايد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سوي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ديگر، مفهوم شبكه¬هاي اجتماعي در ارتباطات و علوم اجتماعي به كار رفته است و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ارتباط ميان افراد بويژه در الگوهاي ارتباط اطلاق مي¬گردد. شبكه¬هاي اجتماعي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ساختن وضعيتها و بافت ياري مي‌رسانند و خود نيز توسط بافتها و وضعيتها ساخته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مي¬شوند. به عنوان مثال، يكي از دلايلي كه سبب مي¬شود فراگيران به دوره¬هاي آموزش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راه دور به شيوۀ پخش يك طرفه تمايلي نشان ندهند، آن است كه اين دوره¬ها يك شبكۀ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اجتماعي را براي فراگير نمي¬آفريند؛ تداوم علايق فراگير طي زمان بدون تعامل اجتماعي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مي¬تواند دشوار گردد. (به منظور درك رابطۀ ميان شبكه¬هاي اجتماعي، وضعيتها و بافتها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شكل 1 در زير توجه كنيد. درون يك بافت ويژه، يك وضعيت مفروض روي مي¬دهد. در 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 وضعيت، يك شبكۀ اجتماعي وجود دارد. افراد، اعضاي شبكۀ اجتماعي مي¬باشند. بسياري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اعضاي شبكۀ اجتماعي، شركت كنندگان در يك وضعيت مي¬باشند، اما نه همۀ آنها.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عنوان مثال، همايش هيئت علمي دانشكده¬اي كه در آن اغلب اما نه همۀ اعضاي هيئت علمي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حضور دارند (ساننوالد، 1999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2857500" cy="1905000"/>
            <wp:effectExtent l="19050" t="0" r="0" b="0"/>
            <wp:docPr id="15" name="Picture 15" descr="http://www.aqlibrary.org/UserFiles/Image/ba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qlibrary.org/UserFiles/Image/baf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شكل1. نمونۀ ساده¬اي از يك شبكۀ اجتماعي درون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يك وضعيت و بافت مفروض</w:t>
      </w:r>
      <w:r w:rsidRPr="00AE78C4">
        <w:rPr>
          <w:rFonts w:ascii="B Nazanin" w:hAnsi="B Nazanin" w:cs="B Nazanin"/>
          <w:color w:val="000000"/>
          <w:sz w:val="22"/>
          <w:szCs w:val="22"/>
        </w:rPr>
        <w:t> 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مي¬توان با استفاده از اين سه مفهوم- بافت، وضعيت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شبكۀ اجتماعي- به بررسي رفتار اطلاعاتي انسان پرداخت. رفتار اطلاعاتي انسان توسط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افراد، شبكه¬هاي اجتماعي، وضعيتها و بافتها شكل مي¬گيرد. فرد درون يك بافت و وضعيت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ويژه ممكن است با نياز اطلاعاتي مواجه گردد. وضعيت و بافت در تعيين نياز اطلاعاتي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سودمند مي¬باشند. علاوه بر اين، فرد، شبكۀ اجتماعي، وضعيت و بافت ممكن است به تعيين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منابع اطلاعاتي موجود براي رفع نياز اطلاعاتي ياري رسانند. به عنوان مثال، وظيفه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اصلي يك دانشجوي دكتري، شناسايي پرسشها و منابع «خوب»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lastRenderedPageBreak/>
        <w:t>مورد نياز براي بررسي يا مورد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خطاب قرار دادن پرسش پژوهش است. فرد دانشجو، شبكۀ اجتماعي آنها (به عنوان مثال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كميتۀ آنها)، وضعيت (وظيفۀ پايان نامۀ دكتري) و بافت (گروه، رشته، وضعيت موجود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...)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شكل‌گيري پرسش و منابع موجود ياري مي‌رساند. پرسش و پاسخ به آن نيز به نوبۀ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خود در شكل دهي به فرد، شبكۀ اجتماعي، وضعيت و بافت ياري‌رسان مي¬باشد (ساننوالد،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1999).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رويكردهاي رايج دربارۀ بافت: رويكرد عيني و رويكرد تفسيري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 عيني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اين رويكرد در مطالعات اطلاعاتي متداول‌تر است. در اين رويكرد،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 برانگيخته شده و توصيف مي¬گردد، اما نه به شكل فلسفي و نظري. عوامل اجتماعي،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فرهنگي، شخصي، وضعيتي و سازمان به عنوان موجوديتهاي مجزا و متمايز (متغيرهاي مستقل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 وابسته) تلقي مي¬گردند كه رفتار فرد را به شيوه¬هاي مختلف محدود مي‌كند و يا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برمي¬انگيزانند. موجوديتهاي بافتي در اين رويكردها، زمينه¬اي براي مطالعة رفتار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اطلاعاتي فرد يا گروهي خاص فراهم مي¬آورند، البته نه به منظور نشان دادن چگونگي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دانش بافتي. بافت در اينجا به واقعيتي عيني اطلاق مي¬گردد. در پژوهشهاي مبتني براين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رويكرد، بافت معمولاً با نامگذاري موجوديتهاي تأثيرگذار بر موضوع پژوهش (كنشگران،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ساختارها و ويژگيها) خلق مي¬گردد. اين نامگذاري فوايدي را در پي خواهد داشت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اول، اينكه آنها خواننده را از مرتبط بودن پديدۀ مورد مطالعه با واقعيت مطمئن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مي¬سازند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دوم، نامگذاري موجوديتهاي تأثيرگذار بر موضوع پژوهش (كنشگران،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ساختارها و ويژگيها)، جنبه¬هاي متعدد پديدۀ مورد مطالعه را آشكار مي¬سازد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سوم،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آنها انواع عوامل مرتبط با موضوع پژوهش را محدود كرده و كاهش مي‌دهند تا بدين ترتيب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پديدۀ تحت بررسي را از جريان فرهنگي زندگي روزمره جدا سازند تا بتوان آن را با كمك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مفاهيم علمي توصيف و تحليل نمود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چهارم، آنها اعتبار پژوهش را تقويت و ارتباط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ميان نتايج پژوهش و واقعيت را توجيه مي¬‌كنند و در نهايت، زاويۀ ديد پژوهشگر را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ترسيم مي نمايند، بدون آنكه لازم باشد پژوهشگر موقعيت نظري يا فرضيه¬هاي معرفت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شناختي و هستي شناختي خود را شرح دهد. خلق بافت با نامگذاري موجوديتهاي تأثيرگذار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 موضوع پژوهش، بدان معناست كه زبان، واقعيت و حقايق را به صورت عيني توصيف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مي‌‌كند. پذيرش اين نگرش طبيعي، توصيف عوامل بافتي و تأثير آنها را شفاف و بدون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مسئله مي¬سازد. با وجود اين، عوامل مرتبط و نيز معاني موجوديتهاي خاص (مانند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فرهنگها يا ساختارهاي سازماني) به طور پيوسته درون رشته در حال بحث و بازتوليد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مي¬باشند. به عنوان مثال، در مطالعات علم اطلاعات متداول شده است كه هر پژوهشگري،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الگوي متغيرهاي تأثيرگذار بر رفتار اطلاع يابي خود را استنتاج نمايد. بنابراين،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نگاه اول به نظر مي¬رسد هيچ تداومي در درك بافت وجود ندارد يا اينكه، تنها تداوم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مفهومي ضعيفي ميان مطالعات وجود دارد. در حالي كه هيچ سياهۀ ثابتي از عوامل بافتي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براي استفاده در مطالعات علم اطلاعات وجود ندارد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 وجود اين، در هر بافت،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گرايشي طبيعي به استفاده از عواملي كه به طور گسترده شناخته و پذيرفته شده‌اند،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عنوان عوامل متعلق و مرتبط با بافت در آن حوزۀ ويژه وجود دارد. ايده¬هاي حوزه¬اي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خاص از پژوهش هيچ گاه كاملاً به شكل نو خلق نمي¬شوند؛ بلكه الگوهاي آشناي موجود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تكرار مي¬گردند، حتي زماني كه آنها پالايش و دوباره طراحي شده باشند. بنابراين،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تداوم پژوهش علم اطلاعات صرفاً در توصيف يكسان موجوديتهاي تأثيرگذار بر موضوع پژوهش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 در تعريف موضوع پژوهش به عنوان رفتار اطلاع‌يابي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اين‌گونه مفهوم‌سازيها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چنان آشنا و قابل پذيرش شده اند كه پژوهشگران معمولاً نيازي به بحث در مورد آنها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خود احساس نمي¬كنند. در اين رويكرد، تصور بر آن است كه به هر ميزان متغيرها يا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عوامل بافتي بيشتري مورد ملاحظه قرار گيرند، اطمينان از ماهيت موضوع پژوهش افزايش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خواهد يافت. چنانچه كميت داده¬ها بيشتر باشد و اين داده¬ها توسط منابع و فنون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گردآوري متعددي از قبيل يادداشت برداري روزانه، مصاحبه و مشاهده فراهم شوند، پژوهش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معتبرتر تلقي خواهد گرديد. بنابراين، در اصل به نظر مي¬رسد در خلق معنا از داده‌ها،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نويسندۀ متن نبايد هيچ تأثيري بر روي توصيفها داشته باشد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اين منظر، منابع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پيش خلق شده¬اي نظير مقاله‌ها، منابع رديف دوم تلقي مي¬گردند زيرا واقعيت، پيش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اين در آنها تحريف شده است. بنابراين، جهان عيني از طريق منابع رديف دوم به شيوۀ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مستقيم درست به شيوۀ داده¬هاي اوليه (به عنوان مثال، مشاهده، يادداشت روزانه) توصيف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نمي¬شود، زيرا منابع رديف دوم در ارتباط با واقعيت جايگاه معتبري ندارد و بنابراين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طور جامع پديدۀ تحت بررسي را شكل نمي¬دهند. پيشينه¬ها تنها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نوشتن فرضيه¬ها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بحث در مورد نتيجه به كار گرفته مي‌شوند. يافته¬هاي پژوهشگر را نبايد با يافته¬هاي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ديگران درهم آميخت. اعتبار گزينش منابع داده¬ها و گردآوري داده¬ها نيز مورد ترديد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lastRenderedPageBreak/>
        <w:t>در رويكرد عيني، عوامل اجتماعي و محيطي گوناگون به عنوان عوامل تأثيرگذار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 رفتار فرد يا گروه- كانون پژوهش – تلقي مي¬شوند. چنين استدلال شده است كه زماني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كه موضوع پژوهش به عنوان الگوهاي رفتاري تعريف مي¬گردد نياز اطلاعاتي، جستجوي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اطلاعات و استفاده از اطلاعات به عنوان پديده¬هاي فرهنگي و اجتماعي مورد بررسي قرار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نمي¬گيرند، زيرا عوامل اجتماعي، فرهنگي و تاريخي به عنوان عوامل خارجي به شمار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مي¬روند. داده‌ها از مداركي تشكيل شده‌اند كه در برگيرندۀ گزاره¬هاي كم و بيش واقعي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دربارۀ آنچه در واقعيت يا در تجربه‌ها و فرايندهاي شناختي شركت‌كنندگان روي داده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است، مي¬باشند (تالجا، كزو و پيتيلينن، 1999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 تفسيري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 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رويكرد، بافت نه به عنوان يك موجوديت مستقل، بلكه به عنوان حامل معنا در نظر گرفته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مي¬شود. عوامل بافتي در اينجا، موجوديتهاي مستقل و مجزا كه تأثيرهاي متفاوتي بر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موضوع پژوهش كه خود نيز موجوديتي ثابت و بدون مسئله¬ است، قلمداد نمي¬گردند. در 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رويكرد، مفهوم‌سازيها يا دقيقتر بگوييم، قالبهاي ارجاع است كه انواع خاص موجوديت</w:t>
      </w:r>
      <w:r w:rsidRPr="00AE78C4">
        <w:rPr>
          <w:rFonts w:ascii="B Nazanin" w:hAnsi="B Nazanin" w:cs="B Nazanin"/>
          <w:color w:val="000000"/>
          <w:sz w:val="22"/>
          <w:szCs w:val="22"/>
        </w:rPr>
        <w:t>¬ (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كنشگرها، ساختارها و ويژگيها) را وارد زاويۀ ديد پژوهشگر مي¬سازند. اين موجوديتها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همين شكل وجود ندارند تا توسط پژوهشگر شناسايي و توصيف شوند، بلكه موجوديتهاي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بافتي در فعاليت اجتماعي پژوهشگر، درست به شيوۀ مشابه موضوع پژوهش، شكل مي¬گيرند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انواع خاص مفهوم‌سازي، پژوهشگر را قادر مي¬سازند تا به نياز اطلاعاتي، جستجوي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اطلاعات و استفاده از اطلاعات از زاويه¬اي خاص نزديك شده و شيوه¬هاي ديگري را كه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آن نيز اين پديده¬ها قابل بررسي خواهند بود، محدود نمايد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 رويكرد تفسيري،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داده¬ها به عنوان توصيفات مستقيم از واقعيت به شمار نمي¬روند، بلكه داده¬ها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نمايانگر واقعيت اجتماعي مي¬باشند. از اين ديد، مشاهده و مصاحبه مانند مقاله¬ها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بيانگر بافتهاي مختلف تعامل و معنا بخشي هستند، اما هيچ يك از ديگري معتبرتر يا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توصيف بدون واسطه¬اي از واقعيت نبوده و يا كمتر از سايرين از رويّه¬هاي زباني يا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بازيهاي زباني تأثير نپذيرفته است. شرحي كه افراد از رفتار خود ارائه مي¬دهند، بر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اساس معنايي از نظر فرهنگي مشترك شكل مي‌گيرند (سيلورمن ، 1985 نقل در تالجا، كزو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پتيلينن، 1999). بنابراين، به دست آوردن اطلاعات ناب يا معتبر دربارۀ رفتار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اطلاعاتي كه فرضهاي بافتي پنهان پژوهشگر و شركت‌كننده تأثير نپذيرفته باشد، دشوار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نظر مي¬رسد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 رويكرد تفسيري، پژوهشها بر معاني و ارزشهايي كه افراد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 يابي، محيط اطلاعاتي خود و انواع فناوريهاي ارتباطي و اطلاعاتي- كه مي¬توانند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عنوان ابزارهاي اطلاع‌يابي به كار روند- پيوند مي¬دهند، تمركز يافته¬اند. 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معاني و ارزشها ذاتاً اجتماعي، فرهنگي و تاريخي در نظر گرفته مي¬شوند. داده¬ها،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نمونه¬هايي از واقعيت اجتماعي و دربرگيرندۀ انواع خاصي از تفسيرها دربارۀ ماهيت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واقعيت و پديده¬هاي مختلف مي¬باشند (تالجا، كزو و پيتيلينن، 1999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علاوه بر دو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 عيني و تفسيري، «جانسن» (2003) رويكردهاي مربوط به بافت را از سه جهت بررسي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نموده است: بافت به عنوان مترادفي براي وضعيت، به عنوان نوعي پيوند يا وابستگي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اتفاقي يا يك رابطه ، و يا به عنوان يك چارچوب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دو برداشت نخست را مي¬توان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معادل رويكرد عيني دانست و مفهوم چارچوب، رويكرد تفسيري را تداعي مي¬كند. 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 علاوه بر سياهه كردن عوامل مختلف، روابط ميان اين عوامل با محيط پيرامونش را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بررسي مي‌كند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اعتقاد وي، پژوهشگراني كه در مطالعات خود بافت را مترادفي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براي وضعيت مي¬پندارند، ويژگيهاي مفصلي از محيط دربرگيرندۀ فرايند اطلاع‌يابي را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ارائه به يك توصيف عيني و جامع بسنده مي¬كنند و به شرح پيوند ميان عوامل وضعيتي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فرايند مورد نظر نمي¬پردازند. پژوهشگراني كه بر بافت به عنوان يك رابطه تأكيد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مي‌كنند، از سياهه كردن عوامل در يك وضعيت فراتر مي‌روند تا به تعيين عناصر فعال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يك بافت و رابطۀ آنها با فرايندها بپردازند. اساس اين رويكرد، اين فرض كلي¬تر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مي¬باشد كه اثربخشي هر موجوديت (مانند فرد، واحد) از طريق تطابق ميان ويژگيهايش با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ويژگيهاي ساختاري و محيط پيرامون آن تعيين مي¬گردد. اين دو رويكرد، نقاط مشترك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بسياري دارند: در هر دو، فرض برآن است كه ويژگيهاي عيني يك محيط هستند كه يك 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واقعي را فراهم مي¬سازند (رويكرد عيني). تفاوت عمدۀ ميان آن دو، به سطح دقت نظري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آنها باز مي¬گردد: رويكردهاي هم رويداد به هم وابسته ، يا رويكردهايي كه داراي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پيوند اتفاقي هستند، به سوي نظريه¬هاي كلاسيك و گسترده¬اي در حركت مي¬باشند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بررسي بافت به عنوان يك چارچوب، به اعتقاد «هچ» (1993) (نقل در جانسن، 2003) مفهوم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چارچوب عمدتاً به عنوان شيوۀ نگرش به جهان و تفسير ذهني آن مي¬باشد و به عقيده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گري» (1996) (نقل در جانسن، 2003) چارچوب به عنوان ابزارهاي معنا بخشي كه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پارامترهاي يك مسئله را تثبيت مي¬سازند، مورد استفاده قرار مي¬گيرد. به نظر افرادي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نظير «بلمن و ديل» (1991) (نقل در جانسن، 2003) چارچوبها پنجره¬هايي به سوي جهان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لنزهايي مي¬باشند كه همزمان كه جهان را كانون تمركز قرار مي‌دهند، برخي از محركها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را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lastRenderedPageBreak/>
        <w:t>پالايش مي‌كنند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 اغلب نگرشهاي پست مدرنيسمي بافت، فرض برآن است كه افراد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خود بافتهايشان را مقرر نموده و تفسيرهايشان را از بافتهايي كه در آنها به سر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مي¬برند، برمي¬گزينند. اغلب مفاهيم پست مدرن بافت با توجه به فرضيه¬هاي تفسيري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پايه، شيوه¬هاي متفاوتي دربارۀ نگرش به جهان مشابه را ارائه مي‌كنند. اين نگرش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شدت ذهني از جهان، در بررسي چارچوبهاي اصلي براي تعامل كه تفسير و معنا بخشي را شكل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مي¬دهند، بررسي مي‌شوند (جانسن، 2003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كنفرانس ايزيك (جستجوي اطلاعات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بافت، به عنوان عنصري اساسي براي درك رفتارهاي اطلاعاتي، توجه بسياري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پژوهشگران اين حوزه را به خود جلب نموده است. توجه در حال افزايش به مفهوم 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ممكن است واكنشي به محدوديت ديدگاه عيني در ارتباط با ارضاي نيازهاي اطلاعاتي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طريق تطابق پرسش درون يك نظام باشد. پژوهشهاي مرتبط با مفهوم بافت، بر رويكرد كاربر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مدار به مطالعۀ جستجو و استفاده از اطلاعاتي تأكيد مي¬كنند كه كانون توجه 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 بر كاربران واقعي با نيازهاي اطلاعاتي واقعي است كه توسط وضعيتهايي كه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زندگي روزمره ظهور مي¬كنند، برانگيخته شده¬اند. ايزيك، موضوع مجموعه¬اي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كنفرانسهاي پژوهشي بين المللي بوده است كه اولين آنها در اگوست 1996 در دانشگاه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تمپر فنلاند برگزار گرديد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اگرچه پژوهشگران با ديدگاه¬هاي گوناگوني در 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كنفرانس حضور مي‌يابند، رشته¬هاي مفهومي مشتركي در آثار مختلف آنها به چشم مي¬خورد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چارچوب نظري زيربناي اين آثار بر ساختارگرايي، هم از نقطه نظر فردي و هم از نقطه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نظر اجتماعي، تأكيد دارد. به اطلاع يابي و استفاده از اطلاعات، فراتر از موضوعيت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پرسش نگريسته مي¬شود و بر ديدگاه كلّي نيازهاي اطلاعاتي طي دوران زندگي افراد تمركز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شده است. پژوهشهاي مرتبط با بافت در اطلاع يابي، بر روش‌شناسي تأكيد دارد كه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رويكردهاي جديدي در روشهاي پژوهش منجر گردد تا در نهايت بتواند جنبه‌هاي گسترده¬تري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زندگي كاربران را نسبت به روشهايي كه پيش از اين در پژوهشهاي علم اطلاعات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شناسايي شده¬اند، مورد خطاب قرار دهند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تعجبي ندارد كه غلبه با روشهاي كيفي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است. با وجود اين، نشانه¬هايي دال بر حركت به سمت روشهاي متعدد و رويكردهاي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خلاقانه¬تر مشاهده مي¬شود. روش‌شناسي توجه اوليۀ اين پژوهشگران است كه بخش اعظم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آثار خود را به موضوعات مرتبط با روش پژوهش معطوف داشته¬اند (كوهلثا و واكاري،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1999).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نمونه¬هايي از مطالعات انجام گرفته با محوريت مفهوم 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نظريۀ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معنابخشي دروين بر روش‌شناسي در بررسي انسان و جهان او تأكيد دارد كه زمان، فضا،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جنبش، شكاف، قدرت، محدوديت و اجبار (عناصر بافت) را دربرگرفته¬ و مي¬تواند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پيچيدگيهاي ظريف مطالعه رفتار انسان را مورد خطاب قرار دهد. به اعتقاد وي، مطالعۀ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سنتي اطلاع يابي و استفاده از اطلاعات، به طور ضمني براين فرض پايه‌ريزي گرديده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كه پديدۀ مورد مطالعه به شكل سطحي قابل كنكاش است. در مقايسه، معنا بخشي براين فرض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استوار گرديده است كه بيان تجربه‌هاي زندۀ يك فرد از جمله كشمكش¬ها و مقاومتها با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نظم مفروض، به خودي خود يك سفر معنا بخشي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برخي ديگر از آثار اين حوزه بر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بررسي اطلاع يابي در زندگي روزمره (بافت) تمركز يافته¬اند؛ از جمله، اثر ساولينن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(1997)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كه در ارتباط با نقش اينترنت در اطلاع يابي زنان خانه¬دار فنلاندي است. او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گزارش داد كه اگرچه به نظر مي¬رسد فناوري اينترنت در شرف ايجاد تأثيري خارق‌العاده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در زندگي روزمرۀ افراد است، تأثير كمي بر دامنۀ گستردۀ شركت كنندگان در زمان 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مطالعه برجاي گذاشته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راس» (نقل در كوهلثا و واكاري، 1999) به مطالعۀ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پديدۀ مواجهه با اطلاعات در رمانها و تأثير مهم آن بر زندگي خوانندگان (بافت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پرداخت.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 اگرچه اين كاربران واقعاً به اطلاع يابي به شيوۀ رسمي نپرداخته¬اند. در اين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پژوهش «راس»، استفاده از اطلاعات را كه شامل اشتغال فعال براي معنا بخشي از متن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صورت مي‌گيرد و نيز شبكه¬هاي اجتماعي تأثيرگذار بر اين قضاوتها را مطالعه كرد. برخي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ديگر سعي دارند ميان اطلاع‌يابي و بازيابي اطلاعات ارتباط برقرار كنند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واكاري» (نقل در كوهلثا و واكاري، 1999) در پژوهش خود سعي داشت نتايج مطالعات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اطلاع‌يابي را با بدنۀ دانش در بازيابي اطلاعات پيوند بزند.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 وي پژوهش خود را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 وظايف مرتبط با كار محدود نمود و نتيجه گرفت كه اطلاع‌يابي در فعاليتهاي مولد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آن دربرگرفته شده است. وي براين باور است كه پژوهشهاي اطلاع‌يابي كه پيچيدگي‌ها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ساختار مشكلات وظيفۀ شغلي را مورد خطاب قرار مي¬دهند، مي¬تواند در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lastRenderedPageBreak/>
        <w:t>پژوهشهاي مربوط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بازيابي اطلاعات سودمند باشد. «ويلسن» (نقل در كوهلثا و واكاري، 1999) شماري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الگوهاي رفتار اطلاعاتي را بررسي و الگويي مبتني بر حل مشكل پايه‌ريزي نمود. جنبۀ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اساسي فرايند حل مشكل، كاهش عدم اطمينان است. ويلسن يافته¬هاي اوليه¬اي را در خصوص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روابط ميان سبكهاي شناختي فرد، عدم اطمينان و جستجوي اطلاعات ارائه نمود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پتيگرو» در پژوهش خود (1999) در ارتباط با جريان اطلاعات خدمات انساني در يك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كلينيك، چهار گروه از بافتها را استخراج نمود: 1- عوامل محيطي 2- فعاليتهاي كلينيك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 عوامل مرتبط با آن 3- پرستاران 4- بيماران. وي همچنين دريافت كه اگرچه هر گروه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عوامل بافتي، جريان اطلاعات را در كلينيك از جنبه‌هاي متعددي تحت تأثير قرار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مي¬دهند، زماني كه به طور جمعي مورد ملاحظه قرار گيرند، بافت بزرگي را خلق مي‌كنند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كه از طريق آن مي¬توان يافته¬هاي مفهومي گسترده¬تري را استنباط نمود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پتيگرو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»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 استناد به «تومينن و ساولينن» (1997) نتيجه‌ مي‌گيرد كه مطالعۀ استفاده از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اطلاعات را نمي¬توان صرفاً برحسب يك فرد يا خارج از يك بافت اجتماعي خاص انجام داد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و چالش پيش روي پژوهشگران رفتار اطلاعاتي، شناسايي اين عوامل بافتي و درك پيامدهاي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آنهاست.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 به اعتقاد «پتيگرو» (1999) براي مطالعۀ بافت، هر دو چارچوب تحليلي و نظري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بايد به كار گرفته شوند. اين چارچوب بافتي اجتماعي، پتيگرو را به كشف نظري مفهوم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محيط اطلاعاتي سوق داد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«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فيشر، دارنس و هينتن» (2004) نيز با استفاده از نظريۀ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محيط اطلاعاتي و تأكيد بر مفهوم بافت، به مطالعۀ خدمات مورد نياز مهاجران نيويورك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پرداختند.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 آنها موفق شدند بافت بزرگي را استخراج كنند كه از سه بافت فرعي ـ مهاجران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نيويوركي، كتابخانۀ عمومي كوينز بارو و خدمات و فعاليتهاي آن و كاركنان كتابخانۀ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عمومي كوينز بارو تشكيل يافته بود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بحث و نتيجه‌گيري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همان‌طور كه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مشاهده شد، مفهوم بافت تاكنون به طور دقيق تعريف نشده و در توصيف آن، مفاهيم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رويكردهاي بسياري به كار گرفته شده¬اند. مباحث فراواني در ارتباط با ضرورت ارائه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تعريف دقيقي از بافت با اكتفا به استدلال تقريبي از محتواي آن وجود دارد تا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پرسشهايي مانند آنچه در ذيل مي‌آيد، پاسخ داده شود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آيا شكل‌گيري مفهوم بافت در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طول زمان صورت يافته است؟ آيا مفهومي مجزا يا پيوسته است و چه شيوه¬اي براي تعريف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مرز ميان مفهوم بافت و ديگر مفاهيمي نظير وضعيت يا رويداد و ... به كار گرفته شده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است؟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 اطلاع‌يابي ممكن است توسط مؤلفه‌هاي مختلف بسياري نظير زمان و مكان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ظهور نياز اطلاعاتي، زمان جستجوي اطلاعات، نوع مشاركت‌كنندگان فرايند جستجو، به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عنوان مثال، ويژگيهاي جمعيت‌شناختي، اجتماعي، حرفه¬اي، آموزشي و رفتاري آنها، هدف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از جستجوي اطلاعات، وظيفۀ عيني كه اين اطلاعات براي آن مورد جستجو قرار گرفته است،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فرايندها و وضعيتهاي جستجوي اطلاعات و بسياري ديگر توصيف گردد. نسخه‌هاي بافتي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گوناگون بي شماري در بررسي گزارشگران ارائه شده¬اند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بنابراين، ديدگاه‌هاي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بسياري در ارتباط با چيستي بافت وجود دارد، اما هيچ يك از آنها وارد جزئيات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نشده¬اند. لازم است تأكيد شود كه معرفي مفهوم بافت، عبور از مطالعات مربوط به برخي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فرايندهاي آرماني جستجوي اطلاعات را كه توسط فردي با شرايط نامعيّن اجرا مي¬گردد،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پژوهش رفتار اطلاع‌يابي واقع¬گرا ممكن مي‌سازد. رفتار اطلاع‌يابي واقع‌گرا، هم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موارد ويژه و هم تأثيرات آنها برخود فرايند اطلاع‌يابي، انتخاب راهبردهاي جستجو،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منابع اطلاعاتي، روشهاي ارزيابي كيفيت اطلاعات، اعتبار و ربط را دربر مي¬گيرند. با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استفاده از اين رويكرد، سازماندهي پشتيباني اطلاعاتي از كاربراني ويژه با نيازهاي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عيني تحت شرايط ويژه امكان پذير خواهد شد (گاسليكوا ، 1999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بافت، براي درك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تمامي انواع فرايندهاي اطلاعاتي، به عنوان مثال، سازماندهي، فراهم‌آوري و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اطلاع‌يابي، نقشي محوري ايفا مي‌كند. بنابراين، گزينش و نظريه‌پردازي دربارۀ بافت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بايد يكي از اصلي¬ترين دغدغه¬هاي حرفه¬مندان اطلاعاتي باشد. بدين ترتيب، جاي شگفتي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نيست كه تاكنون تمام پژوهشهاي انجام گرفته در حوزة رفتارهاي اطلاعاتي مبتني بر يك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 خاص مانند گروه‌هاي خاص يا محيط‌هاي خاص بوده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به نظر مي‌رسد ارائۀ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تعريفي دقيق و جامع و مانع از يك مفهوم انساني و اجتماعي مانند آنچه در حوزه علوم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پايه و طبيعي روي داده، انتظاري ساده‌لوحانه و غيرمنطقي است، اما اين يك رويكرد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پوزيتيويستي است كه هنوز هم بر انديشة بسياري از پژوهشگران ديگر حوزه‌ها سايه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افكنده است. به همين دليل، آنها انتظار دارند تعريف به معناي ارسطويي از آن ارائه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كنند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نتيجه اينكه، به گفتة «دروين» (1997) بافت چالش بزرگي به نظر مي¬رسد،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 xml:space="preserve">درست مانند آنكه بخواهيم يك ديو سركش را رام كنيم. اين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lastRenderedPageBreak/>
        <w:t>دشواري در ويژگيهاي متعدد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بافت و عوامل بافتي رفتار اطلاعاتي، انعكاس يافته است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</w:rPr>
        <w:br/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منابع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آريان‌پور كاشاني، منوچهر (1377). فرهنگ يك جلدي پيشرو آريان پور: انگليسي- فارسي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  <w:rtl/>
        </w:rPr>
        <w:t>تهران: جهان رايانه</w:t>
      </w:r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American Heritage Dictionary (2nd edition) (1985). Boston: Houghton Mifflin Co.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Fisher, Karen E.;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Durrance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>, Joan C.; and Hinton, Marian B. (2004)."Information grounds and the use of need-based services by immigrants in Queens, New York: A context-based, outcome evaluation approach". Journal of the American Society for Information Science and Technology, 55(8): 754-766. Available¬ at: http://ibec.ischool.washington.edu/pubs/JASIST. 2004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.Info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.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 xml:space="preserve">Ground.pdf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Gaslikova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>, Irina (1999).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"Information Seeking in Context and the development of information systems".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Information Research, 5(1).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Available at: http://informationr.net/ir/5-1/paper67.html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Guest editorial (2002). "Issues of context in information retrieval (IR): an introduction to the special issue". Information Processing and Management 38 (2002) 605-611. Available at: www.sciencedirect.com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Johnson, David J. (2003).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"On contexts of information seeking".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Information Processing and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Mangement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39 (2003) 735-760. Available at: www.sciencedirect.com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Kari,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Jakko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;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Savolainen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,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Reijo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(2007). "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Relationhips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between information seeking and context: A qualitative study of Internet searching and the goals of personal development". Library and Information Science Research 29 (2007) 47-69. Available at: www.sciencedirect.com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Kuhlthau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, Carol C.; and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Vakkari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,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Pertti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(1997).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"Information Seeking In Context (ISIC)".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Information Processing and Management, 35(6): 723-725. Available at: www.sciencedirect.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com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Pettigrew, Karen.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E. (1999).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"Waiting for chiropody: Contextual results from an ethnographic study of the information behavior among attendees at community clinics".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Information Processing and Management, 35(6), 801-817. Available at: http://ibec.ischool. washington.edu/pubs/foot.clinic.1999.pdf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Sonnenwald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, Diane H. (1999).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>"Evolving perspectives of human information behavior: contexts, situation, social networks and information horizons".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In: Wilson, T and Allen, D. (Eds.) (1999). </w:t>
      </w:r>
      <w:proofErr w:type="gramStart"/>
      <w:r w:rsidRPr="00AE78C4">
        <w:rPr>
          <w:rFonts w:ascii="B Nazanin" w:hAnsi="B Nazanin" w:cs="B Nazanin"/>
          <w:color w:val="000000"/>
          <w:sz w:val="22"/>
          <w:szCs w:val="22"/>
        </w:rPr>
        <w:t xml:space="preserve">Exploring the contexts of information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behaviour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(pp. 176-190).</w:t>
      </w:r>
      <w:proofErr w:type="gram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London: Taylor Graham. </w:t>
      </w:r>
      <w:r w:rsidRPr="00AE78C4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Talja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,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Sanna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;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Keso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, Heidi;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Pietilainen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,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Tarja</w:t>
      </w:r>
      <w:proofErr w:type="spellEnd"/>
      <w:r w:rsidRPr="00AE78C4">
        <w:rPr>
          <w:rFonts w:ascii="B Nazanin" w:hAnsi="B Nazanin" w:cs="B Nazanin"/>
          <w:color w:val="000000"/>
          <w:sz w:val="22"/>
          <w:szCs w:val="22"/>
        </w:rPr>
        <w:t xml:space="preserve"> (1999). "The production of 'context' in information seeking research: a </w:t>
      </w:r>
      <w:proofErr w:type="spellStart"/>
      <w:r w:rsidRPr="00AE78C4">
        <w:rPr>
          <w:rFonts w:ascii="B Nazanin" w:hAnsi="B Nazanin" w:cs="B Nazanin"/>
          <w:color w:val="000000"/>
          <w:sz w:val="22"/>
          <w:szCs w:val="22"/>
        </w:rPr>
        <w:t>metatheoretical</w:t>
      </w:r>
      <w:proofErr w:type="spellEnd"/>
    </w:p>
    <w:sectPr w:rsidR="00E21C08" w:rsidRPr="00AE78C4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5F"/>
    <w:multiLevelType w:val="multilevel"/>
    <w:tmpl w:val="697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CD"/>
    <w:multiLevelType w:val="multilevel"/>
    <w:tmpl w:val="AD1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4716"/>
    <w:multiLevelType w:val="multilevel"/>
    <w:tmpl w:val="8F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110B"/>
    <w:multiLevelType w:val="multilevel"/>
    <w:tmpl w:val="EA5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0CDA"/>
    <w:multiLevelType w:val="multilevel"/>
    <w:tmpl w:val="899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70F2"/>
    <w:multiLevelType w:val="multilevel"/>
    <w:tmpl w:val="8C7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A3845"/>
    <w:multiLevelType w:val="multilevel"/>
    <w:tmpl w:val="F42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71740"/>
    <w:multiLevelType w:val="multilevel"/>
    <w:tmpl w:val="6E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B2E"/>
    <w:multiLevelType w:val="multilevel"/>
    <w:tmpl w:val="076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663A"/>
    <w:multiLevelType w:val="multilevel"/>
    <w:tmpl w:val="0F5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474469"/>
    <w:multiLevelType w:val="multilevel"/>
    <w:tmpl w:val="724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32600"/>
    <w:multiLevelType w:val="multilevel"/>
    <w:tmpl w:val="33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A3703"/>
    <w:multiLevelType w:val="multilevel"/>
    <w:tmpl w:val="58FE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773EE"/>
    <w:multiLevelType w:val="multilevel"/>
    <w:tmpl w:val="6E1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B1DC7"/>
    <w:multiLevelType w:val="multilevel"/>
    <w:tmpl w:val="48E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F615D"/>
    <w:multiLevelType w:val="multilevel"/>
    <w:tmpl w:val="FE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00001"/>
    <w:multiLevelType w:val="multilevel"/>
    <w:tmpl w:val="C3B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76EBE"/>
    <w:multiLevelType w:val="multilevel"/>
    <w:tmpl w:val="6AA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B0B"/>
    <w:rsid w:val="0000276C"/>
    <w:rsid w:val="000073E2"/>
    <w:rsid w:val="00007BF1"/>
    <w:rsid w:val="0001047A"/>
    <w:rsid w:val="0001316C"/>
    <w:rsid w:val="000137F0"/>
    <w:rsid w:val="00030433"/>
    <w:rsid w:val="00032807"/>
    <w:rsid w:val="00041555"/>
    <w:rsid w:val="00066837"/>
    <w:rsid w:val="00084B3E"/>
    <w:rsid w:val="00090DA6"/>
    <w:rsid w:val="000A22AC"/>
    <w:rsid w:val="000B3858"/>
    <w:rsid w:val="000E1C26"/>
    <w:rsid w:val="000E67D4"/>
    <w:rsid w:val="000F6409"/>
    <w:rsid w:val="00116A8C"/>
    <w:rsid w:val="001252BA"/>
    <w:rsid w:val="001369EA"/>
    <w:rsid w:val="001409C1"/>
    <w:rsid w:val="001503D3"/>
    <w:rsid w:val="001A6181"/>
    <w:rsid w:val="001B0869"/>
    <w:rsid w:val="001B3EEE"/>
    <w:rsid w:val="001C29BC"/>
    <w:rsid w:val="001D03AE"/>
    <w:rsid w:val="001D2C81"/>
    <w:rsid w:val="001D3231"/>
    <w:rsid w:val="001E1A82"/>
    <w:rsid w:val="001F0264"/>
    <w:rsid w:val="00224060"/>
    <w:rsid w:val="002314B7"/>
    <w:rsid w:val="002469FC"/>
    <w:rsid w:val="0025329E"/>
    <w:rsid w:val="002674B4"/>
    <w:rsid w:val="00297C9B"/>
    <w:rsid w:val="002A10B1"/>
    <w:rsid w:val="002A3B1A"/>
    <w:rsid w:val="002A7A03"/>
    <w:rsid w:val="002B1406"/>
    <w:rsid w:val="002B219A"/>
    <w:rsid w:val="002C2EA0"/>
    <w:rsid w:val="002C74C3"/>
    <w:rsid w:val="002D4EE0"/>
    <w:rsid w:val="002D7A27"/>
    <w:rsid w:val="00330482"/>
    <w:rsid w:val="00331936"/>
    <w:rsid w:val="00335DA2"/>
    <w:rsid w:val="00347E6D"/>
    <w:rsid w:val="00357708"/>
    <w:rsid w:val="00357BA4"/>
    <w:rsid w:val="003967BF"/>
    <w:rsid w:val="003A4021"/>
    <w:rsid w:val="003A49A0"/>
    <w:rsid w:val="003B277B"/>
    <w:rsid w:val="003B5AD3"/>
    <w:rsid w:val="003E02DB"/>
    <w:rsid w:val="003E5D0A"/>
    <w:rsid w:val="003F0936"/>
    <w:rsid w:val="004130FC"/>
    <w:rsid w:val="00422EC5"/>
    <w:rsid w:val="00424650"/>
    <w:rsid w:val="004373BE"/>
    <w:rsid w:val="00452CD4"/>
    <w:rsid w:val="004C161B"/>
    <w:rsid w:val="004D4897"/>
    <w:rsid w:val="00515181"/>
    <w:rsid w:val="00517B67"/>
    <w:rsid w:val="00532794"/>
    <w:rsid w:val="00536510"/>
    <w:rsid w:val="00542643"/>
    <w:rsid w:val="005472E8"/>
    <w:rsid w:val="00550000"/>
    <w:rsid w:val="00553A9C"/>
    <w:rsid w:val="005767BA"/>
    <w:rsid w:val="005D0601"/>
    <w:rsid w:val="005E5162"/>
    <w:rsid w:val="005F14DF"/>
    <w:rsid w:val="0060789E"/>
    <w:rsid w:val="006104F9"/>
    <w:rsid w:val="006116B8"/>
    <w:rsid w:val="00623780"/>
    <w:rsid w:val="00626C9F"/>
    <w:rsid w:val="00642E73"/>
    <w:rsid w:val="00656947"/>
    <w:rsid w:val="00665C1A"/>
    <w:rsid w:val="00690FAC"/>
    <w:rsid w:val="00693E9F"/>
    <w:rsid w:val="006A01A1"/>
    <w:rsid w:val="006B5177"/>
    <w:rsid w:val="006B79BA"/>
    <w:rsid w:val="006C16A4"/>
    <w:rsid w:val="006C5BB0"/>
    <w:rsid w:val="006E6A65"/>
    <w:rsid w:val="0070384C"/>
    <w:rsid w:val="00704F80"/>
    <w:rsid w:val="00713FCA"/>
    <w:rsid w:val="00727755"/>
    <w:rsid w:val="007551C1"/>
    <w:rsid w:val="007650B1"/>
    <w:rsid w:val="007B7784"/>
    <w:rsid w:val="007D1017"/>
    <w:rsid w:val="007E358D"/>
    <w:rsid w:val="007E67FA"/>
    <w:rsid w:val="00803B0B"/>
    <w:rsid w:val="008315A3"/>
    <w:rsid w:val="00831B4B"/>
    <w:rsid w:val="00834928"/>
    <w:rsid w:val="008540FB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434B7"/>
    <w:rsid w:val="00960D1E"/>
    <w:rsid w:val="00964588"/>
    <w:rsid w:val="0096513E"/>
    <w:rsid w:val="00970F02"/>
    <w:rsid w:val="00991110"/>
    <w:rsid w:val="00991A95"/>
    <w:rsid w:val="009A0FF7"/>
    <w:rsid w:val="009B0705"/>
    <w:rsid w:val="009B1301"/>
    <w:rsid w:val="009B6626"/>
    <w:rsid w:val="009B7407"/>
    <w:rsid w:val="009D1F07"/>
    <w:rsid w:val="009D3E07"/>
    <w:rsid w:val="009F758E"/>
    <w:rsid w:val="00A06848"/>
    <w:rsid w:val="00A25749"/>
    <w:rsid w:val="00A34A13"/>
    <w:rsid w:val="00A63BF0"/>
    <w:rsid w:val="00A80C88"/>
    <w:rsid w:val="00A909BE"/>
    <w:rsid w:val="00AC657A"/>
    <w:rsid w:val="00AD4F85"/>
    <w:rsid w:val="00AE0E6F"/>
    <w:rsid w:val="00AE1578"/>
    <w:rsid w:val="00AE2CE5"/>
    <w:rsid w:val="00AE6FB4"/>
    <w:rsid w:val="00AE78C4"/>
    <w:rsid w:val="00AF6D7A"/>
    <w:rsid w:val="00B06CBB"/>
    <w:rsid w:val="00B11B88"/>
    <w:rsid w:val="00B23C1D"/>
    <w:rsid w:val="00B770DC"/>
    <w:rsid w:val="00B94CA0"/>
    <w:rsid w:val="00BA3FE7"/>
    <w:rsid w:val="00BC6151"/>
    <w:rsid w:val="00BE5695"/>
    <w:rsid w:val="00BF5A04"/>
    <w:rsid w:val="00C00516"/>
    <w:rsid w:val="00C07533"/>
    <w:rsid w:val="00C22650"/>
    <w:rsid w:val="00C302F1"/>
    <w:rsid w:val="00C37806"/>
    <w:rsid w:val="00C42BC8"/>
    <w:rsid w:val="00C4376F"/>
    <w:rsid w:val="00C73766"/>
    <w:rsid w:val="00C8108D"/>
    <w:rsid w:val="00C94FDD"/>
    <w:rsid w:val="00CA087F"/>
    <w:rsid w:val="00CB4A03"/>
    <w:rsid w:val="00CC2F8E"/>
    <w:rsid w:val="00CD4DE6"/>
    <w:rsid w:val="00CE092F"/>
    <w:rsid w:val="00D00CCC"/>
    <w:rsid w:val="00D02E5C"/>
    <w:rsid w:val="00D10313"/>
    <w:rsid w:val="00D318FB"/>
    <w:rsid w:val="00D35377"/>
    <w:rsid w:val="00D51CB2"/>
    <w:rsid w:val="00D769C2"/>
    <w:rsid w:val="00D82A6C"/>
    <w:rsid w:val="00D844EF"/>
    <w:rsid w:val="00DC59B6"/>
    <w:rsid w:val="00E00B30"/>
    <w:rsid w:val="00E02CA3"/>
    <w:rsid w:val="00E21C08"/>
    <w:rsid w:val="00E3165F"/>
    <w:rsid w:val="00E3272B"/>
    <w:rsid w:val="00E338EB"/>
    <w:rsid w:val="00E47D3C"/>
    <w:rsid w:val="00E628B7"/>
    <w:rsid w:val="00E6314E"/>
    <w:rsid w:val="00E74E43"/>
    <w:rsid w:val="00EA1BA7"/>
    <w:rsid w:val="00EB40A6"/>
    <w:rsid w:val="00EC7190"/>
    <w:rsid w:val="00ED7423"/>
    <w:rsid w:val="00EE0BE4"/>
    <w:rsid w:val="00EF1EA5"/>
    <w:rsid w:val="00F01D18"/>
    <w:rsid w:val="00F0354F"/>
    <w:rsid w:val="00F33A10"/>
    <w:rsid w:val="00F34393"/>
    <w:rsid w:val="00F347A8"/>
    <w:rsid w:val="00F61E88"/>
    <w:rsid w:val="00F70800"/>
    <w:rsid w:val="00F85090"/>
    <w:rsid w:val="00F85A7F"/>
    <w:rsid w:val="00F91354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/>
      <w:outlineLvl w:val="0"/>
    </w:pPr>
    <w:rPr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/>
      <w:outlineLvl w:val="1"/>
    </w:pPr>
    <w:rPr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/>
      <w:outlineLvl w:val="2"/>
    </w:pPr>
    <w:rPr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/>
      <w:outlineLvl w:val="3"/>
    </w:pPr>
    <w:rPr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/>
      <w:outlineLvl w:val="4"/>
    </w:pPr>
    <w:rPr>
      <w:b/>
      <w:bCs/>
      <w:color w:val="2D58A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unhideWhenUsed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spacing w:before="41" w:after="122"/>
      <w:ind w:left="41" w:right="41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/>
      <w:ind w:right="122"/>
      <w:jc w:val="right"/>
      <w:textAlignment w:val="bottom"/>
    </w:pPr>
    <w:rPr>
      <w:rFonts w:ascii="Tahoma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/>
    </w:pPr>
    <w:rPr>
      <w:rFonts w:ascii="Tahoma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/>
      <w:ind w:right="68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/>
      <w:ind w:left="109"/>
    </w:pPr>
    <w:rPr>
      <w:rFonts w:ascii="Tahoma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/>
      <w:ind w:left="41" w:right="41"/>
    </w:pPr>
    <w:rPr>
      <w:rFonts w:ascii="Tahoma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/>
      <w:ind w:left="937"/>
    </w:pPr>
    <w:rPr>
      <w:rFonts w:ascii="Tahoma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spacing w:before="100" w:beforeAutospacing="1" w:after="100" w:afterAutospacing="1"/>
      <w:jc w:val="both"/>
      <w:textAlignment w:val="top"/>
    </w:pPr>
    <w:rPr>
      <w:rFonts w:ascii="Tahoma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spacing w:before="100" w:beforeAutospacing="1" w:after="100" w:afterAutospacing="1"/>
      <w:jc w:val="both"/>
    </w:pPr>
    <w:rPr>
      <w:rFonts w:ascii="Tahoma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/>
    </w:pPr>
    <w:rPr>
      <w:rFonts w:ascii="Tahoma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/>
      <w:jc w:val="center"/>
    </w:pPr>
    <w:rPr>
      <w:rFonts w:ascii="Tahoma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/>
    </w:pPr>
    <w:rPr>
      <w:rFonts w:ascii="Tahoma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/>
      <w:ind w:left="68" w:right="68"/>
    </w:pPr>
    <w:rPr>
      <w:rFonts w:ascii="Tahoma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/>
      <w:jc w:val="center"/>
    </w:pPr>
    <w:rPr>
      <w:rFonts w:ascii="Tahoma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</w:pPr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</w:pPr>
    <w:rPr>
      <w:rFonts w:ascii="Tahoma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/>
    </w:pPr>
    <w:rPr>
      <w:rFonts w:ascii="Tahoma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/>
    </w:pPr>
    <w:rPr>
      <w:rFonts w:ascii="Tahoma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rPr>
      <w:rFonts w:ascii="Tahoma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  <w:style w:type="paragraph" w:customStyle="1" w:styleId="titles">
    <w:name w:val="titles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abstract">
    <w:name w:val="abstract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C1A"/>
    <w:rPr>
      <w:rFonts w:ascii="Courier New" w:eastAsia="Times New Roman" w:hAnsi="Courier New" w:cs="Courier New"/>
      <w:sz w:val="20"/>
      <w:szCs w:val="20"/>
    </w:rPr>
  </w:style>
  <w:style w:type="paragraph" w:customStyle="1" w:styleId="heads">
    <w:name w:val="heads"/>
    <w:basedOn w:val="Normal"/>
    <w:rsid w:val="00090DA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90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27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69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5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67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72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3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19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907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34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3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0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1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7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89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772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3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2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7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1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6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9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0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5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8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2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2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7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6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609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94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5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0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3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6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2008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7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4625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8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5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222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194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5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5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8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1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8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5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3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9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47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718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666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593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62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350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365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4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31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20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2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1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6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2">
          <w:marLeft w:val="-1134"/>
          <w:marRight w:val="-14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35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953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89416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09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01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3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6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1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1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81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09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146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287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972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8879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6894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53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8721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70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961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7597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15149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166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3435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175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2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25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5867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564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69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412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282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776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603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29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724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397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6331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86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660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72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829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695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571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5430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316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63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767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661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7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45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862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8635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58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377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73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56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65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650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567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6272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181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94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088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6074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930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36178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2829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974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858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8428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396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392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549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273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19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3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5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9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1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914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82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9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00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5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7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4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59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7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6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8318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659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2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142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3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2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1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84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71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7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8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865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2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6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6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2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863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8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092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8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220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18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82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472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1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367">
          <w:marLeft w:val="0"/>
          <w:marRight w:val="4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74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34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7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41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7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22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50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29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3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59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46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2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4354</Words>
  <Characters>24821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2012-01-06T21:19:00Z</dcterms:created>
  <dcterms:modified xsi:type="dcterms:W3CDTF">2012-01-06T21:19:00Z</dcterms:modified>
</cp:coreProperties>
</file>