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05A0" w:rsidRPr="009605A0" w:rsidRDefault="009605A0" w:rsidP="009605A0">
      <w:pPr>
        <w:bidi/>
        <w:spacing w:before="100" w:beforeAutospacing="1" w:after="240" w:line="240" w:lineRule="auto"/>
        <w:jc w:val="both"/>
        <w:rPr>
          <w:rFonts w:ascii="B Nazanin" w:eastAsia="Times New Roman" w:hAnsi="B Nazanin" w:cs="B Nazanin"/>
        </w:rPr>
      </w:pPr>
      <w:r w:rsidRPr="009605A0">
        <w:rPr>
          <w:rFonts w:ascii="B Nazanin" w:eastAsia="Times New Roman" w:hAnsi="B Nazanin" w:cs="B Nazanin"/>
          <w:rtl/>
        </w:rPr>
        <w:t xml:space="preserve">هزار و یک شب در غرب </w:t>
      </w:r>
      <w:r w:rsidRPr="009605A0">
        <w:rPr>
          <w:rFonts w:ascii="B Nazanin" w:eastAsia="Times New Roman" w:hAnsi="B Nazanin" w:cs="B Nazanin"/>
        </w:rPr>
        <w:br/>
      </w:r>
      <w:r w:rsidRPr="009605A0">
        <w:rPr>
          <w:rFonts w:ascii="B Nazanin" w:eastAsia="Times New Roman" w:hAnsi="B Nazanin" w:cs="B Nazanin"/>
          <w:rtl/>
        </w:rPr>
        <w:t xml:space="preserve">شریفی عبدالواحد </w:t>
      </w:r>
    </w:p>
    <w:p w:rsidR="009605A0" w:rsidRPr="009605A0" w:rsidRDefault="009605A0" w:rsidP="009605A0">
      <w:pPr>
        <w:bidi/>
        <w:spacing w:after="0" w:line="408" w:lineRule="auto"/>
        <w:ind w:left="360"/>
        <w:jc w:val="both"/>
        <w:rPr>
          <w:rFonts w:ascii="B Nazanin" w:eastAsia="Times New Roman" w:hAnsi="B Nazanin" w:cs="B Nazanin"/>
        </w:rPr>
      </w:pPr>
      <w:r w:rsidRPr="009605A0">
        <w:rPr>
          <w:rFonts w:ascii="B Nazanin" w:eastAsia="Times New Roman" w:hAnsi="B Nazanin" w:cs="B Nazanin"/>
          <w:rtl/>
        </w:rPr>
        <w:t xml:space="preserve">ترجمه حسین علینقیان </w:t>
      </w:r>
    </w:p>
    <w:p w:rsidR="009605A0" w:rsidRPr="009605A0" w:rsidRDefault="009605A0" w:rsidP="009605A0">
      <w:pPr>
        <w:bidi/>
        <w:spacing w:after="0" w:line="408" w:lineRule="auto"/>
        <w:ind w:left="720"/>
        <w:jc w:val="both"/>
        <w:rPr>
          <w:rFonts w:ascii="B Nazanin" w:eastAsia="Times New Roman" w:hAnsi="B Nazanin" w:cs="B Nazanin"/>
          <w:rtl/>
        </w:rPr>
      </w:pPr>
      <w:r w:rsidRPr="009605A0">
        <w:rPr>
          <w:rFonts w:ascii="B Nazanin" w:eastAsia="Times New Roman" w:hAnsi="B Nazanin" w:cs="B Nazanin"/>
          <w:rtl/>
        </w:rPr>
        <w:t xml:space="preserve">1.     هزار و یک شب در فرانسه </w:t>
      </w:r>
    </w:p>
    <w:p w:rsidR="009605A0" w:rsidRPr="009605A0" w:rsidRDefault="009605A0" w:rsidP="009605A0">
      <w:pPr>
        <w:bidi/>
        <w:spacing w:after="0" w:line="408" w:lineRule="auto"/>
        <w:ind w:left="360"/>
        <w:jc w:val="both"/>
        <w:rPr>
          <w:rFonts w:ascii="B Nazanin" w:eastAsia="Times New Roman" w:hAnsi="B Nazanin" w:cs="B Nazanin"/>
          <w:rtl/>
        </w:rPr>
      </w:pPr>
      <w:r w:rsidRPr="009605A0">
        <w:rPr>
          <w:rFonts w:ascii="B Nazanin" w:eastAsia="Times New Roman" w:hAnsi="B Nazanin" w:cs="B Nazanin"/>
          <w:rtl/>
        </w:rPr>
        <w:t>عموماً چنین تصور می‌شود که شرق‏شناس فرانسوی، آنتوان گالان</w:t>
      </w:r>
      <w:bookmarkStart w:id="0" w:name="_ftnref1"/>
      <w:r w:rsidRPr="009605A0">
        <w:rPr>
          <w:rFonts w:ascii="B Nazanin" w:eastAsia="Times New Roman" w:hAnsi="B Nazanin" w:cs="B Nazanin"/>
          <w:rtl/>
        </w:rPr>
        <w:fldChar w:fldCharType="begin"/>
      </w:r>
      <w:r w:rsidRPr="009605A0">
        <w:rPr>
          <w:rFonts w:ascii="B Nazanin" w:eastAsia="Times New Roman" w:hAnsi="B Nazanin" w:cs="B Nazanin"/>
          <w:rtl/>
        </w:rPr>
        <w:instrText xml:space="preserve"> </w:instrText>
      </w:r>
      <w:r w:rsidRPr="009605A0">
        <w:rPr>
          <w:rFonts w:ascii="B Nazanin" w:eastAsia="Times New Roman" w:hAnsi="B Nazanin" w:cs="B Nazanin"/>
        </w:rPr>
        <w:instrText>HYPERLINK "http://daftarmags.ir/Journal/Text/AeeneyePajouhesh/Article/index.aspx?JournalNumber=128&amp;ArticleNumber=28888" \l "_ftn1</w:instrText>
      </w:r>
      <w:r w:rsidRPr="009605A0">
        <w:rPr>
          <w:rFonts w:ascii="B Nazanin" w:eastAsia="Times New Roman" w:hAnsi="B Nazanin" w:cs="B Nazanin"/>
          <w:rtl/>
        </w:rPr>
        <w:instrText xml:space="preserve">" </w:instrText>
      </w:r>
      <w:r w:rsidRPr="009605A0">
        <w:rPr>
          <w:rFonts w:ascii="B Nazanin" w:eastAsia="Times New Roman" w:hAnsi="B Nazanin" w:cs="B Nazanin"/>
          <w:rtl/>
        </w:rPr>
        <w:fldChar w:fldCharType="separate"/>
      </w:r>
      <w:r w:rsidRPr="009605A0">
        <w:rPr>
          <w:rFonts w:ascii="B Nazanin" w:eastAsia="Times New Roman" w:hAnsi="B Nazanin" w:cs="B Nazanin"/>
          <w:color w:val="0000FF"/>
          <w:u w:val="single"/>
        </w:rPr>
        <w:t>[1]</w:t>
      </w:r>
      <w:r w:rsidRPr="009605A0">
        <w:rPr>
          <w:rFonts w:ascii="B Nazanin" w:eastAsia="Times New Roman" w:hAnsi="B Nazanin" w:cs="B Nazanin"/>
          <w:rtl/>
        </w:rPr>
        <w:fldChar w:fldCharType="end"/>
      </w:r>
      <w:bookmarkEnd w:id="0"/>
      <w:r w:rsidRPr="009605A0">
        <w:rPr>
          <w:rFonts w:ascii="B Nazanin" w:eastAsia="Times New Roman" w:hAnsi="B Nazanin" w:cs="B Nazanin"/>
          <w:rtl/>
        </w:rPr>
        <w:t xml:space="preserve"> برای اولین بار در تاریخ ادبیات اروپا، به ترجمه هزار و یک شب به زبان فرانسه در میانه سال‏های 1704 ـ 1717 در دوازده جلد دست زده است. نیز این ترجمه با موفقیت فوری و خیره‏کننده روبرو شده و در تمامی اروپا شیوع یافت و برای چاپ آن در همه جا رقابت می‌شد و به مدت یک سده به عنوان تنها ترجمه «شب‏های شهرزاد» در دنیای غرب مطرح بوده است. </w:t>
      </w:r>
    </w:p>
    <w:p w:rsidR="009605A0" w:rsidRPr="009605A0" w:rsidRDefault="009605A0" w:rsidP="009605A0">
      <w:pPr>
        <w:bidi/>
        <w:spacing w:after="0" w:line="408" w:lineRule="auto"/>
        <w:jc w:val="both"/>
        <w:rPr>
          <w:rFonts w:ascii="B Nazanin" w:eastAsia="Times New Roman" w:hAnsi="B Nazanin" w:cs="B Nazanin"/>
          <w:rtl/>
        </w:rPr>
      </w:pPr>
      <w:r w:rsidRPr="009605A0">
        <w:rPr>
          <w:rFonts w:ascii="B Nazanin" w:eastAsia="Times New Roman" w:hAnsi="B Nazanin" w:cs="B Nazanin"/>
          <w:rtl/>
        </w:rPr>
        <w:t>واقعیت آن است که گالان، «هزار و یک شب» را با تصرف، ولی به اعتدال و مهارت ترجمه کرد.</w:t>
      </w:r>
      <w:bookmarkStart w:id="1" w:name="_ftnref2"/>
      <w:r w:rsidRPr="009605A0">
        <w:rPr>
          <w:rFonts w:ascii="B Nazanin" w:eastAsia="Times New Roman" w:hAnsi="B Nazanin" w:cs="B Nazanin"/>
          <w:rtl/>
        </w:rPr>
        <w:fldChar w:fldCharType="begin"/>
      </w:r>
      <w:r w:rsidRPr="009605A0">
        <w:rPr>
          <w:rFonts w:ascii="B Nazanin" w:eastAsia="Times New Roman" w:hAnsi="B Nazanin" w:cs="B Nazanin"/>
          <w:rtl/>
        </w:rPr>
        <w:instrText xml:space="preserve"> </w:instrText>
      </w:r>
      <w:r w:rsidRPr="009605A0">
        <w:rPr>
          <w:rFonts w:ascii="B Nazanin" w:eastAsia="Times New Roman" w:hAnsi="B Nazanin" w:cs="B Nazanin"/>
        </w:rPr>
        <w:instrText>HYPERLINK "http://daftarmags.ir/Journal/Text/AeeneyePajouhesh/Article/index.aspx?JournalNumber=128&amp;ArticleNumber=28888" \l "_ftn2</w:instrText>
      </w:r>
      <w:r w:rsidRPr="009605A0">
        <w:rPr>
          <w:rFonts w:ascii="B Nazanin" w:eastAsia="Times New Roman" w:hAnsi="B Nazanin" w:cs="B Nazanin"/>
          <w:rtl/>
        </w:rPr>
        <w:instrText xml:space="preserve">" </w:instrText>
      </w:r>
      <w:r w:rsidRPr="009605A0">
        <w:rPr>
          <w:rFonts w:ascii="B Nazanin" w:eastAsia="Times New Roman" w:hAnsi="B Nazanin" w:cs="B Nazanin"/>
          <w:rtl/>
        </w:rPr>
        <w:fldChar w:fldCharType="separate"/>
      </w:r>
      <w:r w:rsidRPr="009605A0">
        <w:rPr>
          <w:rFonts w:ascii="B Nazanin" w:eastAsia="Times New Roman" w:hAnsi="B Nazanin" w:cs="B Nazanin"/>
          <w:color w:val="0000FF"/>
          <w:u w:val="single"/>
        </w:rPr>
        <w:t>[2]</w:t>
      </w:r>
      <w:r w:rsidRPr="009605A0">
        <w:rPr>
          <w:rFonts w:ascii="B Nazanin" w:eastAsia="Times New Roman" w:hAnsi="B Nazanin" w:cs="B Nazanin"/>
          <w:rtl/>
        </w:rPr>
        <w:fldChar w:fldCharType="end"/>
      </w:r>
      <w:bookmarkEnd w:id="1"/>
      <w:r w:rsidRPr="009605A0">
        <w:rPr>
          <w:rFonts w:ascii="B Nazanin" w:eastAsia="Times New Roman" w:hAnsi="B Nazanin" w:cs="B Nazanin"/>
          <w:rtl/>
        </w:rPr>
        <w:t xml:space="preserve"> او می‌خواست با این کار از ورود به ساختار پیچیده اصل داستان‏ها خودداری نماید و از مطالب تکراری و جزئیات خسته‏کننده‏ای که به نظم داستان‏ها و ساختار درونی آنها خلل وارد می‏کنند، اجتناب ورزد. درست است که جادو و کارهای خارق‏العاده و دنیای جن‌ها و ارواح نقش بارزی در توفیق ترجمه دارند، اما مهم این است که این امور به‏وضوح و سادگی و زیبایی روایت می‌شوند.</w:t>
      </w:r>
      <w:bookmarkStart w:id="2" w:name="_ftnref3"/>
      <w:r w:rsidRPr="009605A0">
        <w:rPr>
          <w:rFonts w:ascii="B Nazanin" w:eastAsia="Times New Roman" w:hAnsi="B Nazanin" w:cs="B Nazanin"/>
          <w:rtl/>
        </w:rPr>
        <w:fldChar w:fldCharType="begin"/>
      </w:r>
      <w:r w:rsidRPr="009605A0">
        <w:rPr>
          <w:rFonts w:ascii="B Nazanin" w:eastAsia="Times New Roman" w:hAnsi="B Nazanin" w:cs="B Nazanin"/>
          <w:rtl/>
        </w:rPr>
        <w:instrText xml:space="preserve"> </w:instrText>
      </w:r>
      <w:r w:rsidRPr="009605A0">
        <w:rPr>
          <w:rFonts w:ascii="B Nazanin" w:eastAsia="Times New Roman" w:hAnsi="B Nazanin" w:cs="B Nazanin"/>
        </w:rPr>
        <w:instrText>HYPERLINK "http://daftarmags.ir/Journal/Text/AeeneyePajouhesh/Article/index.aspx?JournalNumber=128&amp;ArticleNumber=28888" \l "_ftn3</w:instrText>
      </w:r>
      <w:r w:rsidRPr="009605A0">
        <w:rPr>
          <w:rFonts w:ascii="B Nazanin" w:eastAsia="Times New Roman" w:hAnsi="B Nazanin" w:cs="B Nazanin"/>
          <w:rtl/>
        </w:rPr>
        <w:instrText xml:space="preserve">" </w:instrText>
      </w:r>
      <w:r w:rsidRPr="009605A0">
        <w:rPr>
          <w:rFonts w:ascii="B Nazanin" w:eastAsia="Times New Roman" w:hAnsi="B Nazanin" w:cs="B Nazanin"/>
          <w:rtl/>
        </w:rPr>
        <w:fldChar w:fldCharType="separate"/>
      </w:r>
      <w:r w:rsidRPr="009605A0">
        <w:rPr>
          <w:rFonts w:ascii="B Nazanin" w:eastAsia="Times New Roman" w:hAnsi="B Nazanin" w:cs="B Nazanin"/>
          <w:color w:val="0000FF"/>
          <w:u w:val="single"/>
        </w:rPr>
        <w:t>[3]</w:t>
      </w:r>
      <w:r w:rsidRPr="009605A0">
        <w:rPr>
          <w:rFonts w:ascii="B Nazanin" w:eastAsia="Times New Roman" w:hAnsi="B Nazanin" w:cs="B Nazanin"/>
          <w:rtl/>
        </w:rPr>
        <w:fldChar w:fldCharType="end"/>
      </w:r>
      <w:bookmarkEnd w:id="2"/>
      <w:r w:rsidRPr="009605A0">
        <w:rPr>
          <w:rFonts w:ascii="B Nazanin" w:eastAsia="Times New Roman" w:hAnsi="B Nazanin" w:cs="B Nazanin"/>
          <w:rtl/>
        </w:rPr>
        <w:t xml:space="preserve"> </w:t>
      </w:r>
    </w:p>
    <w:p w:rsidR="009605A0" w:rsidRPr="009605A0" w:rsidRDefault="009605A0" w:rsidP="009605A0">
      <w:pPr>
        <w:bidi/>
        <w:spacing w:after="0" w:line="408" w:lineRule="auto"/>
        <w:jc w:val="both"/>
        <w:rPr>
          <w:rFonts w:ascii="B Nazanin" w:eastAsia="Times New Roman" w:hAnsi="B Nazanin" w:cs="B Nazanin"/>
          <w:rtl/>
        </w:rPr>
      </w:pPr>
      <w:r w:rsidRPr="009605A0">
        <w:rPr>
          <w:rFonts w:ascii="B Nazanin" w:eastAsia="Times New Roman" w:hAnsi="B Nazanin" w:cs="B Nazanin"/>
          <w:rtl/>
        </w:rPr>
        <w:t>حق آن است که گالان ترجمه‏ای زیبا و خوش‏سبک برای مردمانش ارائه داد و ماجراها و تصاویر را با امانت و مطمئن، ترسیم کرد و حس و حال شرقی، از دیباچه‏ای باشکوه به خوانندگان فرانسوی عرضه شد. ترجمه گالان بیشترین و مهم‏ترین داستان‏های معروف نسخه اصلی کتاب را در بر دارد. شاید عجیب به نظر برسد در دورانی که گرایش عقلانی و مفاهیم کلاسیک، غالب بوده و میان سنت و مدرنیته چالش وجود داشته است، «آن شب‏ها» به موفقیتی آنی و درخور توجه دست یافت؛ از این رو به هنگام بررسی عوامل این موفقیت و میزان تأثیری که هزار ویک شب  در فرهنگ فرانسه داشته، سؤالات بسیاری به ذهن خطور می‏کند: ارتباط شب‏های عربی با کلاسیک جدید چه بوده؟ چرا حکایات شهرزاد، شگفتی بیشتر خوانندگان فرانسوی را برانگیخت؟ مهم‏ترین تغییرات ادبی و فکری در قرن هیجده در فرانسه چه بوده؟ علت پرداختن متفکران و نویسندگان به تمامی‌ دستاوردهای شرقی در این دوره از تاریخ سیاسی و ادبی فرانسه، چه بوده است؟</w:t>
      </w:r>
    </w:p>
    <w:p w:rsidR="009605A0" w:rsidRPr="009605A0" w:rsidRDefault="009605A0" w:rsidP="009605A0">
      <w:pPr>
        <w:bidi/>
        <w:spacing w:after="0" w:line="408" w:lineRule="auto"/>
        <w:jc w:val="both"/>
        <w:rPr>
          <w:rFonts w:ascii="B Nazanin" w:eastAsia="Times New Roman" w:hAnsi="B Nazanin" w:cs="B Nazanin"/>
          <w:rtl/>
        </w:rPr>
      </w:pPr>
      <w:r w:rsidRPr="009605A0">
        <w:rPr>
          <w:rFonts w:ascii="B Nazanin" w:eastAsia="Times New Roman" w:hAnsi="B Nazanin" w:cs="B Nazanin"/>
          <w:rtl/>
        </w:rPr>
        <w:t>در آغاز، اشاره می‌داریم که تاریخنگاران معمولاً قرن هیجدهم فرانسه را دوران روشنگری می‏خوانند؛</w:t>
      </w:r>
      <w:bookmarkStart w:id="3" w:name="_ftnref4"/>
      <w:r w:rsidRPr="009605A0">
        <w:rPr>
          <w:rFonts w:ascii="B Nazanin" w:eastAsia="Times New Roman" w:hAnsi="B Nazanin" w:cs="B Nazanin"/>
          <w:rtl/>
        </w:rPr>
        <w:fldChar w:fldCharType="begin"/>
      </w:r>
      <w:r w:rsidRPr="009605A0">
        <w:rPr>
          <w:rFonts w:ascii="B Nazanin" w:eastAsia="Times New Roman" w:hAnsi="B Nazanin" w:cs="B Nazanin"/>
          <w:rtl/>
        </w:rPr>
        <w:instrText xml:space="preserve"> </w:instrText>
      </w:r>
      <w:r w:rsidRPr="009605A0">
        <w:rPr>
          <w:rFonts w:ascii="B Nazanin" w:eastAsia="Times New Roman" w:hAnsi="B Nazanin" w:cs="B Nazanin"/>
        </w:rPr>
        <w:instrText>HYPERLINK "http://daftarmags.ir/Journal/Text/AeeneyePajouhesh/Article/index.aspx?JournalNumber=128&amp;ArticleNumber=28888" \l "_ftn4</w:instrText>
      </w:r>
      <w:r w:rsidRPr="009605A0">
        <w:rPr>
          <w:rFonts w:ascii="B Nazanin" w:eastAsia="Times New Roman" w:hAnsi="B Nazanin" w:cs="B Nazanin"/>
          <w:rtl/>
        </w:rPr>
        <w:instrText xml:space="preserve">" </w:instrText>
      </w:r>
      <w:r w:rsidRPr="009605A0">
        <w:rPr>
          <w:rFonts w:ascii="B Nazanin" w:eastAsia="Times New Roman" w:hAnsi="B Nazanin" w:cs="B Nazanin"/>
          <w:rtl/>
        </w:rPr>
        <w:fldChar w:fldCharType="separate"/>
      </w:r>
      <w:r w:rsidRPr="009605A0">
        <w:rPr>
          <w:rFonts w:ascii="B Nazanin" w:eastAsia="Times New Roman" w:hAnsi="B Nazanin" w:cs="B Nazanin"/>
          <w:color w:val="0000FF"/>
          <w:u w:val="single"/>
        </w:rPr>
        <w:t>[4]</w:t>
      </w:r>
      <w:r w:rsidRPr="009605A0">
        <w:rPr>
          <w:rFonts w:ascii="B Nazanin" w:eastAsia="Times New Roman" w:hAnsi="B Nazanin" w:cs="B Nazanin"/>
          <w:rtl/>
        </w:rPr>
        <w:fldChar w:fldCharType="end"/>
      </w:r>
      <w:bookmarkEnd w:id="3"/>
      <w:r w:rsidRPr="009605A0">
        <w:rPr>
          <w:rFonts w:ascii="B Nazanin" w:eastAsia="Times New Roman" w:hAnsi="B Nazanin" w:cs="B Nazanin"/>
          <w:rtl/>
        </w:rPr>
        <w:t xml:space="preserve"> دورانی که شاهد آوردگاه‏های سرنوشت‏ساز فکری و گرایش‏های عقلی و فلسفی برای زیر و رو کردن ادبیات با امواج سهمگین خود و برای رهاسازی انسان فرانسوی از اوهام قرون وسطا بود. گزاف نیست اگر بگوییم حرکت روشنگری ـ که فلاسفه بورژوازی پرچم‏دار آن بودند ـ  آثار خود را در مجالات مختلف حیات فرانسه به‏وضوح برجای نهاد و انقلاب فرانسه خود در برخی جنبه‌ها چیزی جز نتیجۀ تلاش آن فلاسفه ـ که در اجتماع خود تأثیر بسزایی داشته ـ نبوده است. </w:t>
      </w:r>
    </w:p>
    <w:p w:rsidR="009605A0" w:rsidRPr="009605A0" w:rsidRDefault="009605A0" w:rsidP="009605A0">
      <w:pPr>
        <w:bidi/>
        <w:spacing w:after="0" w:line="408" w:lineRule="auto"/>
        <w:jc w:val="both"/>
        <w:rPr>
          <w:rFonts w:ascii="B Nazanin" w:eastAsia="Times New Roman" w:hAnsi="B Nazanin" w:cs="B Nazanin"/>
          <w:rtl/>
        </w:rPr>
      </w:pPr>
      <w:r w:rsidRPr="009605A0">
        <w:rPr>
          <w:rFonts w:ascii="B Nazanin" w:eastAsia="Times New Roman" w:hAnsi="B Nazanin" w:cs="B Nazanin"/>
          <w:rtl/>
        </w:rPr>
        <w:lastRenderedPageBreak/>
        <w:t>در نیمۀ اول قرن هیجده، بسیاری از امور در فرانسه تغییر یافت و نظام سلطنتی مطلقه جایگاه مردمی خود را از دست داد و از نفوذ کلیسا در عقل‌ها کاسته شد و روحانیت مسیحی هم‏پیمان با فتودالیسم، با شکستی بزرگ روبرو شد؛ آزادی مورد نظر در تمامی زمینه‌ها ایجاد شد و مفاهیم جدید در تمامی انحای فرانسه با سرعتی شگرف انتشار یافت و فلاسفه روشنفکری توانستند مهم‏ترین اهداف خود را که با ظرافت طراحی کرده بودند، به مرحلۀ اجرا در آورند... .</w:t>
      </w:r>
      <w:bookmarkStart w:id="4" w:name="_ftnref5"/>
      <w:r w:rsidRPr="009605A0">
        <w:rPr>
          <w:rFonts w:ascii="B Nazanin" w:eastAsia="Times New Roman" w:hAnsi="B Nazanin" w:cs="B Nazanin"/>
          <w:rtl/>
        </w:rPr>
        <w:fldChar w:fldCharType="begin"/>
      </w:r>
      <w:r w:rsidRPr="009605A0">
        <w:rPr>
          <w:rFonts w:ascii="B Nazanin" w:eastAsia="Times New Roman" w:hAnsi="B Nazanin" w:cs="B Nazanin"/>
          <w:rtl/>
        </w:rPr>
        <w:instrText xml:space="preserve"> </w:instrText>
      </w:r>
      <w:r w:rsidRPr="009605A0">
        <w:rPr>
          <w:rFonts w:ascii="B Nazanin" w:eastAsia="Times New Roman" w:hAnsi="B Nazanin" w:cs="B Nazanin"/>
        </w:rPr>
        <w:instrText>HYPERLINK "http://daftarmags.ir/Journal/Text/AeeneyePajouhesh/Article/index.aspx?JournalNumber=128&amp;ArticleNumber=28888" \l "_ftn5</w:instrText>
      </w:r>
      <w:r w:rsidRPr="009605A0">
        <w:rPr>
          <w:rFonts w:ascii="B Nazanin" w:eastAsia="Times New Roman" w:hAnsi="B Nazanin" w:cs="B Nazanin"/>
          <w:rtl/>
        </w:rPr>
        <w:instrText xml:space="preserve">" </w:instrText>
      </w:r>
      <w:r w:rsidRPr="009605A0">
        <w:rPr>
          <w:rFonts w:ascii="B Nazanin" w:eastAsia="Times New Roman" w:hAnsi="B Nazanin" w:cs="B Nazanin"/>
          <w:rtl/>
        </w:rPr>
        <w:fldChar w:fldCharType="separate"/>
      </w:r>
      <w:r w:rsidRPr="009605A0">
        <w:rPr>
          <w:rFonts w:ascii="B Nazanin" w:eastAsia="Times New Roman" w:hAnsi="B Nazanin" w:cs="B Nazanin"/>
          <w:color w:val="0000FF"/>
          <w:u w:val="single"/>
        </w:rPr>
        <w:t>[5]</w:t>
      </w:r>
      <w:r w:rsidRPr="009605A0">
        <w:rPr>
          <w:rFonts w:ascii="B Nazanin" w:eastAsia="Times New Roman" w:hAnsi="B Nazanin" w:cs="B Nazanin"/>
          <w:rtl/>
        </w:rPr>
        <w:fldChar w:fldCharType="end"/>
      </w:r>
      <w:bookmarkEnd w:id="4"/>
      <w:r w:rsidRPr="009605A0">
        <w:rPr>
          <w:rFonts w:ascii="B Nazanin" w:eastAsia="Times New Roman" w:hAnsi="B Nazanin" w:cs="B Nazanin"/>
          <w:rtl/>
        </w:rPr>
        <w:t xml:space="preserve"> اساس اجتماع نیز تغییر یافته بود و شرایط برای فروپاشی حکومت و بروز انقلاب بزرگ فراهم شده بود...؛ اما در میدان ادبیات، بروز نشانه‏های تحول در کلاسیک جدید در آغازین سال‏های قرن هیجدهم و همزمان با اعلان حکومت پادشاهی توسط لویی چهاردهم ( 1638ـ1715 م) رخ داد.</w:t>
      </w:r>
      <w:bookmarkStart w:id="5" w:name="_ftnref6"/>
      <w:r w:rsidRPr="009605A0">
        <w:rPr>
          <w:rFonts w:ascii="B Nazanin" w:eastAsia="Times New Roman" w:hAnsi="B Nazanin" w:cs="B Nazanin"/>
          <w:rtl/>
        </w:rPr>
        <w:fldChar w:fldCharType="begin"/>
      </w:r>
      <w:r w:rsidRPr="009605A0">
        <w:rPr>
          <w:rFonts w:ascii="B Nazanin" w:eastAsia="Times New Roman" w:hAnsi="B Nazanin" w:cs="B Nazanin"/>
          <w:rtl/>
        </w:rPr>
        <w:instrText xml:space="preserve"> </w:instrText>
      </w:r>
      <w:r w:rsidRPr="009605A0">
        <w:rPr>
          <w:rFonts w:ascii="B Nazanin" w:eastAsia="Times New Roman" w:hAnsi="B Nazanin" w:cs="B Nazanin"/>
        </w:rPr>
        <w:instrText>HYPERLINK "http://daftarmags.ir/Journal/Text/AeeneyePajouhesh/Article/index.aspx?JournalNumber=128&amp;ArticleNumber=28888" \l "_ftn6</w:instrText>
      </w:r>
      <w:r w:rsidRPr="009605A0">
        <w:rPr>
          <w:rFonts w:ascii="B Nazanin" w:eastAsia="Times New Roman" w:hAnsi="B Nazanin" w:cs="B Nazanin"/>
          <w:rtl/>
        </w:rPr>
        <w:instrText xml:space="preserve">" </w:instrText>
      </w:r>
      <w:r w:rsidRPr="009605A0">
        <w:rPr>
          <w:rFonts w:ascii="B Nazanin" w:eastAsia="Times New Roman" w:hAnsi="B Nazanin" w:cs="B Nazanin"/>
          <w:rtl/>
        </w:rPr>
        <w:fldChar w:fldCharType="separate"/>
      </w:r>
      <w:r w:rsidRPr="009605A0">
        <w:rPr>
          <w:rFonts w:ascii="B Nazanin" w:eastAsia="Times New Roman" w:hAnsi="B Nazanin" w:cs="B Nazanin"/>
          <w:color w:val="0000FF"/>
          <w:u w:val="single"/>
        </w:rPr>
        <w:t>[6]</w:t>
      </w:r>
      <w:r w:rsidRPr="009605A0">
        <w:rPr>
          <w:rFonts w:ascii="B Nazanin" w:eastAsia="Times New Roman" w:hAnsi="B Nazanin" w:cs="B Nazanin"/>
          <w:rtl/>
        </w:rPr>
        <w:fldChar w:fldCharType="end"/>
      </w:r>
      <w:bookmarkEnd w:id="5"/>
      <w:r w:rsidRPr="009605A0">
        <w:rPr>
          <w:rFonts w:ascii="B Nazanin" w:eastAsia="Times New Roman" w:hAnsi="B Nazanin" w:cs="B Nazanin"/>
          <w:rtl/>
        </w:rPr>
        <w:t xml:space="preserve"> </w:t>
      </w:r>
    </w:p>
    <w:p w:rsidR="009605A0" w:rsidRPr="009605A0" w:rsidRDefault="009605A0" w:rsidP="009605A0">
      <w:pPr>
        <w:bidi/>
        <w:spacing w:after="0" w:line="408" w:lineRule="auto"/>
        <w:jc w:val="both"/>
        <w:rPr>
          <w:rFonts w:ascii="B Nazanin" w:eastAsia="Times New Roman" w:hAnsi="B Nazanin" w:cs="B Nazanin"/>
          <w:rtl/>
        </w:rPr>
      </w:pPr>
      <w:r w:rsidRPr="009605A0">
        <w:rPr>
          <w:rFonts w:ascii="B Nazanin" w:eastAsia="Times New Roman" w:hAnsi="B Nazanin" w:cs="B Nazanin"/>
          <w:rtl/>
        </w:rPr>
        <w:t>به نظر می‌رسد پیشرفت همه‏جانبۀ علوم در این دوره سبب تحقیر گذشته و بی‏اعتنایی به اعتقادات شده بود. می‌توان گفت ادبیات کلاسیکی که ستایشگر میراث و دورافتاده از تودۀ مردمی بوده، کم‏کم در این دوره در پی چالش‏های اجتماعی و فکری و ظهور نسل جدیدی از نویسندگان و خوانندگان جدا از ارزش‏های قدیم، به افول گرایید؛</w:t>
      </w:r>
      <w:bookmarkStart w:id="6" w:name="_ftnref7"/>
      <w:r w:rsidRPr="009605A0">
        <w:rPr>
          <w:rFonts w:ascii="B Nazanin" w:eastAsia="Times New Roman" w:hAnsi="B Nazanin" w:cs="B Nazanin"/>
          <w:rtl/>
        </w:rPr>
        <w:fldChar w:fldCharType="begin"/>
      </w:r>
      <w:r w:rsidRPr="009605A0">
        <w:rPr>
          <w:rFonts w:ascii="B Nazanin" w:eastAsia="Times New Roman" w:hAnsi="B Nazanin" w:cs="B Nazanin"/>
          <w:rtl/>
        </w:rPr>
        <w:instrText xml:space="preserve"> </w:instrText>
      </w:r>
      <w:r w:rsidRPr="009605A0">
        <w:rPr>
          <w:rFonts w:ascii="B Nazanin" w:eastAsia="Times New Roman" w:hAnsi="B Nazanin" w:cs="B Nazanin"/>
        </w:rPr>
        <w:instrText>HYPERLINK "http://daftarmags.ir/Journal/Text/AeeneyePajouhesh/Article/index.aspx?JournalNumber=128&amp;ArticleNumber=28888" \l "_ftn7</w:instrText>
      </w:r>
      <w:r w:rsidRPr="009605A0">
        <w:rPr>
          <w:rFonts w:ascii="B Nazanin" w:eastAsia="Times New Roman" w:hAnsi="B Nazanin" w:cs="B Nazanin"/>
          <w:rtl/>
        </w:rPr>
        <w:instrText xml:space="preserve">" </w:instrText>
      </w:r>
      <w:r w:rsidRPr="009605A0">
        <w:rPr>
          <w:rFonts w:ascii="B Nazanin" w:eastAsia="Times New Roman" w:hAnsi="B Nazanin" w:cs="B Nazanin"/>
          <w:rtl/>
        </w:rPr>
        <w:fldChar w:fldCharType="separate"/>
      </w:r>
      <w:r w:rsidRPr="009605A0">
        <w:rPr>
          <w:rFonts w:ascii="B Nazanin" w:eastAsia="Times New Roman" w:hAnsi="B Nazanin" w:cs="B Nazanin"/>
          <w:color w:val="0000FF"/>
          <w:u w:val="single"/>
        </w:rPr>
        <w:t>[7]</w:t>
      </w:r>
      <w:r w:rsidRPr="009605A0">
        <w:rPr>
          <w:rFonts w:ascii="B Nazanin" w:eastAsia="Times New Roman" w:hAnsi="B Nazanin" w:cs="B Nazanin"/>
          <w:rtl/>
        </w:rPr>
        <w:fldChar w:fldCharType="end"/>
      </w:r>
      <w:bookmarkEnd w:id="6"/>
      <w:r w:rsidRPr="009605A0">
        <w:rPr>
          <w:rFonts w:ascii="B Nazanin" w:eastAsia="Times New Roman" w:hAnsi="B Nazanin" w:cs="B Nazanin"/>
          <w:rtl/>
        </w:rPr>
        <w:t xml:space="preserve"> به بیان دیگر فرانسویان از ادبیات کلاسیک که در خدمت اهداف اشرافی‏گری و دارای اصول و قواعد ثابت و غیرقابل مناقشه بوده است، متنفر شده بودند. آنچه بر اهمیت موضوع می‌افزاید، رویارویی مردم با ادبیات دیگر ملت‌ها و بروز جریان‏های فکری منادی قانونی‏بودن اشباع حسن‏گرایی و احترام به آزادی فردی بود. در این گیرودار تحولات، آنتوان گالان «هزار و یک شب» را به زبان فرانسه ترجمه کرد، و تعجب ندارد که این داستان‏ها، شگفتی جمهور را برانگیزد و توفیقی آنچنانی بیابد. ظهور این داستان‏ها دوشادوش تحولات هنری فرانسه و هماهنگ با حس‏گرایی نو بوده است. داستان‏های شهرزاد در تمامی فرانسه رواجی بی‏مانند داشت و زشت و زیبا و عقلانی و خیالی و غیبی و علمی را ـ همه ـ در برداشت.</w:t>
      </w:r>
      <w:bookmarkStart w:id="7" w:name="_ftnref8"/>
      <w:r w:rsidRPr="009605A0">
        <w:rPr>
          <w:rFonts w:ascii="B Nazanin" w:eastAsia="Times New Roman" w:hAnsi="B Nazanin" w:cs="B Nazanin"/>
          <w:rtl/>
        </w:rPr>
        <w:fldChar w:fldCharType="begin"/>
      </w:r>
      <w:r w:rsidRPr="009605A0">
        <w:rPr>
          <w:rFonts w:ascii="B Nazanin" w:eastAsia="Times New Roman" w:hAnsi="B Nazanin" w:cs="B Nazanin"/>
          <w:rtl/>
        </w:rPr>
        <w:instrText xml:space="preserve"> </w:instrText>
      </w:r>
      <w:r w:rsidRPr="009605A0">
        <w:rPr>
          <w:rFonts w:ascii="B Nazanin" w:eastAsia="Times New Roman" w:hAnsi="B Nazanin" w:cs="B Nazanin"/>
        </w:rPr>
        <w:instrText>HYPERLINK "http://daftarmags.ir/Journal/Text/AeeneyePajouhesh/Article/index.aspx?JournalNumber=128&amp;ArticleNumber=28888" \l "_ftn8</w:instrText>
      </w:r>
      <w:r w:rsidRPr="009605A0">
        <w:rPr>
          <w:rFonts w:ascii="B Nazanin" w:eastAsia="Times New Roman" w:hAnsi="B Nazanin" w:cs="B Nazanin"/>
          <w:rtl/>
        </w:rPr>
        <w:instrText xml:space="preserve">" </w:instrText>
      </w:r>
      <w:r w:rsidRPr="009605A0">
        <w:rPr>
          <w:rFonts w:ascii="B Nazanin" w:eastAsia="Times New Roman" w:hAnsi="B Nazanin" w:cs="B Nazanin"/>
          <w:rtl/>
        </w:rPr>
        <w:fldChar w:fldCharType="separate"/>
      </w:r>
      <w:r w:rsidRPr="009605A0">
        <w:rPr>
          <w:rFonts w:ascii="B Nazanin" w:eastAsia="Times New Roman" w:hAnsi="B Nazanin" w:cs="B Nazanin"/>
          <w:color w:val="0000FF"/>
          <w:u w:val="single"/>
        </w:rPr>
        <w:t>[8]</w:t>
      </w:r>
      <w:r w:rsidRPr="009605A0">
        <w:rPr>
          <w:rFonts w:ascii="B Nazanin" w:eastAsia="Times New Roman" w:hAnsi="B Nazanin" w:cs="B Nazanin"/>
          <w:rtl/>
        </w:rPr>
        <w:fldChar w:fldCharType="end"/>
      </w:r>
      <w:bookmarkEnd w:id="7"/>
      <w:r w:rsidRPr="009605A0">
        <w:rPr>
          <w:rFonts w:ascii="B Nazanin" w:eastAsia="Times New Roman" w:hAnsi="B Nazanin" w:cs="B Nazanin"/>
          <w:rtl/>
        </w:rPr>
        <w:t xml:space="preserve"> </w:t>
      </w:r>
    </w:p>
    <w:p w:rsidR="009605A0" w:rsidRPr="009605A0" w:rsidRDefault="009605A0" w:rsidP="009605A0">
      <w:pPr>
        <w:bidi/>
        <w:spacing w:after="0" w:line="408" w:lineRule="auto"/>
        <w:jc w:val="both"/>
        <w:rPr>
          <w:rFonts w:ascii="B Nazanin" w:eastAsia="Times New Roman" w:hAnsi="B Nazanin" w:cs="B Nazanin"/>
          <w:rtl/>
        </w:rPr>
      </w:pPr>
      <w:r w:rsidRPr="009605A0">
        <w:rPr>
          <w:rFonts w:ascii="B Nazanin" w:eastAsia="Times New Roman" w:hAnsi="B Nazanin" w:cs="B Nazanin"/>
          <w:rtl/>
        </w:rPr>
        <w:t>اگر شرایطی که ادبیات فرانسه پشت سرگذاشت، ملحوظ واقع شود، شکی نیست که «هزار و یک شب» به منبعی سرشار برای تخیل فرانسوی تبدیل شد و راه برونرفت به دنیای جدید و فارغ از ملالت کلاسیک را به نویسندگان و خوانندگان عرضه داشت؛ به عبارتی حکایات شهرزاد در برابر روح زمانه ایستاد و در مقایسه با آثار متفکران آن دوره، همچون ولتر، دیدرو و مونتسکیو، به عنوان اثری برتر مطرح شد... .</w:t>
      </w:r>
      <w:bookmarkStart w:id="8" w:name="_ftnref9"/>
      <w:r w:rsidRPr="009605A0">
        <w:rPr>
          <w:rFonts w:ascii="B Nazanin" w:eastAsia="Times New Roman" w:hAnsi="B Nazanin" w:cs="B Nazanin"/>
          <w:rtl/>
        </w:rPr>
        <w:fldChar w:fldCharType="begin"/>
      </w:r>
      <w:r w:rsidRPr="009605A0">
        <w:rPr>
          <w:rFonts w:ascii="B Nazanin" w:eastAsia="Times New Roman" w:hAnsi="B Nazanin" w:cs="B Nazanin"/>
          <w:rtl/>
        </w:rPr>
        <w:instrText xml:space="preserve"> </w:instrText>
      </w:r>
      <w:r w:rsidRPr="009605A0">
        <w:rPr>
          <w:rFonts w:ascii="B Nazanin" w:eastAsia="Times New Roman" w:hAnsi="B Nazanin" w:cs="B Nazanin"/>
        </w:rPr>
        <w:instrText>HYPERLINK "http://daftarmags.ir/Journal/Text/AeeneyePajouhesh/Article/index.aspx?JournalNumber=128&amp;ArticleNumber=28888" \l "_ftn9</w:instrText>
      </w:r>
      <w:r w:rsidRPr="009605A0">
        <w:rPr>
          <w:rFonts w:ascii="B Nazanin" w:eastAsia="Times New Roman" w:hAnsi="B Nazanin" w:cs="B Nazanin"/>
          <w:rtl/>
        </w:rPr>
        <w:instrText xml:space="preserve">" </w:instrText>
      </w:r>
      <w:r w:rsidRPr="009605A0">
        <w:rPr>
          <w:rFonts w:ascii="B Nazanin" w:eastAsia="Times New Roman" w:hAnsi="B Nazanin" w:cs="B Nazanin"/>
          <w:rtl/>
        </w:rPr>
        <w:fldChar w:fldCharType="separate"/>
      </w:r>
      <w:r w:rsidRPr="009605A0">
        <w:rPr>
          <w:rFonts w:ascii="B Nazanin" w:eastAsia="Times New Roman" w:hAnsi="B Nazanin" w:cs="B Nazanin"/>
          <w:color w:val="0000FF"/>
          <w:u w:val="single"/>
        </w:rPr>
        <w:t>[9]</w:t>
      </w:r>
      <w:r w:rsidRPr="009605A0">
        <w:rPr>
          <w:rFonts w:ascii="B Nazanin" w:eastAsia="Times New Roman" w:hAnsi="B Nazanin" w:cs="B Nazanin"/>
          <w:rtl/>
        </w:rPr>
        <w:fldChar w:fldCharType="end"/>
      </w:r>
      <w:bookmarkEnd w:id="8"/>
      <w:r w:rsidRPr="009605A0">
        <w:rPr>
          <w:rFonts w:ascii="B Nazanin" w:eastAsia="Times New Roman" w:hAnsi="B Nazanin" w:cs="B Nazanin"/>
          <w:rtl/>
        </w:rPr>
        <w:t xml:space="preserve"> </w:t>
      </w:r>
    </w:p>
    <w:p w:rsidR="009605A0" w:rsidRPr="009605A0" w:rsidRDefault="009605A0" w:rsidP="009605A0">
      <w:pPr>
        <w:bidi/>
        <w:spacing w:after="0" w:line="408" w:lineRule="auto"/>
        <w:ind w:left="720"/>
        <w:jc w:val="both"/>
        <w:rPr>
          <w:rFonts w:ascii="B Nazanin" w:eastAsia="Times New Roman" w:hAnsi="B Nazanin" w:cs="B Nazanin"/>
          <w:rtl/>
        </w:rPr>
      </w:pPr>
      <w:r w:rsidRPr="009605A0">
        <w:rPr>
          <w:rFonts w:ascii="B Nazanin" w:eastAsia="Times New Roman" w:hAnsi="B Nazanin" w:cs="B Nazanin"/>
          <w:rtl/>
        </w:rPr>
        <w:t xml:space="preserve">2.     هزار و یک شب در اروپا </w:t>
      </w:r>
    </w:p>
    <w:p w:rsidR="009605A0" w:rsidRPr="009605A0" w:rsidRDefault="009605A0" w:rsidP="009605A0">
      <w:pPr>
        <w:bidi/>
        <w:spacing w:after="0" w:line="408" w:lineRule="auto"/>
        <w:jc w:val="both"/>
        <w:rPr>
          <w:rFonts w:ascii="B Nazanin" w:eastAsia="Times New Roman" w:hAnsi="B Nazanin" w:cs="B Nazanin"/>
          <w:rtl/>
        </w:rPr>
      </w:pPr>
      <w:r w:rsidRPr="009605A0">
        <w:rPr>
          <w:rFonts w:ascii="B Nazanin" w:eastAsia="Times New Roman" w:hAnsi="B Nazanin" w:cs="B Nazanin"/>
          <w:rtl/>
        </w:rPr>
        <w:t xml:space="preserve">ترجمه آنتوان گالان به موفقیتی قاطع دست یافت و طولی نکشید که به بسیاری از زبان‏های خارجی ترجمه شد و شهرت و رواج آن در اروپا به مانند رواج </w:t>
      </w:r>
      <w:r w:rsidRPr="009605A0">
        <w:rPr>
          <w:rFonts w:ascii="B Nazanin" w:eastAsia="Times New Roman" w:hAnsi="B Nazanin" w:cs="B Nazanin"/>
          <w:i/>
          <w:iCs/>
          <w:rtl/>
        </w:rPr>
        <w:t>ادیسه و الیاد هومر</w:t>
      </w:r>
      <w:r w:rsidRPr="009605A0">
        <w:rPr>
          <w:rFonts w:ascii="B Nazanin" w:eastAsia="Times New Roman" w:hAnsi="B Nazanin" w:cs="B Nazanin"/>
          <w:rtl/>
        </w:rPr>
        <w:t xml:space="preserve"> بود و جایگاه ممتازی در ادبیات جهانی به دست آورد.</w:t>
      </w:r>
    </w:p>
    <w:p w:rsidR="009605A0" w:rsidRPr="009605A0" w:rsidRDefault="009605A0" w:rsidP="009605A0">
      <w:pPr>
        <w:bidi/>
        <w:spacing w:after="0" w:line="408" w:lineRule="auto"/>
        <w:jc w:val="both"/>
        <w:rPr>
          <w:rFonts w:ascii="B Nazanin" w:eastAsia="Times New Roman" w:hAnsi="B Nazanin" w:cs="B Nazanin"/>
          <w:rtl/>
        </w:rPr>
      </w:pPr>
      <w:r w:rsidRPr="009605A0">
        <w:rPr>
          <w:rFonts w:ascii="B Nazanin" w:eastAsia="Times New Roman" w:hAnsi="B Nazanin" w:cs="B Nazanin"/>
          <w:rtl/>
        </w:rPr>
        <w:t xml:space="preserve">بسیاری از محققان بر آن‏اند حکایات شهرزاد با مضامین و اشکال آن، خوانندگان اروپایی را مدهوش ساخت و اروپاییان را در ورود به دنیای سحرآمیز شرقی یاری کرد. به نظر می‌رسد مترجمان در هر زبانی تلاش کردند حکایات شهرزاد را با شیوه‌هایی زیبا به ذهن و زبان مردم خود نزدیک سازند. اگر تأکید کنیم که اروپاییان در تصرف جایگاه هزار و یک شب در کتابخانه جهانی تقدم داشته‏اند، مبالغه نکرده‏ایم. </w:t>
      </w:r>
    </w:p>
    <w:p w:rsidR="009605A0" w:rsidRPr="009605A0" w:rsidRDefault="009605A0" w:rsidP="009605A0">
      <w:pPr>
        <w:bidi/>
        <w:spacing w:after="0" w:line="408" w:lineRule="auto"/>
        <w:jc w:val="both"/>
        <w:rPr>
          <w:rFonts w:ascii="B Nazanin" w:eastAsia="Times New Roman" w:hAnsi="B Nazanin" w:cs="B Nazanin"/>
          <w:rtl/>
        </w:rPr>
      </w:pPr>
      <w:r w:rsidRPr="009605A0">
        <w:rPr>
          <w:rFonts w:ascii="B Nazanin" w:eastAsia="Times New Roman" w:hAnsi="B Nazanin" w:cs="B Nazanin"/>
          <w:rtl/>
        </w:rPr>
        <w:lastRenderedPageBreak/>
        <w:t>گفتنی است است ترجمه «آن شب‌ها» به زبان‏های اروپایی، در دو مرحله اساسی به انجام رسید:</w:t>
      </w:r>
    </w:p>
    <w:p w:rsidR="009605A0" w:rsidRPr="009605A0" w:rsidRDefault="009605A0" w:rsidP="009605A0">
      <w:pPr>
        <w:bidi/>
        <w:spacing w:after="0" w:line="408" w:lineRule="auto"/>
        <w:jc w:val="both"/>
        <w:rPr>
          <w:rFonts w:ascii="B Nazanin" w:eastAsia="Times New Roman" w:hAnsi="B Nazanin" w:cs="B Nazanin"/>
          <w:rtl/>
        </w:rPr>
      </w:pPr>
      <w:r w:rsidRPr="009605A0">
        <w:rPr>
          <w:rFonts w:ascii="B Nazanin" w:eastAsia="Times New Roman" w:hAnsi="B Nazanin" w:cs="B Nazanin"/>
          <w:rtl/>
        </w:rPr>
        <w:t>الف) مرحله اول (1708ـ 1800 م)</w:t>
      </w:r>
    </w:p>
    <w:p w:rsidR="009605A0" w:rsidRPr="009605A0" w:rsidRDefault="009605A0" w:rsidP="009605A0">
      <w:pPr>
        <w:bidi/>
        <w:spacing w:after="0" w:line="408" w:lineRule="auto"/>
        <w:jc w:val="both"/>
        <w:rPr>
          <w:rFonts w:ascii="B Nazanin" w:eastAsia="Times New Roman" w:hAnsi="B Nazanin" w:cs="B Nazanin"/>
          <w:rtl/>
        </w:rPr>
      </w:pPr>
      <w:r w:rsidRPr="009605A0">
        <w:rPr>
          <w:rFonts w:ascii="B Nazanin" w:eastAsia="Times New Roman" w:hAnsi="B Nazanin" w:cs="B Nazanin"/>
          <w:rtl/>
        </w:rPr>
        <w:t>کشورهای اروپایی در این مرحله به ترجمه گالان به زبان‏های مختلف دست زدند. مهم‏ترین این ترجمه‌ها در جدول ذیل ارائه می‌شود:</w:t>
      </w:r>
    </w:p>
    <w:tbl>
      <w:tblPr>
        <w:bidiVisual/>
        <w:tblW w:w="7823" w:type="dxa"/>
        <w:tblInd w:w="149" w:type="dxa"/>
        <w:tblCellMar>
          <w:left w:w="0" w:type="dxa"/>
          <w:right w:w="0" w:type="dxa"/>
        </w:tblCellMar>
        <w:tblLook w:val="04A0"/>
      </w:tblPr>
      <w:tblGrid>
        <w:gridCol w:w="1963"/>
        <w:gridCol w:w="1005"/>
        <w:gridCol w:w="6"/>
        <w:gridCol w:w="2653"/>
        <w:gridCol w:w="2196"/>
      </w:tblGrid>
      <w:tr w:rsidR="009605A0" w:rsidRPr="009605A0" w:rsidTr="009605A0">
        <w:trPr>
          <w:trHeight w:val="270"/>
        </w:trPr>
        <w:tc>
          <w:tcPr>
            <w:tcW w:w="1965"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9605A0" w:rsidRPr="009605A0" w:rsidRDefault="009605A0" w:rsidP="009605A0">
            <w:pPr>
              <w:bidi/>
              <w:spacing w:after="0" w:line="408" w:lineRule="auto"/>
              <w:jc w:val="both"/>
              <w:rPr>
                <w:rFonts w:ascii="B Nazanin" w:eastAsia="Times New Roman" w:hAnsi="B Nazanin" w:cs="B Nazanin"/>
              </w:rPr>
            </w:pPr>
            <w:r w:rsidRPr="009605A0">
              <w:rPr>
                <w:rFonts w:ascii="B Nazanin" w:eastAsia="Times New Roman" w:hAnsi="B Nazanin" w:cs="B Nazanin"/>
                <w:rtl/>
              </w:rPr>
              <w:t>زبان ترجمه</w:t>
            </w:r>
          </w:p>
        </w:tc>
        <w:tc>
          <w:tcPr>
            <w:tcW w:w="1011" w:type="dxa"/>
            <w:gridSpan w:val="2"/>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9605A0" w:rsidRPr="009605A0" w:rsidRDefault="009605A0" w:rsidP="009605A0">
            <w:pPr>
              <w:bidi/>
              <w:spacing w:after="0" w:line="408" w:lineRule="auto"/>
              <w:jc w:val="both"/>
              <w:rPr>
                <w:rFonts w:ascii="B Nazanin" w:eastAsia="Times New Roman" w:hAnsi="B Nazanin" w:cs="B Nazanin"/>
              </w:rPr>
            </w:pPr>
            <w:r w:rsidRPr="009605A0">
              <w:rPr>
                <w:rFonts w:ascii="B Nazanin" w:eastAsia="Times New Roman" w:hAnsi="B Nazanin" w:cs="B Nazanin"/>
                <w:rtl/>
              </w:rPr>
              <w:t>سال ترجمه</w:t>
            </w:r>
          </w:p>
        </w:tc>
        <w:tc>
          <w:tcPr>
            <w:tcW w:w="265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9605A0" w:rsidRPr="009605A0" w:rsidRDefault="009605A0" w:rsidP="009605A0">
            <w:pPr>
              <w:bidi/>
              <w:spacing w:after="0" w:line="408" w:lineRule="auto"/>
              <w:jc w:val="both"/>
              <w:rPr>
                <w:rFonts w:ascii="B Nazanin" w:eastAsia="Times New Roman" w:hAnsi="B Nazanin" w:cs="B Nazanin"/>
              </w:rPr>
            </w:pPr>
            <w:r w:rsidRPr="009605A0">
              <w:rPr>
                <w:rFonts w:ascii="B Nazanin" w:eastAsia="Times New Roman" w:hAnsi="B Nazanin" w:cs="B Nazanin"/>
                <w:rtl/>
              </w:rPr>
              <w:t>اسم مترجم</w:t>
            </w:r>
          </w:p>
        </w:tc>
        <w:tc>
          <w:tcPr>
            <w:tcW w:w="2197"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9605A0" w:rsidRPr="009605A0" w:rsidRDefault="009605A0" w:rsidP="009605A0">
            <w:pPr>
              <w:bidi/>
              <w:spacing w:after="0" w:line="408" w:lineRule="auto"/>
              <w:jc w:val="both"/>
              <w:rPr>
                <w:rFonts w:ascii="B Nazanin" w:eastAsia="Times New Roman" w:hAnsi="B Nazanin" w:cs="B Nazanin"/>
              </w:rPr>
            </w:pPr>
            <w:r w:rsidRPr="009605A0">
              <w:rPr>
                <w:rFonts w:ascii="B Nazanin" w:eastAsia="Times New Roman" w:hAnsi="B Nazanin" w:cs="B Nazanin"/>
                <w:rtl/>
              </w:rPr>
              <w:t>ملاحظات</w:t>
            </w:r>
          </w:p>
        </w:tc>
      </w:tr>
      <w:tr w:rsidR="009605A0" w:rsidRPr="009605A0" w:rsidTr="009605A0">
        <w:trPr>
          <w:trHeight w:val="1200"/>
        </w:trPr>
        <w:tc>
          <w:tcPr>
            <w:tcW w:w="1965" w:type="dxa"/>
            <w:tcBorders>
              <w:top w:val="nil"/>
              <w:left w:val="single" w:sz="8" w:space="0" w:color="auto"/>
              <w:bottom w:val="nil"/>
              <w:right w:val="single" w:sz="8" w:space="0" w:color="auto"/>
            </w:tcBorders>
            <w:shd w:val="clear" w:color="auto" w:fill="auto"/>
            <w:tcMar>
              <w:top w:w="0" w:type="dxa"/>
              <w:left w:w="108" w:type="dxa"/>
              <w:bottom w:w="0" w:type="dxa"/>
              <w:right w:w="108" w:type="dxa"/>
            </w:tcMar>
            <w:hideMark/>
          </w:tcPr>
          <w:p w:rsidR="009605A0" w:rsidRPr="009605A0" w:rsidRDefault="009605A0" w:rsidP="009605A0">
            <w:pPr>
              <w:bidi/>
              <w:spacing w:after="0" w:line="408" w:lineRule="auto"/>
              <w:jc w:val="both"/>
              <w:rPr>
                <w:rFonts w:ascii="B Nazanin" w:eastAsia="Times New Roman" w:hAnsi="B Nazanin" w:cs="B Nazanin"/>
              </w:rPr>
            </w:pPr>
            <w:r w:rsidRPr="009605A0">
              <w:rPr>
                <w:rFonts w:ascii="B Nazanin" w:eastAsia="Times New Roman" w:hAnsi="B Nazanin" w:cs="B Nazanin"/>
                <w:rtl/>
              </w:rPr>
              <w:t>انگلیسی</w:t>
            </w:r>
          </w:p>
        </w:tc>
        <w:tc>
          <w:tcPr>
            <w:tcW w:w="1011" w:type="dxa"/>
            <w:gridSpan w:val="2"/>
            <w:tcBorders>
              <w:top w:val="nil"/>
              <w:left w:val="nil"/>
              <w:bottom w:val="nil"/>
              <w:right w:val="single" w:sz="8" w:space="0" w:color="auto"/>
            </w:tcBorders>
            <w:shd w:val="clear" w:color="auto" w:fill="auto"/>
            <w:tcMar>
              <w:top w:w="0" w:type="dxa"/>
              <w:left w:w="108" w:type="dxa"/>
              <w:bottom w:w="0" w:type="dxa"/>
              <w:right w:w="108" w:type="dxa"/>
            </w:tcMar>
            <w:hideMark/>
          </w:tcPr>
          <w:p w:rsidR="009605A0" w:rsidRPr="009605A0" w:rsidRDefault="009605A0" w:rsidP="009605A0">
            <w:pPr>
              <w:bidi/>
              <w:spacing w:after="0" w:line="408" w:lineRule="auto"/>
              <w:jc w:val="both"/>
              <w:rPr>
                <w:rFonts w:ascii="B Nazanin" w:eastAsia="Times New Roman" w:hAnsi="B Nazanin" w:cs="B Nazanin"/>
              </w:rPr>
            </w:pPr>
            <w:r w:rsidRPr="009605A0">
              <w:rPr>
                <w:rFonts w:ascii="B Nazanin" w:eastAsia="Times New Roman" w:hAnsi="B Nazanin" w:cs="B Nazanin"/>
                <w:rtl/>
              </w:rPr>
              <w:t>1708</w:t>
            </w:r>
          </w:p>
        </w:tc>
        <w:tc>
          <w:tcPr>
            <w:tcW w:w="2650" w:type="dxa"/>
            <w:tcBorders>
              <w:top w:val="nil"/>
              <w:left w:val="nil"/>
              <w:bottom w:val="nil"/>
              <w:right w:val="single" w:sz="8" w:space="0" w:color="auto"/>
            </w:tcBorders>
            <w:shd w:val="clear" w:color="auto" w:fill="auto"/>
            <w:tcMar>
              <w:top w:w="0" w:type="dxa"/>
              <w:left w:w="108" w:type="dxa"/>
              <w:bottom w:w="0" w:type="dxa"/>
              <w:right w:w="108" w:type="dxa"/>
            </w:tcMar>
            <w:hideMark/>
          </w:tcPr>
          <w:p w:rsidR="009605A0" w:rsidRPr="009605A0" w:rsidRDefault="009605A0" w:rsidP="009605A0">
            <w:pPr>
              <w:bidi/>
              <w:spacing w:after="0" w:line="408" w:lineRule="auto"/>
              <w:jc w:val="both"/>
              <w:rPr>
                <w:rFonts w:ascii="B Nazanin" w:eastAsia="Times New Roman" w:hAnsi="B Nazanin" w:cs="B Nazanin"/>
              </w:rPr>
            </w:pPr>
            <w:r w:rsidRPr="009605A0">
              <w:rPr>
                <w:rFonts w:ascii="B Nazanin" w:eastAsia="Times New Roman" w:hAnsi="B Nazanin" w:cs="B Nazanin"/>
                <w:rtl/>
              </w:rPr>
              <w:t>ناشناس</w:t>
            </w:r>
          </w:p>
        </w:tc>
        <w:tc>
          <w:tcPr>
            <w:tcW w:w="2197" w:type="dxa"/>
            <w:tcBorders>
              <w:top w:val="nil"/>
              <w:left w:val="nil"/>
              <w:bottom w:val="nil"/>
              <w:right w:val="single" w:sz="8" w:space="0" w:color="auto"/>
            </w:tcBorders>
            <w:shd w:val="clear" w:color="auto" w:fill="auto"/>
            <w:tcMar>
              <w:top w:w="0" w:type="dxa"/>
              <w:left w:w="108" w:type="dxa"/>
              <w:bottom w:w="0" w:type="dxa"/>
              <w:right w:w="108" w:type="dxa"/>
            </w:tcMar>
            <w:hideMark/>
          </w:tcPr>
          <w:p w:rsidR="009605A0" w:rsidRPr="009605A0" w:rsidRDefault="009605A0" w:rsidP="009605A0">
            <w:pPr>
              <w:bidi/>
              <w:spacing w:after="0" w:line="408" w:lineRule="auto"/>
              <w:jc w:val="both"/>
              <w:rPr>
                <w:rFonts w:ascii="B Nazanin" w:eastAsia="Times New Roman" w:hAnsi="B Nazanin" w:cs="B Nazanin"/>
              </w:rPr>
            </w:pPr>
            <w:r w:rsidRPr="009605A0">
              <w:rPr>
                <w:rFonts w:ascii="B Nazanin" w:eastAsia="Times New Roman" w:hAnsi="B Nazanin" w:cs="B Nazanin"/>
                <w:rtl/>
              </w:rPr>
              <w:t>این ترجمه سه بار بر اساس نسخه گالان به چاپ رسید. «</w:t>
            </w:r>
            <w:r w:rsidRPr="009605A0">
              <w:rPr>
                <w:rFonts w:ascii="B Nazanin" w:eastAsia="Times New Roman" w:hAnsi="B Nazanin" w:cs="B Nazanin"/>
              </w:rPr>
              <w:t>GRHBSTREET</w:t>
            </w:r>
            <w:r w:rsidRPr="009605A0">
              <w:rPr>
                <w:rFonts w:ascii="B Nazanin" w:eastAsia="Times New Roman" w:hAnsi="B Nazanin" w:cs="B Nazanin"/>
                <w:rtl/>
              </w:rPr>
              <w:t xml:space="preserve"> » نامیده می‌شد؛ زیرا مترجم آن ناشناخته بود. </w:t>
            </w:r>
          </w:p>
        </w:tc>
      </w:tr>
      <w:tr w:rsidR="009605A0" w:rsidRPr="009605A0" w:rsidTr="009605A0">
        <w:trPr>
          <w:trHeight w:val="819"/>
        </w:trPr>
        <w:tc>
          <w:tcPr>
            <w:tcW w:w="1965"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9605A0" w:rsidRPr="009605A0" w:rsidRDefault="009605A0" w:rsidP="009605A0">
            <w:pPr>
              <w:bidi/>
              <w:spacing w:after="0" w:line="408" w:lineRule="auto"/>
              <w:jc w:val="both"/>
              <w:rPr>
                <w:rFonts w:ascii="B Nazanin" w:eastAsia="Times New Roman" w:hAnsi="B Nazanin" w:cs="B Nazanin"/>
              </w:rPr>
            </w:pPr>
            <w:r w:rsidRPr="009605A0">
              <w:rPr>
                <w:rFonts w:ascii="B Nazanin" w:eastAsia="Times New Roman" w:hAnsi="B Nazanin" w:cs="B Nazanin"/>
                <w:rtl/>
              </w:rPr>
              <w:t>آلمانی</w:t>
            </w:r>
          </w:p>
        </w:tc>
        <w:tc>
          <w:tcPr>
            <w:tcW w:w="1004"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9605A0" w:rsidRPr="009605A0" w:rsidRDefault="009605A0" w:rsidP="009605A0">
            <w:pPr>
              <w:bidi/>
              <w:spacing w:after="0" w:line="408" w:lineRule="auto"/>
              <w:jc w:val="both"/>
              <w:rPr>
                <w:rFonts w:ascii="B Nazanin" w:eastAsia="Times New Roman" w:hAnsi="B Nazanin" w:cs="B Nazanin"/>
              </w:rPr>
            </w:pPr>
            <w:r w:rsidRPr="009605A0">
              <w:rPr>
                <w:rFonts w:ascii="B Nazanin" w:eastAsia="Times New Roman" w:hAnsi="B Nazanin" w:cs="B Nazanin"/>
                <w:rtl/>
              </w:rPr>
              <w:t>1712</w:t>
            </w:r>
          </w:p>
        </w:tc>
        <w:tc>
          <w:tcPr>
            <w:tcW w:w="2657" w:type="dxa"/>
            <w:gridSpan w:val="2"/>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9605A0" w:rsidRPr="009605A0" w:rsidRDefault="009605A0" w:rsidP="009605A0">
            <w:pPr>
              <w:bidi/>
              <w:spacing w:after="0" w:line="408" w:lineRule="auto"/>
              <w:jc w:val="both"/>
              <w:rPr>
                <w:rFonts w:ascii="B Nazanin" w:eastAsia="Times New Roman" w:hAnsi="B Nazanin" w:cs="B Nazanin"/>
              </w:rPr>
            </w:pPr>
            <w:r w:rsidRPr="009605A0">
              <w:rPr>
                <w:rFonts w:ascii="B Nazanin" w:eastAsia="Times New Roman" w:hAnsi="B Nazanin" w:cs="B Nazanin"/>
                <w:rtl/>
              </w:rPr>
              <w:t>تالندر (</w:t>
            </w:r>
            <w:r w:rsidRPr="009605A0">
              <w:rPr>
                <w:rFonts w:ascii="B Nazanin" w:eastAsia="Times New Roman" w:hAnsi="B Nazanin" w:cs="B Nazanin"/>
              </w:rPr>
              <w:t>talendwr</w:t>
            </w:r>
            <w:r w:rsidRPr="009605A0">
              <w:rPr>
                <w:rFonts w:ascii="B Nazanin" w:eastAsia="Times New Roman" w:hAnsi="B Nazanin" w:cs="B Nazanin"/>
                <w:rtl/>
              </w:rPr>
              <w:t xml:space="preserve"> ) </w:t>
            </w:r>
          </w:p>
        </w:tc>
        <w:tc>
          <w:tcPr>
            <w:tcW w:w="2197"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9605A0" w:rsidRPr="009605A0" w:rsidRDefault="009605A0" w:rsidP="009605A0">
            <w:pPr>
              <w:bidi/>
              <w:spacing w:after="0" w:line="408" w:lineRule="auto"/>
              <w:jc w:val="both"/>
              <w:rPr>
                <w:rFonts w:ascii="B Nazanin" w:eastAsia="Times New Roman" w:hAnsi="B Nazanin" w:cs="B Nazanin"/>
              </w:rPr>
            </w:pPr>
            <w:r w:rsidRPr="009605A0">
              <w:rPr>
                <w:rFonts w:ascii="B Nazanin" w:eastAsia="Times New Roman" w:hAnsi="B Nazanin" w:cs="B Nazanin"/>
                <w:rtl/>
              </w:rPr>
              <w:t>در چهار مجلد انتشار یافت.</w:t>
            </w:r>
          </w:p>
        </w:tc>
      </w:tr>
      <w:tr w:rsidR="009605A0" w:rsidRPr="009605A0" w:rsidTr="009605A0">
        <w:trPr>
          <w:trHeight w:val="533"/>
        </w:trPr>
        <w:tc>
          <w:tcPr>
            <w:tcW w:w="196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9605A0" w:rsidRPr="009605A0" w:rsidRDefault="009605A0" w:rsidP="009605A0">
            <w:pPr>
              <w:bidi/>
              <w:spacing w:after="0" w:line="408" w:lineRule="auto"/>
              <w:jc w:val="both"/>
              <w:rPr>
                <w:rFonts w:ascii="B Nazanin" w:eastAsia="Times New Roman" w:hAnsi="B Nazanin" w:cs="B Nazanin"/>
              </w:rPr>
            </w:pPr>
            <w:r w:rsidRPr="009605A0">
              <w:rPr>
                <w:rFonts w:ascii="B Nazanin" w:eastAsia="Times New Roman" w:hAnsi="B Nazanin" w:cs="B Nazanin"/>
                <w:rtl/>
              </w:rPr>
              <w:t>ایتالیایی (ونیز)</w:t>
            </w:r>
          </w:p>
        </w:tc>
        <w:tc>
          <w:tcPr>
            <w:tcW w:w="100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605A0" w:rsidRPr="009605A0" w:rsidRDefault="009605A0" w:rsidP="009605A0">
            <w:pPr>
              <w:bidi/>
              <w:spacing w:after="0" w:line="408" w:lineRule="auto"/>
              <w:jc w:val="both"/>
              <w:rPr>
                <w:rFonts w:ascii="B Nazanin" w:eastAsia="Times New Roman" w:hAnsi="B Nazanin" w:cs="B Nazanin"/>
              </w:rPr>
            </w:pPr>
            <w:r w:rsidRPr="009605A0">
              <w:rPr>
                <w:rFonts w:ascii="B Nazanin" w:eastAsia="Times New Roman" w:hAnsi="B Nazanin" w:cs="B Nazanin"/>
                <w:rtl/>
              </w:rPr>
              <w:t>1722</w:t>
            </w:r>
          </w:p>
        </w:tc>
        <w:tc>
          <w:tcPr>
            <w:tcW w:w="2657"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605A0" w:rsidRPr="009605A0" w:rsidRDefault="009605A0" w:rsidP="009605A0">
            <w:pPr>
              <w:bidi/>
              <w:spacing w:after="0" w:line="408" w:lineRule="auto"/>
              <w:jc w:val="both"/>
              <w:rPr>
                <w:rFonts w:ascii="B Nazanin" w:eastAsia="Times New Roman" w:hAnsi="B Nazanin" w:cs="B Nazanin"/>
              </w:rPr>
            </w:pPr>
            <w:r w:rsidRPr="009605A0">
              <w:rPr>
                <w:rFonts w:ascii="B Nazanin" w:eastAsia="Times New Roman" w:hAnsi="B Nazanin" w:cs="B Nazanin"/>
                <w:rtl/>
              </w:rPr>
              <w:t>ناشناس</w:t>
            </w:r>
          </w:p>
        </w:tc>
        <w:tc>
          <w:tcPr>
            <w:tcW w:w="219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605A0" w:rsidRPr="009605A0" w:rsidRDefault="009605A0" w:rsidP="009605A0">
            <w:pPr>
              <w:bidi/>
              <w:spacing w:after="0" w:line="408" w:lineRule="auto"/>
              <w:jc w:val="both"/>
              <w:rPr>
                <w:rFonts w:ascii="B Nazanin" w:eastAsia="Times New Roman" w:hAnsi="B Nazanin" w:cs="B Nazanin"/>
              </w:rPr>
            </w:pPr>
            <w:r w:rsidRPr="009605A0">
              <w:rPr>
                <w:rFonts w:ascii="B Nazanin" w:eastAsia="Times New Roman" w:hAnsi="B Nazanin" w:cs="B Nazanin"/>
                <w:rtl/>
              </w:rPr>
              <w:t>12جلد</w:t>
            </w:r>
          </w:p>
        </w:tc>
      </w:tr>
      <w:tr w:rsidR="009605A0" w:rsidRPr="009605A0" w:rsidTr="009605A0">
        <w:trPr>
          <w:trHeight w:val="527"/>
        </w:trPr>
        <w:tc>
          <w:tcPr>
            <w:tcW w:w="196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9605A0" w:rsidRPr="009605A0" w:rsidRDefault="009605A0" w:rsidP="009605A0">
            <w:pPr>
              <w:bidi/>
              <w:spacing w:after="0" w:line="408" w:lineRule="auto"/>
              <w:jc w:val="both"/>
              <w:rPr>
                <w:rFonts w:ascii="B Nazanin" w:eastAsia="Times New Roman" w:hAnsi="B Nazanin" w:cs="B Nazanin"/>
              </w:rPr>
            </w:pPr>
            <w:r w:rsidRPr="009605A0">
              <w:rPr>
                <w:rFonts w:ascii="B Nazanin" w:eastAsia="Times New Roman" w:hAnsi="B Nazanin" w:cs="B Nazanin"/>
                <w:rtl/>
              </w:rPr>
              <w:t>هلندی (آمستردام)</w:t>
            </w:r>
          </w:p>
        </w:tc>
        <w:tc>
          <w:tcPr>
            <w:tcW w:w="100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605A0" w:rsidRPr="009605A0" w:rsidRDefault="009605A0" w:rsidP="009605A0">
            <w:pPr>
              <w:bidi/>
              <w:spacing w:after="0" w:line="408" w:lineRule="auto"/>
              <w:jc w:val="both"/>
              <w:rPr>
                <w:rFonts w:ascii="B Nazanin" w:eastAsia="Times New Roman" w:hAnsi="B Nazanin" w:cs="B Nazanin"/>
              </w:rPr>
            </w:pPr>
            <w:r w:rsidRPr="009605A0">
              <w:rPr>
                <w:rFonts w:ascii="B Nazanin" w:eastAsia="Times New Roman" w:hAnsi="B Nazanin" w:cs="B Nazanin"/>
                <w:rtl/>
              </w:rPr>
              <w:t>1732</w:t>
            </w:r>
          </w:p>
        </w:tc>
        <w:tc>
          <w:tcPr>
            <w:tcW w:w="2657"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605A0" w:rsidRPr="009605A0" w:rsidRDefault="009605A0" w:rsidP="009605A0">
            <w:pPr>
              <w:bidi/>
              <w:spacing w:after="0" w:line="408" w:lineRule="auto"/>
              <w:jc w:val="both"/>
              <w:rPr>
                <w:rFonts w:ascii="B Nazanin" w:eastAsia="Times New Roman" w:hAnsi="B Nazanin" w:cs="B Nazanin"/>
              </w:rPr>
            </w:pPr>
            <w:r w:rsidRPr="009605A0">
              <w:rPr>
                <w:rFonts w:ascii="B Nazanin" w:eastAsia="Times New Roman" w:hAnsi="B Nazanin" w:cs="B Nazanin"/>
                <w:rtl/>
              </w:rPr>
              <w:t>ناشناس</w:t>
            </w:r>
          </w:p>
        </w:tc>
        <w:tc>
          <w:tcPr>
            <w:tcW w:w="219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605A0" w:rsidRPr="009605A0" w:rsidRDefault="009605A0" w:rsidP="009605A0">
            <w:pPr>
              <w:bidi/>
              <w:spacing w:after="0" w:line="408" w:lineRule="auto"/>
              <w:jc w:val="both"/>
              <w:rPr>
                <w:rFonts w:ascii="B Nazanin" w:eastAsia="Times New Roman" w:hAnsi="B Nazanin" w:cs="B Nazanin"/>
              </w:rPr>
            </w:pPr>
            <w:r w:rsidRPr="009605A0">
              <w:rPr>
                <w:rFonts w:ascii="B Nazanin" w:eastAsia="Times New Roman" w:hAnsi="B Nazanin" w:cs="B Nazanin"/>
                <w:rtl/>
              </w:rPr>
              <w:t>12جلد</w:t>
            </w:r>
          </w:p>
        </w:tc>
      </w:tr>
      <w:tr w:rsidR="009605A0" w:rsidRPr="009605A0" w:rsidTr="009605A0">
        <w:trPr>
          <w:trHeight w:val="701"/>
        </w:trPr>
        <w:tc>
          <w:tcPr>
            <w:tcW w:w="196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9605A0" w:rsidRPr="009605A0" w:rsidRDefault="009605A0" w:rsidP="009605A0">
            <w:pPr>
              <w:bidi/>
              <w:spacing w:after="0" w:line="408" w:lineRule="auto"/>
              <w:jc w:val="both"/>
              <w:rPr>
                <w:rFonts w:ascii="B Nazanin" w:eastAsia="Times New Roman" w:hAnsi="B Nazanin" w:cs="B Nazanin"/>
              </w:rPr>
            </w:pPr>
            <w:r w:rsidRPr="009605A0">
              <w:rPr>
                <w:rFonts w:ascii="B Nazanin" w:eastAsia="Times New Roman" w:hAnsi="B Nazanin" w:cs="B Nazanin"/>
                <w:rtl/>
              </w:rPr>
              <w:t>دانمارکی (کوپنهاک)</w:t>
            </w:r>
          </w:p>
        </w:tc>
        <w:tc>
          <w:tcPr>
            <w:tcW w:w="100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605A0" w:rsidRPr="009605A0" w:rsidRDefault="009605A0" w:rsidP="009605A0">
            <w:pPr>
              <w:bidi/>
              <w:spacing w:after="0" w:line="408" w:lineRule="auto"/>
              <w:jc w:val="both"/>
              <w:rPr>
                <w:rFonts w:ascii="B Nazanin" w:eastAsia="Times New Roman" w:hAnsi="B Nazanin" w:cs="B Nazanin"/>
              </w:rPr>
            </w:pPr>
            <w:r w:rsidRPr="009605A0">
              <w:rPr>
                <w:rFonts w:ascii="B Nazanin" w:eastAsia="Times New Roman" w:hAnsi="B Nazanin" w:cs="B Nazanin"/>
                <w:rtl/>
              </w:rPr>
              <w:t>1745</w:t>
            </w:r>
          </w:p>
        </w:tc>
        <w:tc>
          <w:tcPr>
            <w:tcW w:w="2657"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605A0" w:rsidRPr="009605A0" w:rsidRDefault="009605A0" w:rsidP="009605A0">
            <w:pPr>
              <w:bidi/>
              <w:spacing w:after="0" w:line="408" w:lineRule="auto"/>
              <w:jc w:val="both"/>
              <w:rPr>
                <w:rFonts w:ascii="B Nazanin" w:eastAsia="Times New Roman" w:hAnsi="B Nazanin" w:cs="B Nazanin"/>
              </w:rPr>
            </w:pPr>
            <w:r w:rsidRPr="009605A0">
              <w:rPr>
                <w:rFonts w:ascii="B Nazanin" w:eastAsia="Times New Roman" w:hAnsi="B Nazanin" w:cs="B Nazanin"/>
                <w:rtl/>
              </w:rPr>
              <w:t>ناشناس</w:t>
            </w:r>
          </w:p>
        </w:tc>
        <w:tc>
          <w:tcPr>
            <w:tcW w:w="219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605A0" w:rsidRPr="009605A0" w:rsidRDefault="009605A0" w:rsidP="009605A0">
            <w:pPr>
              <w:bidi/>
              <w:spacing w:after="0" w:line="408" w:lineRule="auto"/>
              <w:jc w:val="both"/>
              <w:rPr>
                <w:rFonts w:ascii="B Nazanin" w:eastAsia="Times New Roman" w:hAnsi="B Nazanin" w:cs="B Nazanin"/>
              </w:rPr>
            </w:pPr>
            <w:r w:rsidRPr="009605A0">
              <w:rPr>
                <w:rFonts w:ascii="B Nazanin" w:eastAsia="Times New Roman" w:hAnsi="B Nazanin" w:cs="B Nazanin"/>
                <w:rtl/>
              </w:rPr>
              <w:t> </w:t>
            </w:r>
          </w:p>
        </w:tc>
      </w:tr>
      <w:tr w:rsidR="009605A0" w:rsidRPr="009605A0" w:rsidTr="009605A0">
        <w:trPr>
          <w:trHeight w:val="705"/>
        </w:trPr>
        <w:tc>
          <w:tcPr>
            <w:tcW w:w="196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9605A0" w:rsidRPr="009605A0" w:rsidRDefault="009605A0" w:rsidP="009605A0">
            <w:pPr>
              <w:bidi/>
              <w:spacing w:after="0" w:line="408" w:lineRule="auto"/>
              <w:jc w:val="both"/>
              <w:rPr>
                <w:rFonts w:ascii="B Nazanin" w:eastAsia="Times New Roman" w:hAnsi="B Nazanin" w:cs="B Nazanin"/>
              </w:rPr>
            </w:pPr>
            <w:r w:rsidRPr="009605A0">
              <w:rPr>
                <w:rFonts w:ascii="B Nazanin" w:eastAsia="Times New Roman" w:hAnsi="B Nazanin" w:cs="B Nazanin"/>
                <w:rtl/>
              </w:rPr>
              <w:t>روسی</w:t>
            </w:r>
          </w:p>
        </w:tc>
        <w:tc>
          <w:tcPr>
            <w:tcW w:w="100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605A0" w:rsidRPr="009605A0" w:rsidRDefault="009605A0" w:rsidP="009605A0">
            <w:pPr>
              <w:bidi/>
              <w:spacing w:after="0" w:line="408" w:lineRule="auto"/>
              <w:jc w:val="both"/>
              <w:rPr>
                <w:rFonts w:ascii="B Nazanin" w:eastAsia="Times New Roman" w:hAnsi="B Nazanin" w:cs="B Nazanin"/>
              </w:rPr>
            </w:pPr>
            <w:r w:rsidRPr="009605A0">
              <w:rPr>
                <w:rFonts w:ascii="B Nazanin" w:eastAsia="Times New Roman" w:hAnsi="B Nazanin" w:cs="B Nazanin"/>
                <w:rtl/>
              </w:rPr>
              <w:t>1763</w:t>
            </w:r>
          </w:p>
        </w:tc>
        <w:tc>
          <w:tcPr>
            <w:tcW w:w="2657"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605A0" w:rsidRPr="009605A0" w:rsidRDefault="009605A0" w:rsidP="009605A0">
            <w:pPr>
              <w:bidi/>
              <w:spacing w:after="0" w:line="408" w:lineRule="auto"/>
              <w:jc w:val="both"/>
              <w:rPr>
                <w:rFonts w:ascii="B Nazanin" w:eastAsia="Times New Roman" w:hAnsi="B Nazanin" w:cs="B Nazanin"/>
              </w:rPr>
            </w:pPr>
            <w:r w:rsidRPr="009605A0">
              <w:rPr>
                <w:rFonts w:ascii="B Nazanin" w:eastAsia="Times New Roman" w:hAnsi="B Nazanin" w:cs="B Nazanin"/>
                <w:rtl/>
              </w:rPr>
              <w:t>فیلاتوف (</w:t>
            </w:r>
            <w:r w:rsidRPr="009605A0">
              <w:rPr>
                <w:rFonts w:ascii="B Nazanin" w:eastAsia="Times New Roman" w:hAnsi="B Nazanin" w:cs="B Nazanin"/>
              </w:rPr>
              <w:t>filatoff</w:t>
            </w:r>
            <w:r w:rsidRPr="009605A0">
              <w:rPr>
                <w:rFonts w:ascii="B Nazanin" w:eastAsia="Times New Roman" w:hAnsi="B Nazanin" w:cs="B Nazanin"/>
                <w:rtl/>
              </w:rPr>
              <w:t xml:space="preserve"> ) </w:t>
            </w:r>
          </w:p>
        </w:tc>
        <w:tc>
          <w:tcPr>
            <w:tcW w:w="219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605A0" w:rsidRPr="009605A0" w:rsidRDefault="009605A0" w:rsidP="009605A0">
            <w:pPr>
              <w:bidi/>
              <w:spacing w:after="0" w:line="408" w:lineRule="auto"/>
              <w:jc w:val="both"/>
              <w:rPr>
                <w:rFonts w:ascii="B Nazanin" w:eastAsia="Times New Roman" w:hAnsi="B Nazanin" w:cs="B Nazanin"/>
              </w:rPr>
            </w:pPr>
            <w:r w:rsidRPr="009605A0">
              <w:rPr>
                <w:rFonts w:ascii="B Nazanin" w:eastAsia="Times New Roman" w:hAnsi="B Nazanin" w:cs="B Nazanin"/>
                <w:rtl/>
              </w:rPr>
              <w:t>این ترجمه هفت سال طول کشید.</w:t>
            </w:r>
          </w:p>
        </w:tc>
      </w:tr>
      <w:tr w:rsidR="009605A0" w:rsidRPr="009605A0" w:rsidTr="009605A0">
        <w:trPr>
          <w:trHeight w:val="531"/>
        </w:trPr>
        <w:tc>
          <w:tcPr>
            <w:tcW w:w="196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9605A0" w:rsidRPr="009605A0" w:rsidRDefault="009605A0" w:rsidP="009605A0">
            <w:pPr>
              <w:bidi/>
              <w:spacing w:after="0" w:line="408" w:lineRule="auto"/>
              <w:jc w:val="both"/>
              <w:rPr>
                <w:rFonts w:ascii="B Nazanin" w:eastAsia="Times New Roman" w:hAnsi="B Nazanin" w:cs="B Nazanin"/>
              </w:rPr>
            </w:pPr>
            <w:r w:rsidRPr="009605A0">
              <w:rPr>
                <w:rFonts w:ascii="B Nazanin" w:eastAsia="Times New Roman" w:hAnsi="B Nazanin" w:cs="B Nazanin"/>
                <w:rtl/>
              </w:rPr>
              <w:t>آلمانی</w:t>
            </w:r>
          </w:p>
        </w:tc>
        <w:tc>
          <w:tcPr>
            <w:tcW w:w="100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605A0" w:rsidRPr="009605A0" w:rsidRDefault="009605A0" w:rsidP="009605A0">
            <w:pPr>
              <w:bidi/>
              <w:spacing w:after="0" w:line="408" w:lineRule="auto"/>
              <w:jc w:val="both"/>
              <w:rPr>
                <w:rFonts w:ascii="B Nazanin" w:eastAsia="Times New Roman" w:hAnsi="B Nazanin" w:cs="B Nazanin"/>
              </w:rPr>
            </w:pPr>
            <w:r w:rsidRPr="009605A0">
              <w:rPr>
                <w:rFonts w:ascii="B Nazanin" w:eastAsia="Times New Roman" w:hAnsi="B Nazanin" w:cs="B Nazanin"/>
                <w:rtl/>
              </w:rPr>
              <w:t>1785</w:t>
            </w:r>
          </w:p>
        </w:tc>
        <w:tc>
          <w:tcPr>
            <w:tcW w:w="2657"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605A0" w:rsidRPr="009605A0" w:rsidRDefault="009605A0" w:rsidP="009605A0">
            <w:pPr>
              <w:bidi/>
              <w:spacing w:after="0" w:line="408" w:lineRule="auto"/>
              <w:jc w:val="both"/>
              <w:rPr>
                <w:rFonts w:ascii="B Nazanin" w:eastAsia="Times New Roman" w:hAnsi="B Nazanin" w:cs="B Nazanin"/>
              </w:rPr>
            </w:pPr>
            <w:r w:rsidRPr="009605A0">
              <w:rPr>
                <w:rFonts w:ascii="B Nazanin" w:eastAsia="Times New Roman" w:hAnsi="B Nazanin" w:cs="B Nazanin"/>
                <w:rtl/>
              </w:rPr>
              <w:t>یوت . ه. فوس</w:t>
            </w:r>
          </w:p>
        </w:tc>
        <w:tc>
          <w:tcPr>
            <w:tcW w:w="219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605A0" w:rsidRPr="009605A0" w:rsidRDefault="009605A0" w:rsidP="009605A0">
            <w:pPr>
              <w:bidi/>
              <w:spacing w:after="0" w:line="408" w:lineRule="auto"/>
              <w:jc w:val="both"/>
              <w:rPr>
                <w:rFonts w:ascii="B Nazanin" w:eastAsia="Times New Roman" w:hAnsi="B Nazanin" w:cs="B Nazanin"/>
              </w:rPr>
            </w:pPr>
            <w:r w:rsidRPr="009605A0">
              <w:rPr>
                <w:rFonts w:ascii="B Nazanin" w:eastAsia="Times New Roman" w:hAnsi="B Nazanin" w:cs="B Nazanin"/>
                <w:rtl/>
              </w:rPr>
              <w:t> </w:t>
            </w:r>
          </w:p>
        </w:tc>
      </w:tr>
      <w:tr w:rsidR="009605A0" w:rsidRPr="009605A0" w:rsidTr="009605A0">
        <w:trPr>
          <w:trHeight w:val="531"/>
        </w:trPr>
        <w:tc>
          <w:tcPr>
            <w:tcW w:w="196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9605A0" w:rsidRPr="009605A0" w:rsidRDefault="009605A0" w:rsidP="009605A0">
            <w:pPr>
              <w:bidi/>
              <w:spacing w:after="0" w:line="408" w:lineRule="auto"/>
              <w:jc w:val="both"/>
              <w:rPr>
                <w:rFonts w:ascii="B Nazanin" w:eastAsia="Times New Roman" w:hAnsi="B Nazanin" w:cs="B Nazanin"/>
              </w:rPr>
            </w:pPr>
            <w:r w:rsidRPr="009605A0">
              <w:rPr>
                <w:rFonts w:ascii="B Nazanin" w:eastAsia="Times New Roman" w:hAnsi="B Nazanin" w:cs="B Nazanin"/>
                <w:rtl/>
              </w:rPr>
              <w:t>بلژیکی (فلامند)</w:t>
            </w:r>
          </w:p>
        </w:tc>
        <w:tc>
          <w:tcPr>
            <w:tcW w:w="100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605A0" w:rsidRPr="009605A0" w:rsidRDefault="009605A0" w:rsidP="009605A0">
            <w:pPr>
              <w:bidi/>
              <w:spacing w:after="0" w:line="408" w:lineRule="auto"/>
              <w:jc w:val="both"/>
              <w:rPr>
                <w:rFonts w:ascii="B Nazanin" w:eastAsia="Times New Roman" w:hAnsi="B Nazanin" w:cs="B Nazanin"/>
              </w:rPr>
            </w:pPr>
            <w:r w:rsidRPr="009605A0">
              <w:rPr>
                <w:rFonts w:ascii="B Nazanin" w:eastAsia="Times New Roman" w:hAnsi="B Nazanin" w:cs="B Nazanin"/>
                <w:rtl/>
              </w:rPr>
              <w:t>1788</w:t>
            </w:r>
          </w:p>
        </w:tc>
        <w:tc>
          <w:tcPr>
            <w:tcW w:w="2657"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605A0" w:rsidRPr="009605A0" w:rsidRDefault="009605A0" w:rsidP="009605A0">
            <w:pPr>
              <w:bidi/>
              <w:spacing w:after="0" w:line="408" w:lineRule="auto"/>
              <w:jc w:val="both"/>
              <w:rPr>
                <w:rFonts w:ascii="B Nazanin" w:eastAsia="Times New Roman" w:hAnsi="B Nazanin" w:cs="B Nazanin"/>
              </w:rPr>
            </w:pPr>
            <w:r w:rsidRPr="009605A0">
              <w:rPr>
                <w:rFonts w:ascii="B Nazanin" w:eastAsia="Times New Roman" w:hAnsi="B Nazanin" w:cs="B Nazanin"/>
                <w:rtl/>
              </w:rPr>
              <w:t>ج.ب. رومل</w:t>
            </w:r>
          </w:p>
        </w:tc>
        <w:tc>
          <w:tcPr>
            <w:tcW w:w="219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605A0" w:rsidRPr="009605A0" w:rsidRDefault="009605A0" w:rsidP="009605A0">
            <w:pPr>
              <w:bidi/>
              <w:spacing w:after="0" w:line="408" w:lineRule="auto"/>
              <w:jc w:val="both"/>
              <w:rPr>
                <w:rFonts w:ascii="B Nazanin" w:eastAsia="Times New Roman" w:hAnsi="B Nazanin" w:cs="B Nazanin"/>
              </w:rPr>
            </w:pPr>
            <w:r w:rsidRPr="009605A0">
              <w:rPr>
                <w:rFonts w:ascii="B Nazanin" w:eastAsia="Times New Roman" w:hAnsi="B Nazanin" w:cs="B Nazanin"/>
                <w:rtl/>
              </w:rPr>
              <w:t>ترجمه آن هشت سال به طول انجامید.</w:t>
            </w:r>
          </w:p>
        </w:tc>
      </w:tr>
      <w:tr w:rsidR="009605A0" w:rsidRPr="009605A0" w:rsidTr="009605A0">
        <w:trPr>
          <w:trHeight w:val="531"/>
        </w:trPr>
        <w:tc>
          <w:tcPr>
            <w:tcW w:w="196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9605A0" w:rsidRPr="009605A0" w:rsidRDefault="009605A0" w:rsidP="009605A0">
            <w:pPr>
              <w:bidi/>
              <w:spacing w:after="0" w:line="408" w:lineRule="auto"/>
              <w:jc w:val="both"/>
              <w:rPr>
                <w:rFonts w:ascii="B Nazanin" w:eastAsia="Times New Roman" w:hAnsi="B Nazanin" w:cs="B Nazanin"/>
              </w:rPr>
            </w:pPr>
            <w:r w:rsidRPr="009605A0">
              <w:rPr>
                <w:rFonts w:ascii="B Nazanin" w:eastAsia="Times New Roman" w:hAnsi="B Nazanin" w:cs="B Nazanin"/>
                <w:rtl/>
              </w:rPr>
              <w:t>آلمانی</w:t>
            </w:r>
          </w:p>
        </w:tc>
        <w:tc>
          <w:tcPr>
            <w:tcW w:w="100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605A0" w:rsidRPr="009605A0" w:rsidRDefault="009605A0" w:rsidP="009605A0">
            <w:pPr>
              <w:bidi/>
              <w:spacing w:after="0" w:line="408" w:lineRule="auto"/>
              <w:jc w:val="both"/>
              <w:rPr>
                <w:rFonts w:ascii="B Nazanin" w:eastAsia="Times New Roman" w:hAnsi="B Nazanin" w:cs="B Nazanin"/>
              </w:rPr>
            </w:pPr>
            <w:r w:rsidRPr="009605A0">
              <w:rPr>
                <w:rFonts w:ascii="B Nazanin" w:eastAsia="Times New Roman" w:hAnsi="B Nazanin" w:cs="B Nazanin"/>
                <w:rtl/>
              </w:rPr>
              <w:t>1794</w:t>
            </w:r>
          </w:p>
        </w:tc>
        <w:tc>
          <w:tcPr>
            <w:tcW w:w="2657"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605A0" w:rsidRPr="009605A0" w:rsidRDefault="009605A0" w:rsidP="009605A0">
            <w:pPr>
              <w:bidi/>
              <w:spacing w:after="0" w:line="408" w:lineRule="auto"/>
              <w:jc w:val="both"/>
              <w:rPr>
                <w:rFonts w:ascii="B Nazanin" w:eastAsia="Times New Roman" w:hAnsi="B Nazanin" w:cs="B Nazanin"/>
              </w:rPr>
            </w:pPr>
            <w:r w:rsidRPr="009605A0">
              <w:rPr>
                <w:rFonts w:ascii="B Nazanin" w:eastAsia="Times New Roman" w:hAnsi="B Nazanin" w:cs="B Nazanin"/>
                <w:rtl/>
              </w:rPr>
              <w:t>سراوپر (</w:t>
            </w:r>
            <w:r w:rsidRPr="009605A0">
              <w:rPr>
                <w:rFonts w:ascii="B Nazanin" w:eastAsia="Times New Roman" w:hAnsi="B Nazanin" w:cs="B Nazanin"/>
              </w:rPr>
              <w:t>sur ober</w:t>
            </w:r>
            <w:r w:rsidRPr="009605A0">
              <w:rPr>
                <w:rFonts w:ascii="B Nazanin" w:eastAsia="Times New Roman" w:hAnsi="B Nazanin" w:cs="B Nazanin"/>
                <w:rtl/>
              </w:rPr>
              <w:t xml:space="preserve"> ) </w:t>
            </w:r>
          </w:p>
        </w:tc>
        <w:tc>
          <w:tcPr>
            <w:tcW w:w="219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605A0" w:rsidRPr="009605A0" w:rsidRDefault="009605A0" w:rsidP="009605A0">
            <w:pPr>
              <w:bidi/>
              <w:spacing w:after="0" w:line="408" w:lineRule="auto"/>
              <w:jc w:val="both"/>
              <w:rPr>
                <w:rFonts w:ascii="B Nazanin" w:eastAsia="Times New Roman" w:hAnsi="B Nazanin" w:cs="B Nazanin"/>
              </w:rPr>
            </w:pPr>
            <w:r w:rsidRPr="009605A0">
              <w:rPr>
                <w:rFonts w:ascii="B Nazanin" w:eastAsia="Times New Roman" w:hAnsi="B Nazanin" w:cs="B Nazanin"/>
                <w:rtl/>
              </w:rPr>
              <w:t>به دو زبان آلمانی و عبری انتشار یافت.</w:t>
            </w:r>
          </w:p>
        </w:tc>
      </w:tr>
      <w:tr w:rsidR="009605A0" w:rsidRPr="009605A0" w:rsidTr="009605A0">
        <w:tc>
          <w:tcPr>
            <w:tcW w:w="1965" w:type="dxa"/>
            <w:tcBorders>
              <w:top w:val="nil"/>
              <w:left w:val="nil"/>
              <w:bottom w:val="nil"/>
              <w:right w:val="nil"/>
            </w:tcBorders>
            <w:shd w:val="clear" w:color="auto" w:fill="auto"/>
            <w:vAlign w:val="center"/>
            <w:hideMark/>
          </w:tcPr>
          <w:p w:rsidR="009605A0" w:rsidRPr="009605A0" w:rsidRDefault="009605A0" w:rsidP="009605A0">
            <w:pPr>
              <w:bidi/>
              <w:spacing w:beforeAutospacing="1" w:after="0" w:afterAutospacing="1" w:line="240" w:lineRule="auto"/>
              <w:jc w:val="both"/>
              <w:rPr>
                <w:rFonts w:ascii="B Nazanin" w:eastAsia="Times New Roman" w:hAnsi="B Nazanin" w:cs="B Nazanin"/>
              </w:rPr>
            </w:pPr>
          </w:p>
        </w:tc>
        <w:tc>
          <w:tcPr>
            <w:tcW w:w="1005" w:type="dxa"/>
            <w:tcBorders>
              <w:top w:val="nil"/>
              <w:left w:val="nil"/>
              <w:bottom w:val="nil"/>
              <w:right w:val="nil"/>
            </w:tcBorders>
            <w:shd w:val="clear" w:color="auto" w:fill="auto"/>
            <w:vAlign w:val="center"/>
            <w:hideMark/>
          </w:tcPr>
          <w:p w:rsidR="009605A0" w:rsidRPr="009605A0" w:rsidRDefault="009605A0" w:rsidP="009605A0">
            <w:pPr>
              <w:bidi/>
              <w:spacing w:beforeAutospacing="1" w:after="0" w:afterAutospacing="1" w:line="240" w:lineRule="auto"/>
              <w:jc w:val="both"/>
              <w:rPr>
                <w:rFonts w:ascii="B Nazanin" w:eastAsia="Times New Roman" w:hAnsi="B Nazanin" w:cs="B Nazanin"/>
              </w:rPr>
            </w:pPr>
          </w:p>
        </w:tc>
        <w:tc>
          <w:tcPr>
            <w:tcW w:w="0" w:type="auto"/>
            <w:tcBorders>
              <w:top w:val="nil"/>
              <w:left w:val="nil"/>
              <w:bottom w:val="nil"/>
              <w:right w:val="nil"/>
            </w:tcBorders>
            <w:shd w:val="clear" w:color="auto" w:fill="auto"/>
            <w:vAlign w:val="center"/>
            <w:hideMark/>
          </w:tcPr>
          <w:p w:rsidR="009605A0" w:rsidRPr="009605A0" w:rsidRDefault="009605A0" w:rsidP="009605A0">
            <w:pPr>
              <w:bidi/>
              <w:spacing w:beforeAutospacing="1" w:after="0" w:afterAutospacing="1" w:line="240" w:lineRule="auto"/>
              <w:jc w:val="both"/>
              <w:rPr>
                <w:rFonts w:ascii="B Nazanin" w:eastAsia="Times New Roman" w:hAnsi="B Nazanin" w:cs="B Nazanin"/>
              </w:rPr>
            </w:pPr>
          </w:p>
        </w:tc>
        <w:tc>
          <w:tcPr>
            <w:tcW w:w="2655" w:type="dxa"/>
            <w:tcBorders>
              <w:top w:val="nil"/>
              <w:left w:val="nil"/>
              <w:bottom w:val="nil"/>
              <w:right w:val="nil"/>
            </w:tcBorders>
            <w:shd w:val="clear" w:color="auto" w:fill="auto"/>
            <w:vAlign w:val="center"/>
            <w:hideMark/>
          </w:tcPr>
          <w:p w:rsidR="009605A0" w:rsidRPr="009605A0" w:rsidRDefault="009605A0" w:rsidP="009605A0">
            <w:pPr>
              <w:bidi/>
              <w:spacing w:beforeAutospacing="1" w:after="0" w:afterAutospacing="1" w:line="240" w:lineRule="auto"/>
              <w:jc w:val="both"/>
              <w:rPr>
                <w:rFonts w:ascii="B Nazanin" w:eastAsia="Times New Roman" w:hAnsi="B Nazanin" w:cs="B Nazanin"/>
              </w:rPr>
            </w:pPr>
          </w:p>
        </w:tc>
        <w:tc>
          <w:tcPr>
            <w:tcW w:w="2190" w:type="dxa"/>
            <w:tcBorders>
              <w:top w:val="nil"/>
              <w:left w:val="nil"/>
              <w:bottom w:val="nil"/>
              <w:right w:val="nil"/>
            </w:tcBorders>
            <w:shd w:val="clear" w:color="auto" w:fill="auto"/>
            <w:vAlign w:val="center"/>
            <w:hideMark/>
          </w:tcPr>
          <w:p w:rsidR="009605A0" w:rsidRPr="009605A0" w:rsidRDefault="009605A0" w:rsidP="009605A0">
            <w:pPr>
              <w:bidi/>
              <w:spacing w:beforeAutospacing="1" w:after="0" w:afterAutospacing="1" w:line="240" w:lineRule="auto"/>
              <w:jc w:val="both"/>
              <w:rPr>
                <w:rFonts w:ascii="B Nazanin" w:eastAsia="Times New Roman" w:hAnsi="B Nazanin" w:cs="B Nazanin"/>
              </w:rPr>
            </w:pPr>
          </w:p>
        </w:tc>
      </w:tr>
    </w:tbl>
    <w:p w:rsidR="009605A0" w:rsidRPr="009605A0" w:rsidRDefault="009605A0" w:rsidP="009605A0">
      <w:pPr>
        <w:bidi/>
        <w:spacing w:after="0" w:line="408" w:lineRule="auto"/>
        <w:jc w:val="both"/>
        <w:rPr>
          <w:rFonts w:ascii="B Nazanin" w:eastAsia="Times New Roman" w:hAnsi="B Nazanin" w:cs="B Nazanin"/>
          <w:rtl/>
        </w:rPr>
      </w:pPr>
      <w:r w:rsidRPr="009605A0">
        <w:rPr>
          <w:rFonts w:ascii="B Nazanin" w:eastAsia="Times New Roman" w:hAnsi="B Nazanin" w:cs="B Nazanin"/>
          <w:rtl/>
        </w:rPr>
        <w:t> </w:t>
      </w:r>
    </w:p>
    <w:p w:rsidR="009605A0" w:rsidRPr="009605A0" w:rsidRDefault="009605A0" w:rsidP="009605A0">
      <w:pPr>
        <w:bidi/>
        <w:spacing w:after="0" w:line="408" w:lineRule="auto"/>
        <w:jc w:val="both"/>
        <w:rPr>
          <w:rFonts w:ascii="B Nazanin" w:eastAsia="Times New Roman" w:hAnsi="B Nazanin" w:cs="B Nazanin"/>
          <w:rtl/>
        </w:rPr>
      </w:pPr>
      <w:r w:rsidRPr="009605A0">
        <w:rPr>
          <w:rFonts w:ascii="B Nazanin" w:eastAsia="Times New Roman" w:hAnsi="B Nazanin" w:cs="B Nazanin"/>
          <w:rtl/>
        </w:rPr>
        <w:t>ب) مرحله دوم</w:t>
      </w:r>
    </w:p>
    <w:p w:rsidR="009605A0" w:rsidRPr="009605A0" w:rsidRDefault="009605A0" w:rsidP="009605A0">
      <w:pPr>
        <w:bidi/>
        <w:spacing w:after="0" w:line="408" w:lineRule="auto"/>
        <w:jc w:val="both"/>
        <w:rPr>
          <w:rFonts w:ascii="B Nazanin" w:eastAsia="Times New Roman" w:hAnsi="B Nazanin" w:cs="B Nazanin"/>
          <w:rtl/>
        </w:rPr>
      </w:pPr>
      <w:r w:rsidRPr="009605A0">
        <w:rPr>
          <w:rFonts w:ascii="B Nazanin" w:eastAsia="Times New Roman" w:hAnsi="B Nazanin" w:cs="B Nazanin"/>
          <w:rtl/>
        </w:rPr>
        <w:lastRenderedPageBreak/>
        <w:t>پس از آنکه فوران ترجمه گالان به زبان‏های اروپایی فرو نشت، در قرن نوزده و بیست میلادی، ترجمه‏های جدیدی ارائه شد که این بار مترجمان بر متن عربی و نسخه‏های بی‏شمار کتاب تکیه کردند. این ترجمه‌ها بسیارند که مهم‏ترین آن در جدول زیر ارائه می‌شود:</w:t>
      </w:r>
    </w:p>
    <w:p w:rsidR="009605A0" w:rsidRPr="009605A0" w:rsidRDefault="009605A0" w:rsidP="009605A0">
      <w:pPr>
        <w:bidi/>
        <w:spacing w:after="0" w:line="408" w:lineRule="auto"/>
        <w:jc w:val="both"/>
        <w:rPr>
          <w:rFonts w:ascii="B Nazanin" w:eastAsia="Times New Roman" w:hAnsi="B Nazanin" w:cs="B Nazanin"/>
          <w:rtl/>
        </w:rPr>
      </w:pPr>
      <w:r w:rsidRPr="009605A0">
        <w:rPr>
          <w:rFonts w:ascii="B Nazanin" w:eastAsia="Times New Roman" w:hAnsi="B Nazanin" w:cs="B Nazanin"/>
          <w:rtl/>
        </w:rPr>
        <w:t> </w:t>
      </w:r>
    </w:p>
    <w:tbl>
      <w:tblPr>
        <w:bidiVisual/>
        <w:tblW w:w="0" w:type="auto"/>
        <w:tblCellMar>
          <w:left w:w="0" w:type="dxa"/>
          <w:right w:w="0" w:type="dxa"/>
        </w:tblCellMar>
        <w:tblLook w:val="04A0"/>
      </w:tblPr>
      <w:tblGrid>
        <w:gridCol w:w="1289"/>
        <w:gridCol w:w="1156"/>
        <w:gridCol w:w="1712"/>
        <w:gridCol w:w="1902"/>
        <w:gridCol w:w="2093"/>
      </w:tblGrid>
      <w:tr w:rsidR="009605A0" w:rsidRPr="009605A0" w:rsidTr="009605A0">
        <w:tc>
          <w:tcPr>
            <w:tcW w:w="1289"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9605A0" w:rsidRPr="009605A0" w:rsidRDefault="009605A0" w:rsidP="009605A0">
            <w:pPr>
              <w:bidi/>
              <w:spacing w:after="0" w:line="408" w:lineRule="auto"/>
              <w:jc w:val="both"/>
              <w:rPr>
                <w:rFonts w:ascii="B Nazanin" w:eastAsia="Times New Roman" w:hAnsi="B Nazanin" w:cs="B Nazanin"/>
              </w:rPr>
            </w:pPr>
            <w:r w:rsidRPr="009605A0">
              <w:rPr>
                <w:rFonts w:ascii="B Nazanin" w:eastAsia="Times New Roman" w:hAnsi="B Nazanin" w:cs="B Nazanin"/>
                <w:rtl/>
              </w:rPr>
              <w:t>سال ترجمه</w:t>
            </w:r>
          </w:p>
        </w:tc>
        <w:tc>
          <w:tcPr>
            <w:tcW w:w="1156"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9605A0" w:rsidRPr="009605A0" w:rsidRDefault="009605A0" w:rsidP="009605A0">
            <w:pPr>
              <w:bidi/>
              <w:spacing w:after="0" w:line="408" w:lineRule="auto"/>
              <w:jc w:val="both"/>
              <w:rPr>
                <w:rFonts w:ascii="B Nazanin" w:eastAsia="Times New Roman" w:hAnsi="B Nazanin" w:cs="B Nazanin"/>
              </w:rPr>
            </w:pPr>
            <w:r w:rsidRPr="009605A0">
              <w:rPr>
                <w:rFonts w:ascii="B Nazanin" w:eastAsia="Times New Roman" w:hAnsi="B Nazanin" w:cs="B Nazanin"/>
                <w:rtl/>
              </w:rPr>
              <w:t>زبان ترجمه</w:t>
            </w:r>
          </w:p>
        </w:tc>
        <w:tc>
          <w:tcPr>
            <w:tcW w:w="1712"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9605A0" w:rsidRPr="009605A0" w:rsidRDefault="009605A0" w:rsidP="009605A0">
            <w:pPr>
              <w:bidi/>
              <w:spacing w:after="0" w:line="408" w:lineRule="auto"/>
              <w:jc w:val="both"/>
              <w:rPr>
                <w:rFonts w:ascii="B Nazanin" w:eastAsia="Times New Roman" w:hAnsi="B Nazanin" w:cs="B Nazanin"/>
              </w:rPr>
            </w:pPr>
            <w:r w:rsidRPr="009605A0">
              <w:rPr>
                <w:rFonts w:ascii="B Nazanin" w:eastAsia="Times New Roman" w:hAnsi="B Nazanin" w:cs="B Nazanin"/>
                <w:rtl/>
              </w:rPr>
              <w:t xml:space="preserve">مترجم </w:t>
            </w:r>
          </w:p>
        </w:tc>
        <w:tc>
          <w:tcPr>
            <w:tcW w:w="1902"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9605A0" w:rsidRPr="009605A0" w:rsidRDefault="009605A0" w:rsidP="009605A0">
            <w:pPr>
              <w:bidi/>
              <w:spacing w:after="0" w:line="408" w:lineRule="auto"/>
              <w:jc w:val="both"/>
              <w:rPr>
                <w:rFonts w:ascii="B Nazanin" w:eastAsia="Times New Roman" w:hAnsi="B Nazanin" w:cs="B Nazanin"/>
              </w:rPr>
            </w:pPr>
            <w:r w:rsidRPr="009605A0">
              <w:rPr>
                <w:rFonts w:ascii="B Nazanin" w:eastAsia="Times New Roman" w:hAnsi="B Nazanin" w:cs="B Nazanin"/>
                <w:rtl/>
              </w:rPr>
              <w:t>نسخه مورد رجوع</w:t>
            </w:r>
            <w:bookmarkStart w:id="9" w:name="_ftnref10"/>
            <w:r w:rsidRPr="009605A0">
              <w:rPr>
                <w:rFonts w:ascii="B Nazanin" w:eastAsia="Times New Roman" w:hAnsi="B Nazanin" w:cs="B Nazanin"/>
                <w:rtl/>
              </w:rPr>
              <w:fldChar w:fldCharType="begin"/>
            </w:r>
            <w:r w:rsidRPr="009605A0">
              <w:rPr>
                <w:rFonts w:ascii="B Nazanin" w:eastAsia="Times New Roman" w:hAnsi="B Nazanin" w:cs="B Nazanin"/>
                <w:rtl/>
              </w:rPr>
              <w:instrText xml:space="preserve"> </w:instrText>
            </w:r>
            <w:r w:rsidRPr="009605A0">
              <w:rPr>
                <w:rFonts w:ascii="B Nazanin" w:eastAsia="Times New Roman" w:hAnsi="B Nazanin" w:cs="B Nazanin"/>
              </w:rPr>
              <w:instrText>HYPERLINK "http://daftarmags.ir/Journal/Text/AeeneyePajouhesh/Article/index.aspx?JournalNumber=128&amp;ArticleNumber=28888" \l "_ftn10</w:instrText>
            </w:r>
            <w:r w:rsidRPr="009605A0">
              <w:rPr>
                <w:rFonts w:ascii="B Nazanin" w:eastAsia="Times New Roman" w:hAnsi="B Nazanin" w:cs="B Nazanin"/>
                <w:rtl/>
              </w:rPr>
              <w:instrText xml:space="preserve">" </w:instrText>
            </w:r>
            <w:r w:rsidRPr="009605A0">
              <w:rPr>
                <w:rFonts w:ascii="B Nazanin" w:eastAsia="Times New Roman" w:hAnsi="B Nazanin" w:cs="B Nazanin"/>
                <w:rtl/>
              </w:rPr>
              <w:fldChar w:fldCharType="separate"/>
            </w:r>
            <w:r w:rsidRPr="009605A0">
              <w:rPr>
                <w:rFonts w:ascii="B Nazanin" w:eastAsia="Times New Roman" w:hAnsi="B Nazanin" w:cs="B Nazanin"/>
                <w:color w:val="0000FF"/>
                <w:u w:val="single"/>
              </w:rPr>
              <w:t>[10]</w:t>
            </w:r>
            <w:r w:rsidRPr="009605A0">
              <w:rPr>
                <w:rFonts w:ascii="B Nazanin" w:eastAsia="Times New Roman" w:hAnsi="B Nazanin" w:cs="B Nazanin"/>
                <w:rtl/>
              </w:rPr>
              <w:fldChar w:fldCharType="end"/>
            </w:r>
            <w:bookmarkEnd w:id="9"/>
          </w:p>
        </w:tc>
        <w:tc>
          <w:tcPr>
            <w:tcW w:w="209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9605A0" w:rsidRPr="009605A0" w:rsidRDefault="009605A0" w:rsidP="009605A0">
            <w:pPr>
              <w:bidi/>
              <w:spacing w:after="0" w:line="408" w:lineRule="auto"/>
              <w:jc w:val="both"/>
              <w:rPr>
                <w:rFonts w:ascii="B Nazanin" w:eastAsia="Times New Roman" w:hAnsi="B Nazanin" w:cs="B Nazanin"/>
              </w:rPr>
            </w:pPr>
            <w:r w:rsidRPr="009605A0">
              <w:rPr>
                <w:rFonts w:ascii="B Nazanin" w:eastAsia="Times New Roman" w:hAnsi="B Nazanin" w:cs="B Nazanin"/>
                <w:rtl/>
              </w:rPr>
              <w:t>ملاحظات</w:t>
            </w:r>
          </w:p>
        </w:tc>
      </w:tr>
      <w:tr w:rsidR="009605A0" w:rsidRPr="009605A0" w:rsidTr="009605A0">
        <w:tc>
          <w:tcPr>
            <w:tcW w:w="128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9605A0" w:rsidRPr="009605A0" w:rsidRDefault="009605A0" w:rsidP="009605A0">
            <w:pPr>
              <w:bidi/>
              <w:spacing w:after="0" w:line="408" w:lineRule="auto"/>
              <w:jc w:val="both"/>
              <w:rPr>
                <w:rFonts w:ascii="B Nazanin" w:eastAsia="Times New Roman" w:hAnsi="B Nazanin" w:cs="B Nazanin"/>
              </w:rPr>
            </w:pPr>
            <w:r w:rsidRPr="009605A0">
              <w:rPr>
                <w:rFonts w:ascii="B Nazanin" w:eastAsia="Times New Roman" w:hAnsi="B Nazanin" w:cs="B Nazanin"/>
                <w:rtl/>
              </w:rPr>
              <w:t>1811</w:t>
            </w:r>
          </w:p>
        </w:tc>
        <w:tc>
          <w:tcPr>
            <w:tcW w:w="115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605A0" w:rsidRPr="009605A0" w:rsidRDefault="009605A0" w:rsidP="009605A0">
            <w:pPr>
              <w:bidi/>
              <w:spacing w:after="0" w:line="408" w:lineRule="auto"/>
              <w:jc w:val="both"/>
              <w:rPr>
                <w:rFonts w:ascii="B Nazanin" w:eastAsia="Times New Roman" w:hAnsi="B Nazanin" w:cs="B Nazanin"/>
              </w:rPr>
            </w:pPr>
            <w:r w:rsidRPr="009605A0">
              <w:rPr>
                <w:rFonts w:ascii="B Nazanin" w:eastAsia="Times New Roman" w:hAnsi="B Nazanin" w:cs="B Nazanin"/>
                <w:rtl/>
              </w:rPr>
              <w:t>انگلیسی</w:t>
            </w:r>
          </w:p>
        </w:tc>
        <w:tc>
          <w:tcPr>
            <w:tcW w:w="171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605A0" w:rsidRPr="009605A0" w:rsidRDefault="009605A0" w:rsidP="009605A0">
            <w:pPr>
              <w:bidi/>
              <w:spacing w:after="0" w:line="408" w:lineRule="auto"/>
              <w:jc w:val="both"/>
              <w:rPr>
                <w:rFonts w:ascii="B Nazanin" w:eastAsia="Times New Roman" w:hAnsi="B Nazanin" w:cs="B Nazanin"/>
              </w:rPr>
            </w:pPr>
            <w:r w:rsidRPr="009605A0">
              <w:rPr>
                <w:rFonts w:ascii="B Nazanin" w:eastAsia="Times New Roman" w:hAnsi="B Nazanin" w:cs="B Nazanin"/>
                <w:rtl/>
              </w:rPr>
              <w:t>جاناتان اسکات</w:t>
            </w:r>
            <w:bookmarkStart w:id="10" w:name="_ftnref11"/>
            <w:r w:rsidRPr="009605A0">
              <w:rPr>
                <w:rFonts w:ascii="B Nazanin" w:eastAsia="Times New Roman" w:hAnsi="B Nazanin" w:cs="B Nazanin"/>
                <w:rtl/>
              </w:rPr>
              <w:fldChar w:fldCharType="begin"/>
            </w:r>
            <w:r w:rsidRPr="009605A0">
              <w:rPr>
                <w:rFonts w:ascii="B Nazanin" w:eastAsia="Times New Roman" w:hAnsi="B Nazanin" w:cs="B Nazanin"/>
                <w:rtl/>
              </w:rPr>
              <w:instrText xml:space="preserve"> </w:instrText>
            </w:r>
            <w:r w:rsidRPr="009605A0">
              <w:rPr>
                <w:rFonts w:ascii="B Nazanin" w:eastAsia="Times New Roman" w:hAnsi="B Nazanin" w:cs="B Nazanin"/>
              </w:rPr>
              <w:instrText>HYPERLINK "http://daftarmags.ir/Journal/Text/AeeneyePajouhesh/Article/index.aspx?JournalNumber=128&amp;ArticleNumber=28888" \l "_ftn11</w:instrText>
            </w:r>
            <w:r w:rsidRPr="009605A0">
              <w:rPr>
                <w:rFonts w:ascii="B Nazanin" w:eastAsia="Times New Roman" w:hAnsi="B Nazanin" w:cs="B Nazanin"/>
                <w:rtl/>
              </w:rPr>
              <w:instrText xml:space="preserve">" </w:instrText>
            </w:r>
            <w:r w:rsidRPr="009605A0">
              <w:rPr>
                <w:rFonts w:ascii="B Nazanin" w:eastAsia="Times New Roman" w:hAnsi="B Nazanin" w:cs="B Nazanin"/>
                <w:rtl/>
              </w:rPr>
              <w:fldChar w:fldCharType="separate"/>
            </w:r>
            <w:r w:rsidRPr="009605A0">
              <w:rPr>
                <w:rFonts w:ascii="B Nazanin" w:eastAsia="Times New Roman" w:hAnsi="B Nazanin" w:cs="B Nazanin"/>
                <w:color w:val="0000FF"/>
                <w:u w:val="single"/>
              </w:rPr>
              <w:t>[11]</w:t>
            </w:r>
            <w:r w:rsidRPr="009605A0">
              <w:rPr>
                <w:rFonts w:ascii="B Nazanin" w:eastAsia="Times New Roman" w:hAnsi="B Nazanin" w:cs="B Nazanin"/>
                <w:rtl/>
              </w:rPr>
              <w:fldChar w:fldCharType="end"/>
            </w:r>
            <w:bookmarkEnd w:id="10"/>
          </w:p>
        </w:tc>
        <w:tc>
          <w:tcPr>
            <w:tcW w:w="190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605A0" w:rsidRPr="009605A0" w:rsidRDefault="009605A0" w:rsidP="009605A0">
            <w:pPr>
              <w:bidi/>
              <w:spacing w:after="0" w:line="408" w:lineRule="auto"/>
              <w:jc w:val="both"/>
              <w:rPr>
                <w:rFonts w:ascii="B Nazanin" w:eastAsia="Times New Roman" w:hAnsi="B Nazanin" w:cs="B Nazanin"/>
              </w:rPr>
            </w:pPr>
            <w:r w:rsidRPr="009605A0">
              <w:rPr>
                <w:rFonts w:ascii="B Nazanin" w:eastAsia="Times New Roman" w:hAnsi="B Nazanin" w:cs="B Nazanin"/>
                <w:rtl/>
              </w:rPr>
              <w:t>کلکته2</w:t>
            </w:r>
          </w:p>
        </w:tc>
        <w:tc>
          <w:tcPr>
            <w:tcW w:w="209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605A0" w:rsidRPr="009605A0" w:rsidRDefault="009605A0" w:rsidP="009605A0">
            <w:pPr>
              <w:bidi/>
              <w:spacing w:after="0" w:line="408" w:lineRule="auto"/>
              <w:jc w:val="both"/>
              <w:rPr>
                <w:rFonts w:ascii="B Nazanin" w:eastAsia="Times New Roman" w:hAnsi="B Nazanin" w:cs="B Nazanin"/>
              </w:rPr>
            </w:pPr>
            <w:r w:rsidRPr="009605A0">
              <w:rPr>
                <w:rFonts w:ascii="B Nazanin" w:eastAsia="Times New Roman" w:hAnsi="B Nazanin" w:cs="B Nazanin"/>
                <w:rtl/>
              </w:rPr>
              <w:t>6 مجلد</w:t>
            </w:r>
          </w:p>
        </w:tc>
      </w:tr>
      <w:tr w:rsidR="009605A0" w:rsidRPr="009605A0" w:rsidTr="009605A0">
        <w:tc>
          <w:tcPr>
            <w:tcW w:w="128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9605A0" w:rsidRPr="009605A0" w:rsidRDefault="009605A0" w:rsidP="009605A0">
            <w:pPr>
              <w:bidi/>
              <w:spacing w:after="0" w:line="408" w:lineRule="auto"/>
              <w:jc w:val="both"/>
              <w:rPr>
                <w:rFonts w:ascii="B Nazanin" w:eastAsia="Times New Roman" w:hAnsi="B Nazanin" w:cs="B Nazanin"/>
              </w:rPr>
            </w:pPr>
            <w:r w:rsidRPr="009605A0">
              <w:rPr>
                <w:rFonts w:ascii="B Nazanin" w:eastAsia="Times New Roman" w:hAnsi="B Nazanin" w:cs="B Nazanin"/>
                <w:rtl/>
              </w:rPr>
              <w:t>1824</w:t>
            </w:r>
          </w:p>
        </w:tc>
        <w:tc>
          <w:tcPr>
            <w:tcW w:w="115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605A0" w:rsidRPr="009605A0" w:rsidRDefault="009605A0" w:rsidP="009605A0">
            <w:pPr>
              <w:bidi/>
              <w:spacing w:after="0" w:line="408" w:lineRule="auto"/>
              <w:jc w:val="both"/>
              <w:rPr>
                <w:rFonts w:ascii="B Nazanin" w:eastAsia="Times New Roman" w:hAnsi="B Nazanin" w:cs="B Nazanin"/>
              </w:rPr>
            </w:pPr>
            <w:r w:rsidRPr="009605A0">
              <w:rPr>
                <w:rFonts w:ascii="B Nazanin" w:eastAsia="Times New Roman" w:hAnsi="B Nazanin" w:cs="B Nazanin"/>
                <w:rtl/>
              </w:rPr>
              <w:t>دانمارکی</w:t>
            </w:r>
          </w:p>
        </w:tc>
        <w:tc>
          <w:tcPr>
            <w:tcW w:w="171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605A0" w:rsidRPr="009605A0" w:rsidRDefault="009605A0" w:rsidP="009605A0">
            <w:pPr>
              <w:bidi/>
              <w:spacing w:after="0" w:line="408" w:lineRule="auto"/>
              <w:jc w:val="both"/>
              <w:rPr>
                <w:rFonts w:ascii="B Nazanin" w:eastAsia="Times New Roman" w:hAnsi="B Nazanin" w:cs="B Nazanin"/>
              </w:rPr>
            </w:pPr>
            <w:r w:rsidRPr="009605A0">
              <w:rPr>
                <w:rFonts w:ascii="B Nazanin" w:eastAsia="Times New Roman" w:hAnsi="B Nazanin" w:cs="B Nazanin"/>
                <w:rtl/>
              </w:rPr>
              <w:t>راسمیسن</w:t>
            </w:r>
          </w:p>
        </w:tc>
        <w:tc>
          <w:tcPr>
            <w:tcW w:w="190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605A0" w:rsidRPr="009605A0" w:rsidRDefault="009605A0" w:rsidP="009605A0">
            <w:pPr>
              <w:bidi/>
              <w:spacing w:after="0" w:line="408" w:lineRule="auto"/>
              <w:jc w:val="both"/>
              <w:rPr>
                <w:rFonts w:ascii="B Nazanin" w:eastAsia="Times New Roman" w:hAnsi="B Nazanin" w:cs="B Nazanin"/>
              </w:rPr>
            </w:pPr>
            <w:r w:rsidRPr="009605A0">
              <w:rPr>
                <w:rFonts w:ascii="B Nazanin" w:eastAsia="Times New Roman" w:hAnsi="B Nazanin" w:cs="B Nazanin"/>
                <w:rtl/>
              </w:rPr>
              <w:t>کلکته1</w:t>
            </w:r>
          </w:p>
        </w:tc>
        <w:tc>
          <w:tcPr>
            <w:tcW w:w="209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605A0" w:rsidRPr="009605A0" w:rsidRDefault="009605A0" w:rsidP="009605A0">
            <w:pPr>
              <w:bidi/>
              <w:spacing w:after="0" w:line="408" w:lineRule="auto"/>
              <w:jc w:val="both"/>
              <w:rPr>
                <w:rFonts w:ascii="B Nazanin" w:eastAsia="Times New Roman" w:hAnsi="B Nazanin" w:cs="B Nazanin"/>
              </w:rPr>
            </w:pPr>
            <w:r w:rsidRPr="009605A0">
              <w:rPr>
                <w:rFonts w:ascii="B Nazanin" w:eastAsia="Times New Roman" w:hAnsi="B Nazanin" w:cs="B Nazanin"/>
                <w:rtl/>
              </w:rPr>
              <w:t>4مجلد و شامل 3000 شب</w:t>
            </w:r>
          </w:p>
        </w:tc>
      </w:tr>
      <w:tr w:rsidR="009605A0" w:rsidRPr="009605A0" w:rsidTr="009605A0">
        <w:tc>
          <w:tcPr>
            <w:tcW w:w="128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9605A0" w:rsidRPr="009605A0" w:rsidRDefault="009605A0" w:rsidP="009605A0">
            <w:pPr>
              <w:bidi/>
              <w:spacing w:after="0" w:line="408" w:lineRule="auto"/>
              <w:jc w:val="both"/>
              <w:rPr>
                <w:rFonts w:ascii="B Nazanin" w:eastAsia="Times New Roman" w:hAnsi="B Nazanin" w:cs="B Nazanin"/>
              </w:rPr>
            </w:pPr>
            <w:r w:rsidRPr="009605A0">
              <w:rPr>
                <w:rFonts w:ascii="B Nazanin" w:eastAsia="Times New Roman" w:hAnsi="B Nazanin" w:cs="B Nazanin"/>
                <w:rtl/>
              </w:rPr>
              <w:t>1825</w:t>
            </w:r>
          </w:p>
        </w:tc>
        <w:tc>
          <w:tcPr>
            <w:tcW w:w="115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605A0" w:rsidRPr="009605A0" w:rsidRDefault="009605A0" w:rsidP="009605A0">
            <w:pPr>
              <w:bidi/>
              <w:spacing w:after="0" w:line="408" w:lineRule="auto"/>
              <w:jc w:val="both"/>
              <w:rPr>
                <w:rFonts w:ascii="B Nazanin" w:eastAsia="Times New Roman" w:hAnsi="B Nazanin" w:cs="B Nazanin"/>
              </w:rPr>
            </w:pPr>
            <w:r w:rsidRPr="009605A0">
              <w:rPr>
                <w:rFonts w:ascii="B Nazanin" w:eastAsia="Times New Roman" w:hAnsi="B Nazanin" w:cs="B Nazanin"/>
                <w:rtl/>
              </w:rPr>
              <w:t>المانی</w:t>
            </w:r>
          </w:p>
        </w:tc>
        <w:tc>
          <w:tcPr>
            <w:tcW w:w="171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605A0" w:rsidRPr="009605A0" w:rsidRDefault="009605A0" w:rsidP="009605A0">
            <w:pPr>
              <w:bidi/>
              <w:spacing w:after="0" w:line="408" w:lineRule="auto"/>
              <w:jc w:val="both"/>
              <w:rPr>
                <w:rFonts w:ascii="B Nazanin" w:eastAsia="Times New Roman" w:hAnsi="B Nazanin" w:cs="B Nazanin"/>
              </w:rPr>
            </w:pPr>
            <w:r w:rsidRPr="009605A0">
              <w:rPr>
                <w:rFonts w:ascii="B Nazanin" w:eastAsia="Times New Roman" w:hAnsi="B Nazanin" w:cs="B Nazanin"/>
                <w:rtl/>
              </w:rPr>
              <w:t>هابیشت</w:t>
            </w:r>
            <w:bookmarkStart w:id="11" w:name="_ftnref12"/>
            <w:r w:rsidRPr="009605A0">
              <w:rPr>
                <w:rFonts w:ascii="B Nazanin" w:eastAsia="Times New Roman" w:hAnsi="B Nazanin" w:cs="B Nazanin"/>
                <w:rtl/>
              </w:rPr>
              <w:fldChar w:fldCharType="begin"/>
            </w:r>
            <w:r w:rsidRPr="009605A0">
              <w:rPr>
                <w:rFonts w:ascii="B Nazanin" w:eastAsia="Times New Roman" w:hAnsi="B Nazanin" w:cs="B Nazanin"/>
                <w:rtl/>
              </w:rPr>
              <w:instrText xml:space="preserve"> </w:instrText>
            </w:r>
            <w:r w:rsidRPr="009605A0">
              <w:rPr>
                <w:rFonts w:ascii="B Nazanin" w:eastAsia="Times New Roman" w:hAnsi="B Nazanin" w:cs="B Nazanin"/>
              </w:rPr>
              <w:instrText>HYPERLINK "http://daftarmags.ir/Journal/Text/AeeneyePajouhesh/Article/index.aspx?JournalNumber=128&amp;ArticleNumber=28888" \l "_ftn12</w:instrText>
            </w:r>
            <w:r w:rsidRPr="009605A0">
              <w:rPr>
                <w:rFonts w:ascii="B Nazanin" w:eastAsia="Times New Roman" w:hAnsi="B Nazanin" w:cs="B Nazanin"/>
                <w:rtl/>
              </w:rPr>
              <w:instrText xml:space="preserve">" </w:instrText>
            </w:r>
            <w:r w:rsidRPr="009605A0">
              <w:rPr>
                <w:rFonts w:ascii="B Nazanin" w:eastAsia="Times New Roman" w:hAnsi="B Nazanin" w:cs="B Nazanin"/>
                <w:rtl/>
              </w:rPr>
              <w:fldChar w:fldCharType="separate"/>
            </w:r>
            <w:r w:rsidRPr="009605A0">
              <w:rPr>
                <w:rFonts w:ascii="B Nazanin" w:eastAsia="Times New Roman" w:hAnsi="B Nazanin" w:cs="B Nazanin"/>
                <w:color w:val="0000FF"/>
                <w:u w:val="single"/>
              </w:rPr>
              <w:t>[12]</w:t>
            </w:r>
            <w:r w:rsidRPr="009605A0">
              <w:rPr>
                <w:rFonts w:ascii="B Nazanin" w:eastAsia="Times New Roman" w:hAnsi="B Nazanin" w:cs="B Nazanin"/>
                <w:rtl/>
              </w:rPr>
              <w:fldChar w:fldCharType="end"/>
            </w:r>
            <w:bookmarkEnd w:id="11"/>
          </w:p>
        </w:tc>
        <w:tc>
          <w:tcPr>
            <w:tcW w:w="190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605A0" w:rsidRPr="009605A0" w:rsidRDefault="009605A0" w:rsidP="009605A0">
            <w:pPr>
              <w:bidi/>
              <w:spacing w:after="0" w:line="408" w:lineRule="auto"/>
              <w:jc w:val="both"/>
              <w:rPr>
                <w:rFonts w:ascii="B Nazanin" w:eastAsia="Times New Roman" w:hAnsi="B Nazanin" w:cs="B Nazanin"/>
              </w:rPr>
            </w:pPr>
            <w:r w:rsidRPr="009605A0">
              <w:rPr>
                <w:rFonts w:ascii="B Nazanin" w:eastAsia="Times New Roman" w:hAnsi="B Nazanin" w:cs="B Nazanin"/>
                <w:rtl/>
              </w:rPr>
              <w:t>ناشناس</w:t>
            </w:r>
          </w:p>
        </w:tc>
        <w:tc>
          <w:tcPr>
            <w:tcW w:w="209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605A0" w:rsidRPr="009605A0" w:rsidRDefault="009605A0" w:rsidP="009605A0">
            <w:pPr>
              <w:bidi/>
              <w:spacing w:after="0" w:line="408" w:lineRule="auto"/>
              <w:jc w:val="both"/>
              <w:rPr>
                <w:rFonts w:ascii="B Nazanin" w:eastAsia="Times New Roman" w:hAnsi="B Nazanin" w:cs="B Nazanin"/>
              </w:rPr>
            </w:pPr>
            <w:r w:rsidRPr="009605A0">
              <w:rPr>
                <w:rFonts w:ascii="B Nazanin" w:eastAsia="Times New Roman" w:hAnsi="B Nazanin" w:cs="B Nazanin"/>
                <w:rtl/>
              </w:rPr>
              <w:t>5 مجلد</w:t>
            </w:r>
          </w:p>
        </w:tc>
      </w:tr>
      <w:tr w:rsidR="009605A0" w:rsidRPr="009605A0" w:rsidTr="009605A0">
        <w:tc>
          <w:tcPr>
            <w:tcW w:w="128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9605A0" w:rsidRPr="009605A0" w:rsidRDefault="009605A0" w:rsidP="009605A0">
            <w:pPr>
              <w:bidi/>
              <w:spacing w:after="0" w:line="408" w:lineRule="auto"/>
              <w:jc w:val="both"/>
              <w:rPr>
                <w:rFonts w:ascii="B Nazanin" w:eastAsia="Times New Roman" w:hAnsi="B Nazanin" w:cs="B Nazanin"/>
              </w:rPr>
            </w:pPr>
            <w:r w:rsidRPr="009605A0">
              <w:rPr>
                <w:rFonts w:ascii="B Nazanin" w:eastAsia="Times New Roman" w:hAnsi="B Nazanin" w:cs="B Nazanin"/>
                <w:rtl/>
              </w:rPr>
              <w:t>1838</w:t>
            </w:r>
          </w:p>
        </w:tc>
        <w:tc>
          <w:tcPr>
            <w:tcW w:w="115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605A0" w:rsidRPr="009605A0" w:rsidRDefault="009605A0" w:rsidP="009605A0">
            <w:pPr>
              <w:bidi/>
              <w:spacing w:after="0" w:line="408" w:lineRule="auto"/>
              <w:jc w:val="both"/>
              <w:rPr>
                <w:rFonts w:ascii="B Nazanin" w:eastAsia="Times New Roman" w:hAnsi="B Nazanin" w:cs="B Nazanin"/>
              </w:rPr>
            </w:pPr>
            <w:r w:rsidRPr="009605A0">
              <w:rPr>
                <w:rFonts w:ascii="B Nazanin" w:eastAsia="Times New Roman" w:hAnsi="B Nazanin" w:cs="B Nazanin"/>
                <w:rtl/>
              </w:rPr>
              <w:t>انگلیسی</w:t>
            </w:r>
          </w:p>
        </w:tc>
        <w:tc>
          <w:tcPr>
            <w:tcW w:w="171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605A0" w:rsidRPr="009605A0" w:rsidRDefault="009605A0" w:rsidP="009605A0">
            <w:pPr>
              <w:bidi/>
              <w:spacing w:after="0" w:line="408" w:lineRule="auto"/>
              <w:jc w:val="both"/>
              <w:rPr>
                <w:rFonts w:ascii="B Nazanin" w:eastAsia="Times New Roman" w:hAnsi="B Nazanin" w:cs="B Nazanin"/>
              </w:rPr>
            </w:pPr>
            <w:r w:rsidRPr="009605A0">
              <w:rPr>
                <w:rFonts w:ascii="B Nazanin" w:eastAsia="Times New Roman" w:hAnsi="B Nazanin" w:cs="B Nazanin"/>
                <w:rtl/>
              </w:rPr>
              <w:t>هنری تورسن</w:t>
            </w:r>
          </w:p>
        </w:tc>
        <w:tc>
          <w:tcPr>
            <w:tcW w:w="190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605A0" w:rsidRPr="009605A0" w:rsidRDefault="009605A0" w:rsidP="009605A0">
            <w:pPr>
              <w:bidi/>
              <w:spacing w:after="0" w:line="408" w:lineRule="auto"/>
              <w:jc w:val="both"/>
              <w:rPr>
                <w:rFonts w:ascii="B Nazanin" w:eastAsia="Times New Roman" w:hAnsi="B Nazanin" w:cs="B Nazanin"/>
              </w:rPr>
            </w:pPr>
            <w:r w:rsidRPr="009605A0">
              <w:rPr>
                <w:rFonts w:ascii="B Nazanin" w:eastAsia="Times New Roman" w:hAnsi="B Nazanin" w:cs="B Nazanin"/>
                <w:rtl/>
              </w:rPr>
              <w:t>کلکته2</w:t>
            </w:r>
          </w:p>
        </w:tc>
        <w:tc>
          <w:tcPr>
            <w:tcW w:w="209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605A0" w:rsidRPr="009605A0" w:rsidRDefault="009605A0" w:rsidP="009605A0">
            <w:pPr>
              <w:bidi/>
              <w:spacing w:after="0" w:line="408" w:lineRule="auto"/>
              <w:jc w:val="both"/>
              <w:rPr>
                <w:rFonts w:ascii="B Nazanin" w:eastAsia="Times New Roman" w:hAnsi="B Nazanin" w:cs="B Nazanin"/>
              </w:rPr>
            </w:pPr>
            <w:r w:rsidRPr="009605A0">
              <w:rPr>
                <w:rFonts w:ascii="B Nazanin" w:eastAsia="Times New Roman" w:hAnsi="B Nazanin" w:cs="B Nazanin"/>
                <w:rtl/>
              </w:rPr>
              <w:t>مترجم قبل از اتمام ترجمه جان سپرد</w:t>
            </w:r>
          </w:p>
        </w:tc>
      </w:tr>
      <w:tr w:rsidR="009605A0" w:rsidRPr="009605A0" w:rsidTr="009605A0">
        <w:tc>
          <w:tcPr>
            <w:tcW w:w="128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9605A0" w:rsidRPr="009605A0" w:rsidRDefault="009605A0" w:rsidP="009605A0">
            <w:pPr>
              <w:bidi/>
              <w:spacing w:after="0" w:line="408" w:lineRule="auto"/>
              <w:jc w:val="both"/>
              <w:rPr>
                <w:rFonts w:ascii="B Nazanin" w:eastAsia="Times New Roman" w:hAnsi="B Nazanin" w:cs="B Nazanin"/>
              </w:rPr>
            </w:pPr>
            <w:r w:rsidRPr="009605A0">
              <w:rPr>
                <w:rFonts w:ascii="B Nazanin" w:eastAsia="Times New Roman" w:hAnsi="B Nazanin" w:cs="B Nazanin"/>
                <w:rtl/>
              </w:rPr>
              <w:t>1839-1941</w:t>
            </w:r>
          </w:p>
        </w:tc>
        <w:tc>
          <w:tcPr>
            <w:tcW w:w="115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605A0" w:rsidRPr="009605A0" w:rsidRDefault="009605A0" w:rsidP="009605A0">
            <w:pPr>
              <w:bidi/>
              <w:spacing w:after="0" w:line="408" w:lineRule="auto"/>
              <w:jc w:val="both"/>
              <w:rPr>
                <w:rFonts w:ascii="B Nazanin" w:eastAsia="Times New Roman" w:hAnsi="B Nazanin" w:cs="B Nazanin"/>
              </w:rPr>
            </w:pPr>
            <w:r w:rsidRPr="009605A0">
              <w:rPr>
                <w:rFonts w:ascii="B Nazanin" w:eastAsia="Times New Roman" w:hAnsi="B Nazanin" w:cs="B Nazanin"/>
                <w:rtl/>
              </w:rPr>
              <w:t>انگلیسی</w:t>
            </w:r>
          </w:p>
        </w:tc>
        <w:tc>
          <w:tcPr>
            <w:tcW w:w="171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605A0" w:rsidRPr="009605A0" w:rsidRDefault="009605A0" w:rsidP="009605A0">
            <w:pPr>
              <w:bidi/>
              <w:spacing w:after="0" w:line="408" w:lineRule="auto"/>
              <w:jc w:val="both"/>
              <w:rPr>
                <w:rFonts w:ascii="B Nazanin" w:eastAsia="Times New Roman" w:hAnsi="B Nazanin" w:cs="B Nazanin"/>
              </w:rPr>
            </w:pPr>
            <w:r w:rsidRPr="009605A0">
              <w:rPr>
                <w:rFonts w:ascii="B Nazanin" w:eastAsia="Times New Roman" w:hAnsi="B Nazanin" w:cs="B Nazanin"/>
                <w:rtl/>
              </w:rPr>
              <w:t>لین</w:t>
            </w:r>
          </w:p>
        </w:tc>
        <w:tc>
          <w:tcPr>
            <w:tcW w:w="190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605A0" w:rsidRPr="009605A0" w:rsidRDefault="009605A0" w:rsidP="009605A0">
            <w:pPr>
              <w:bidi/>
              <w:spacing w:after="0" w:line="408" w:lineRule="auto"/>
              <w:jc w:val="both"/>
              <w:rPr>
                <w:rFonts w:ascii="B Nazanin" w:eastAsia="Times New Roman" w:hAnsi="B Nazanin" w:cs="B Nazanin"/>
                <w:rtl/>
              </w:rPr>
            </w:pPr>
            <w:r w:rsidRPr="009605A0">
              <w:rPr>
                <w:rFonts w:ascii="B Nazanin" w:eastAsia="Times New Roman" w:hAnsi="B Nazanin" w:cs="B Nazanin"/>
                <w:rtl/>
              </w:rPr>
              <w:t>بولاق، برسلاو،</w:t>
            </w:r>
          </w:p>
          <w:p w:rsidR="009605A0" w:rsidRPr="009605A0" w:rsidRDefault="009605A0" w:rsidP="009605A0">
            <w:pPr>
              <w:bidi/>
              <w:spacing w:after="0" w:line="408" w:lineRule="auto"/>
              <w:jc w:val="both"/>
              <w:rPr>
                <w:rFonts w:ascii="B Nazanin" w:eastAsia="Times New Roman" w:hAnsi="B Nazanin" w:cs="B Nazanin"/>
              </w:rPr>
            </w:pPr>
            <w:r w:rsidRPr="009605A0">
              <w:rPr>
                <w:rFonts w:ascii="B Nazanin" w:eastAsia="Times New Roman" w:hAnsi="B Nazanin" w:cs="B Nazanin"/>
                <w:rtl/>
              </w:rPr>
              <w:t>کلکته1</w:t>
            </w:r>
          </w:p>
        </w:tc>
        <w:tc>
          <w:tcPr>
            <w:tcW w:w="209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605A0" w:rsidRPr="009605A0" w:rsidRDefault="009605A0" w:rsidP="009605A0">
            <w:pPr>
              <w:bidi/>
              <w:spacing w:after="0" w:line="408" w:lineRule="auto"/>
              <w:jc w:val="both"/>
              <w:rPr>
                <w:rFonts w:ascii="B Nazanin" w:eastAsia="Times New Roman" w:hAnsi="B Nazanin" w:cs="B Nazanin"/>
              </w:rPr>
            </w:pPr>
            <w:r w:rsidRPr="009605A0">
              <w:rPr>
                <w:rFonts w:ascii="B Nazanin" w:eastAsia="Times New Roman" w:hAnsi="B Nazanin" w:cs="B Nazanin"/>
                <w:rtl/>
              </w:rPr>
              <w:t>در 3 مجلدانتشار یافت و در آن حکایت عمر نعمان و فرزندان و داستان عشق</w:t>
            </w:r>
            <w:r w:rsidRPr="009605A0">
              <w:rPr>
                <w:rFonts w:ascii="B Nazanin" w:eastAsia="Times New Roman" w:hAnsi="B Nazanin" w:cs="B Nazanin"/>
                <w:rtl/>
              </w:rPr>
              <w:softHyphen/>
              <w:t>ورزی نیامده است.</w:t>
            </w:r>
          </w:p>
        </w:tc>
      </w:tr>
      <w:tr w:rsidR="009605A0" w:rsidRPr="009605A0" w:rsidTr="009605A0">
        <w:tc>
          <w:tcPr>
            <w:tcW w:w="128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9605A0" w:rsidRPr="009605A0" w:rsidRDefault="009605A0" w:rsidP="009605A0">
            <w:pPr>
              <w:bidi/>
              <w:spacing w:after="0" w:line="408" w:lineRule="auto"/>
              <w:jc w:val="both"/>
              <w:rPr>
                <w:rFonts w:ascii="B Nazanin" w:eastAsia="Times New Roman" w:hAnsi="B Nazanin" w:cs="B Nazanin"/>
              </w:rPr>
            </w:pPr>
            <w:r w:rsidRPr="009605A0">
              <w:rPr>
                <w:rFonts w:ascii="B Nazanin" w:eastAsia="Times New Roman" w:hAnsi="B Nazanin" w:cs="B Nazanin"/>
                <w:rtl/>
              </w:rPr>
              <w:t>1837-1842</w:t>
            </w:r>
          </w:p>
        </w:tc>
        <w:tc>
          <w:tcPr>
            <w:tcW w:w="115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605A0" w:rsidRPr="009605A0" w:rsidRDefault="009605A0" w:rsidP="009605A0">
            <w:pPr>
              <w:bidi/>
              <w:spacing w:after="0" w:line="408" w:lineRule="auto"/>
              <w:jc w:val="both"/>
              <w:rPr>
                <w:rFonts w:ascii="B Nazanin" w:eastAsia="Times New Roman" w:hAnsi="B Nazanin" w:cs="B Nazanin"/>
              </w:rPr>
            </w:pPr>
            <w:r w:rsidRPr="009605A0">
              <w:rPr>
                <w:rFonts w:ascii="B Nazanin" w:eastAsia="Times New Roman" w:hAnsi="B Nazanin" w:cs="B Nazanin"/>
                <w:rtl/>
              </w:rPr>
              <w:t>آلمانی</w:t>
            </w:r>
          </w:p>
        </w:tc>
        <w:tc>
          <w:tcPr>
            <w:tcW w:w="171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605A0" w:rsidRPr="009605A0" w:rsidRDefault="009605A0" w:rsidP="009605A0">
            <w:pPr>
              <w:bidi/>
              <w:spacing w:after="0" w:line="408" w:lineRule="auto"/>
              <w:jc w:val="both"/>
              <w:rPr>
                <w:rFonts w:ascii="B Nazanin" w:eastAsia="Times New Roman" w:hAnsi="B Nazanin" w:cs="B Nazanin"/>
              </w:rPr>
            </w:pPr>
            <w:r w:rsidRPr="009605A0">
              <w:rPr>
                <w:rFonts w:ascii="B Nazanin" w:eastAsia="Times New Roman" w:hAnsi="B Nazanin" w:cs="B Nazanin"/>
                <w:rtl/>
              </w:rPr>
              <w:t>گوستاو وایل</w:t>
            </w:r>
          </w:p>
        </w:tc>
        <w:tc>
          <w:tcPr>
            <w:tcW w:w="190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605A0" w:rsidRPr="009605A0" w:rsidRDefault="009605A0" w:rsidP="009605A0">
            <w:pPr>
              <w:bidi/>
              <w:spacing w:after="0" w:line="408" w:lineRule="auto"/>
              <w:jc w:val="both"/>
              <w:rPr>
                <w:rFonts w:ascii="B Nazanin" w:eastAsia="Times New Roman" w:hAnsi="B Nazanin" w:cs="B Nazanin"/>
              </w:rPr>
            </w:pPr>
            <w:r w:rsidRPr="009605A0">
              <w:rPr>
                <w:rFonts w:ascii="B Nazanin" w:eastAsia="Times New Roman" w:hAnsi="B Nazanin" w:cs="B Nazanin"/>
                <w:rtl/>
              </w:rPr>
              <w:t>بولاق1</w:t>
            </w:r>
          </w:p>
        </w:tc>
        <w:tc>
          <w:tcPr>
            <w:tcW w:w="209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605A0" w:rsidRPr="009605A0" w:rsidRDefault="009605A0" w:rsidP="009605A0">
            <w:pPr>
              <w:bidi/>
              <w:spacing w:after="0" w:line="408" w:lineRule="auto"/>
              <w:jc w:val="both"/>
              <w:rPr>
                <w:rFonts w:ascii="B Nazanin" w:eastAsia="Times New Roman" w:hAnsi="B Nazanin" w:cs="B Nazanin"/>
              </w:rPr>
            </w:pPr>
            <w:r w:rsidRPr="009605A0">
              <w:rPr>
                <w:rFonts w:ascii="B Nazanin" w:eastAsia="Times New Roman" w:hAnsi="B Nazanin" w:cs="B Nazanin"/>
                <w:rtl/>
              </w:rPr>
              <w:t>4 مجلد</w:t>
            </w:r>
          </w:p>
        </w:tc>
      </w:tr>
      <w:tr w:rsidR="009605A0" w:rsidRPr="009605A0" w:rsidTr="009605A0">
        <w:trPr>
          <w:trHeight w:val="603"/>
        </w:trPr>
        <w:tc>
          <w:tcPr>
            <w:tcW w:w="128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9605A0" w:rsidRPr="009605A0" w:rsidRDefault="009605A0" w:rsidP="009605A0">
            <w:pPr>
              <w:bidi/>
              <w:spacing w:after="0" w:line="408" w:lineRule="auto"/>
              <w:jc w:val="both"/>
              <w:rPr>
                <w:rFonts w:ascii="B Nazanin" w:eastAsia="Times New Roman" w:hAnsi="B Nazanin" w:cs="B Nazanin"/>
              </w:rPr>
            </w:pPr>
            <w:r w:rsidRPr="009605A0">
              <w:rPr>
                <w:rFonts w:ascii="B Nazanin" w:eastAsia="Times New Roman" w:hAnsi="B Nazanin" w:cs="B Nazanin"/>
                <w:rtl/>
              </w:rPr>
              <w:t>1882-1884</w:t>
            </w:r>
          </w:p>
        </w:tc>
        <w:tc>
          <w:tcPr>
            <w:tcW w:w="115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605A0" w:rsidRPr="009605A0" w:rsidRDefault="009605A0" w:rsidP="009605A0">
            <w:pPr>
              <w:bidi/>
              <w:spacing w:after="0" w:line="408" w:lineRule="auto"/>
              <w:jc w:val="both"/>
              <w:rPr>
                <w:rFonts w:ascii="B Nazanin" w:eastAsia="Times New Roman" w:hAnsi="B Nazanin" w:cs="B Nazanin"/>
              </w:rPr>
            </w:pPr>
            <w:r w:rsidRPr="009605A0">
              <w:rPr>
                <w:rFonts w:ascii="B Nazanin" w:eastAsia="Times New Roman" w:hAnsi="B Nazanin" w:cs="B Nazanin"/>
                <w:rtl/>
              </w:rPr>
              <w:t>انگلیسی</w:t>
            </w:r>
          </w:p>
        </w:tc>
        <w:tc>
          <w:tcPr>
            <w:tcW w:w="171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605A0" w:rsidRPr="009605A0" w:rsidRDefault="009605A0" w:rsidP="009605A0">
            <w:pPr>
              <w:bidi/>
              <w:spacing w:after="0" w:line="408" w:lineRule="auto"/>
              <w:jc w:val="both"/>
              <w:rPr>
                <w:rFonts w:ascii="B Nazanin" w:eastAsia="Times New Roman" w:hAnsi="B Nazanin" w:cs="B Nazanin"/>
              </w:rPr>
            </w:pPr>
            <w:r w:rsidRPr="009605A0">
              <w:rPr>
                <w:rFonts w:ascii="B Nazanin" w:eastAsia="Times New Roman" w:hAnsi="B Nazanin" w:cs="B Nazanin"/>
                <w:rtl/>
              </w:rPr>
              <w:t>جان پاین</w:t>
            </w:r>
            <w:bookmarkStart w:id="12" w:name="_ftnref13"/>
            <w:r w:rsidRPr="009605A0">
              <w:rPr>
                <w:rFonts w:ascii="B Nazanin" w:eastAsia="Times New Roman" w:hAnsi="B Nazanin" w:cs="B Nazanin"/>
                <w:rtl/>
              </w:rPr>
              <w:fldChar w:fldCharType="begin"/>
            </w:r>
            <w:r w:rsidRPr="009605A0">
              <w:rPr>
                <w:rFonts w:ascii="B Nazanin" w:eastAsia="Times New Roman" w:hAnsi="B Nazanin" w:cs="B Nazanin"/>
                <w:rtl/>
              </w:rPr>
              <w:instrText xml:space="preserve"> </w:instrText>
            </w:r>
            <w:r w:rsidRPr="009605A0">
              <w:rPr>
                <w:rFonts w:ascii="B Nazanin" w:eastAsia="Times New Roman" w:hAnsi="B Nazanin" w:cs="B Nazanin"/>
              </w:rPr>
              <w:instrText>HYPERLINK "http://daftarmags.ir/Journal/Text/AeeneyePajouhesh/Article/index.aspx?JournalNumber=128&amp;ArticleNumber=28888" \l "_ftn13</w:instrText>
            </w:r>
            <w:r w:rsidRPr="009605A0">
              <w:rPr>
                <w:rFonts w:ascii="B Nazanin" w:eastAsia="Times New Roman" w:hAnsi="B Nazanin" w:cs="B Nazanin"/>
                <w:rtl/>
              </w:rPr>
              <w:instrText xml:space="preserve">" </w:instrText>
            </w:r>
            <w:r w:rsidRPr="009605A0">
              <w:rPr>
                <w:rFonts w:ascii="B Nazanin" w:eastAsia="Times New Roman" w:hAnsi="B Nazanin" w:cs="B Nazanin"/>
                <w:rtl/>
              </w:rPr>
              <w:fldChar w:fldCharType="separate"/>
            </w:r>
            <w:r w:rsidRPr="009605A0">
              <w:rPr>
                <w:rFonts w:ascii="B Nazanin" w:eastAsia="Times New Roman" w:hAnsi="B Nazanin" w:cs="B Nazanin"/>
                <w:color w:val="0000FF"/>
                <w:u w:val="single"/>
              </w:rPr>
              <w:t>[13]</w:t>
            </w:r>
            <w:r w:rsidRPr="009605A0">
              <w:rPr>
                <w:rFonts w:ascii="B Nazanin" w:eastAsia="Times New Roman" w:hAnsi="B Nazanin" w:cs="B Nazanin"/>
                <w:rtl/>
              </w:rPr>
              <w:fldChar w:fldCharType="end"/>
            </w:r>
            <w:bookmarkEnd w:id="12"/>
          </w:p>
        </w:tc>
        <w:tc>
          <w:tcPr>
            <w:tcW w:w="190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605A0" w:rsidRPr="009605A0" w:rsidRDefault="009605A0" w:rsidP="009605A0">
            <w:pPr>
              <w:bidi/>
              <w:spacing w:after="0" w:line="408" w:lineRule="auto"/>
              <w:jc w:val="both"/>
              <w:rPr>
                <w:rFonts w:ascii="B Nazanin" w:eastAsia="Times New Roman" w:hAnsi="B Nazanin" w:cs="B Nazanin"/>
              </w:rPr>
            </w:pPr>
            <w:r w:rsidRPr="009605A0">
              <w:rPr>
                <w:rFonts w:ascii="B Nazanin" w:eastAsia="Times New Roman" w:hAnsi="B Nazanin" w:cs="B Nazanin"/>
                <w:rtl/>
              </w:rPr>
              <w:t>کلکته 1و2، بولاق</w:t>
            </w:r>
          </w:p>
        </w:tc>
        <w:tc>
          <w:tcPr>
            <w:tcW w:w="209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605A0" w:rsidRPr="009605A0" w:rsidRDefault="009605A0" w:rsidP="009605A0">
            <w:pPr>
              <w:bidi/>
              <w:spacing w:after="0" w:line="408" w:lineRule="auto"/>
              <w:jc w:val="both"/>
              <w:rPr>
                <w:rFonts w:ascii="B Nazanin" w:eastAsia="Times New Roman" w:hAnsi="B Nazanin" w:cs="B Nazanin"/>
              </w:rPr>
            </w:pPr>
            <w:r w:rsidRPr="009605A0">
              <w:rPr>
                <w:rFonts w:ascii="B Nazanin" w:eastAsia="Times New Roman" w:hAnsi="B Nazanin" w:cs="B Nazanin"/>
                <w:rtl/>
              </w:rPr>
              <w:t>ترجمه کامل در13 مجلد</w:t>
            </w:r>
          </w:p>
        </w:tc>
      </w:tr>
      <w:tr w:rsidR="009605A0" w:rsidRPr="009605A0" w:rsidTr="009605A0">
        <w:tc>
          <w:tcPr>
            <w:tcW w:w="128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9605A0" w:rsidRPr="009605A0" w:rsidRDefault="009605A0" w:rsidP="009605A0">
            <w:pPr>
              <w:bidi/>
              <w:spacing w:after="0" w:line="408" w:lineRule="auto"/>
              <w:jc w:val="both"/>
              <w:rPr>
                <w:rFonts w:ascii="B Nazanin" w:eastAsia="Times New Roman" w:hAnsi="B Nazanin" w:cs="B Nazanin"/>
              </w:rPr>
            </w:pPr>
            <w:r w:rsidRPr="009605A0">
              <w:rPr>
                <w:rFonts w:ascii="B Nazanin" w:eastAsia="Times New Roman" w:hAnsi="B Nazanin" w:cs="B Nazanin"/>
                <w:rtl/>
              </w:rPr>
              <w:t>1885-1888</w:t>
            </w:r>
          </w:p>
        </w:tc>
        <w:tc>
          <w:tcPr>
            <w:tcW w:w="115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605A0" w:rsidRPr="009605A0" w:rsidRDefault="009605A0" w:rsidP="009605A0">
            <w:pPr>
              <w:bidi/>
              <w:spacing w:after="0" w:line="408" w:lineRule="auto"/>
              <w:jc w:val="both"/>
              <w:rPr>
                <w:rFonts w:ascii="B Nazanin" w:eastAsia="Times New Roman" w:hAnsi="B Nazanin" w:cs="B Nazanin"/>
              </w:rPr>
            </w:pPr>
            <w:r w:rsidRPr="009605A0">
              <w:rPr>
                <w:rFonts w:ascii="B Nazanin" w:eastAsia="Times New Roman" w:hAnsi="B Nazanin" w:cs="B Nazanin"/>
                <w:rtl/>
              </w:rPr>
              <w:t>انگلیسی</w:t>
            </w:r>
          </w:p>
        </w:tc>
        <w:tc>
          <w:tcPr>
            <w:tcW w:w="171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605A0" w:rsidRPr="009605A0" w:rsidRDefault="009605A0" w:rsidP="009605A0">
            <w:pPr>
              <w:bidi/>
              <w:spacing w:after="0" w:line="408" w:lineRule="auto"/>
              <w:jc w:val="both"/>
              <w:rPr>
                <w:rFonts w:ascii="B Nazanin" w:eastAsia="Times New Roman" w:hAnsi="B Nazanin" w:cs="B Nazanin"/>
              </w:rPr>
            </w:pPr>
            <w:r w:rsidRPr="009605A0">
              <w:rPr>
                <w:rFonts w:ascii="B Nazanin" w:eastAsia="Times New Roman" w:hAnsi="B Nazanin" w:cs="B Nazanin"/>
                <w:rtl/>
              </w:rPr>
              <w:t>برتن</w:t>
            </w:r>
          </w:p>
        </w:tc>
        <w:tc>
          <w:tcPr>
            <w:tcW w:w="190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605A0" w:rsidRPr="009605A0" w:rsidRDefault="009605A0" w:rsidP="009605A0">
            <w:pPr>
              <w:bidi/>
              <w:spacing w:after="0" w:line="408" w:lineRule="auto"/>
              <w:jc w:val="both"/>
              <w:rPr>
                <w:rFonts w:ascii="B Nazanin" w:eastAsia="Times New Roman" w:hAnsi="B Nazanin" w:cs="B Nazanin"/>
              </w:rPr>
            </w:pPr>
            <w:r w:rsidRPr="009605A0">
              <w:rPr>
                <w:rFonts w:ascii="B Nazanin" w:eastAsia="Times New Roman" w:hAnsi="B Nazanin" w:cs="B Nazanin"/>
                <w:rtl/>
              </w:rPr>
              <w:t>کلکته 1و2، برسلاو</w:t>
            </w:r>
          </w:p>
        </w:tc>
        <w:tc>
          <w:tcPr>
            <w:tcW w:w="209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605A0" w:rsidRPr="009605A0" w:rsidRDefault="009605A0" w:rsidP="009605A0">
            <w:pPr>
              <w:bidi/>
              <w:spacing w:after="0" w:line="408" w:lineRule="auto"/>
              <w:jc w:val="both"/>
              <w:rPr>
                <w:rFonts w:ascii="B Nazanin" w:eastAsia="Times New Roman" w:hAnsi="B Nazanin" w:cs="B Nazanin"/>
              </w:rPr>
            </w:pPr>
            <w:r w:rsidRPr="009605A0">
              <w:rPr>
                <w:rFonts w:ascii="B Nazanin" w:eastAsia="Times New Roman" w:hAnsi="B Nazanin" w:cs="B Nazanin"/>
                <w:rtl/>
              </w:rPr>
              <w:t>16 مجلد</w:t>
            </w:r>
          </w:p>
        </w:tc>
      </w:tr>
      <w:tr w:rsidR="009605A0" w:rsidRPr="009605A0" w:rsidTr="009605A0">
        <w:tc>
          <w:tcPr>
            <w:tcW w:w="128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9605A0" w:rsidRPr="009605A0" w:rsidRDefault="009605A0" w:rsidP="009605A0">
            <w:pPr>
              <w:bidi/>
              <w:spacing w:after="0" w:line="408" w:lineRule="auto"/>
              <w:jc w:val="both"/>
              <w:rPr>
                <w:rFonts w:ascii="B Nazanin" w:eastAsia="Times New Roman" w:hAnsi="B Nazanin" w:cs="B Nazanin"/>
              </w:rPr>
            </w:pPr>
            <w:r w:rsidRPr="009605A0">
              <w:rPr>
                <w:rFonts w:ascii="B Nazanin" w:eastAsia="Times New Roman" w:hAnsi="B Nazanin" w:cs="B Nazanin"/>
                <w:rtl/>
              </w:rPr>
              <w:t>1885-1889</w:t>
            </w:r>
          </w:p>
        </w:tc>
        <w:tc>
          <w:tcPr>
            <w:tcW w:w="115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605A0" w:rsidRPr="009605A0" w:rsidRDefault="009605A0" w:rsidP="009605A0">
            <w:pPr>
              <w:bidi/>
              <w:spacing w:after="0" w:line="408" w:lineRule="auto"/>
              <w:jc w:val="both"/>
              <w:rPr>
                <w:rFonts w:ascii="B Nazanin" w:eastAsia="Times New Roman" w:hAnsi="B Nazanin" w:cs="B Nazanin"/>
              </w:rPr>
            </w:pPr>
            <w:r w:rsidRPr="009605A0">
              <w:rPr>
                <w:rFonts w:ascii="B Nazanin" w:eastAsia="Times New Roman" w:hAnsi="B Nazanin" w:cs="B Nazanin"/>
                <w:rtl/>
              </w:rPr>
              <w:t>المانی</w:t>
            </w:r>
          </w:p>
        </w:tc>
        <w:tc>
          <w:tcPr>
            <w:tcW w:w="171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605A0" w:rsidRPr="009605A0" w:rsidRDefault="009605A0" w:rsidP="009605A0">
            <w:pPr>
              <w:bidi/>
              <w:spacing w:after="0" w:line="408" w:lineRule="auto"/>
              <w:jc w:val="both"/>
              <w:rPr>
                <w:rFonts w:ascii="B Nazanin" w:eastAsia="Times New Roman" w:hAnsi="B Nazanin" w:cs="B Nazanin"/>
              </w:rPr>
            </w:pPr>
            <w:r w:rsidRPr="009605A0">
              <w:rPr>
                <w:rFonts w:ascii="B Nazanin" w:eastAsia="Times New Roman" w:hAnsi="B Nazanin" w:cs="B Nazanin"/>
                <w:rtl/>
              </w:rPr>
              <w:t>هنینگ</w:t>
            </w:r>
          </w:p>
        </w:tc>
        <w:tc>
          <w:tcPr>
            <w:tcW w:w="190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605A0" w:rsidRPr="009605A0" w:rsidRDefault="009605A0" w:rsidP="009605A0">
            <w:pPr>
              <w:bidi/>
              <w:spacing w:after="0" w:line="408" w:lineRule="auto"/>
              <w:jc w:val="both"/>
              <w:rPr>
                <w:rFonts w:ascii="B Nazanin" w:eastAsia="Times New Roman" w:hAnsi="B Nazanin" w:cs="B Nazanin"/>
              </w:rPr>
            </w:pPr>
            <w:r w:rsidRPr="009605A0">
              <w:rPr>
                <w:rFonts w:ascii="B Nazanin" w:eastAsia="Times New Roman" w:hAnsi="B Nazanin" w:cs="B Nazanin"/>
                <w:rtl/>
              </w:rPr>
              <w:t>بولاق</w:t>
            </w:r>
          </w:p>
        </w:tc>
        <w:tc>
          <w:tcPr>
            <w:tcW w:w="209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605A0" w:rsidRPr="009605A0" w:rsidRDefault="009605A0" w:rsidP="009605A0">
            <w:pPr>
              <w:bidi/>
              <w:spacing w:after="0" w:line="408" w:lineRule="auto"/>
              <w:jc w:val="both"/>
              <w:rPr>
                <w:rFonts w:ascii="B Nazanin" w:eastAsia="Times New Roman" w:hAnsi="B Nazanin" w:cs="B Nazanin"/>
              </w:rPr>
            </w:pPr>
            <w:r w:rsidRPr="009605A0">
              <w:rPr>
                <w:rFonts w:ascii="B Nazanin" w:eastAsia="Times New Roman" w:hAnsi="B Nazanin" w:cs="B Nazanin"/>
                <w:rtl/>
              </w:rPr>
              <w:t>24 مجلد</w:t>
            </w:r>
          </w:p>
        </w:tc>
      </w:tr>
      <w:tr w:rsidR="009605A0" w:rsidRPr="009605A0" w:rsidTr="009605A0">
        <w:trPr>
          <w:trHeight w:val="394"/>
        </w:trPr>
        <w:tc>
          <w:tcPr>
            <w:tcW w:w="128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9605A0" w:rsidRPr="009605A0" w:rsidRDefault="009605A0" w:rsidP="009605A0">
            <w:pPr>
              <w:bidi/>
              <w:spacing w:after="0" w:line="408" w:lineRule="auto"/>
              <w:jc w:val="both"/>
              <w:rPr>
                <w:rFonts w:ascii="B Nazanin" w:eastAsia="Times New Roman" w:hAnsi="B Nazanin" w:cs="B Nazanin"/>
              </w:rPr>
            </w:pPr>
            <w:r w:rsidRPr="009605A0">
              <w:rPr>
                <w:rFonts w:ascii="B Nazanin" w:eastAsia="Times New Roman" w:hAnsi="B Nazanin" w:cs="B Nazanin"/>
                <w:rtl/>
              </w:rPr>
              <w:t>1889</w:t>
            </w:r>
          </w:p>
        </w:tc>
        <w:tc>
          <w:tcPr>
            <w:tcW w:w="115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605A0" w:rsidRPr="009605A0" w:rsidRDefault="009605A0" w:rsidP="009605A0">
            <w:pPr>
              <w:bidi/>
              <w:spacing w:after="0" w:line="408" w:lineRule="auto"/>
              <w:jc w:val="both"/>
              <w:rPr>
                <w:rFonts w:ascii="B Nazanin" w:eastAsia="Times New Roman" w:hAnsi="B Nazanin" w:cs="B Nazanin"/>
              </w:rPr>
            </w:pPr>
            <w:r w:rsidRPr="009605A0">
              <w:rPr>
                <w:rFonts w:ascii="B Nazanin" w:eastAsia="Times New Roman" w:hAnsi="B Nazanin" w:cs="B Nazanin"/>
                <w:rtl/>
              </w:rPr>
              <w:t>فرانسه</w:t>
            </w:r>
          </w:p>
        </w:tc>
        <w:tc>
          <w:tcPr>
            <w:tcW w:w="171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605A0" w:rsidRPr="009605A0" w:rsidRDefault="009605A0" w:rsidP="009605A0">
            <w:pPr>
              <w:bidi/>
              <w:spacing w:after="0" w:line="408" w:lineRule="auto"/>
              <w:jc w:val="both"/>
              <w:rPr>
                <w:rFonts w:ascii="B Nazanin" w:eastAsia="Times New Roman" w:hAnsi="B Nazanin" w:cs="B Nazanin"/>
              </w:rPr>
            </w:pPr>
            <w:r w:rsidRPr="009605A0">
              <w:rPr>
                <w:rFonts w:ascii="B Nazanin" w:eastAsia="Times New Roman" w:hAnsi="B Nazanin" w:cs="B Nazanin"/>
                <w:rtl/>
              </w:rPr>
              <w:t>ماردروس</w:t>
            </w:r>
          </w:p>
        </w:tc>
        <w:tc>
          <w:tcPr>
            <w:tcW w:w="190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605A0" w:rsidRPr="009605A0" w:rsidRDefault="009605A0" w:rsidP="009605A0">
            <w:pPr>
              <w:bidi/>
              <w:spacing w:after="0" w:line="408" w:lineRule="auto"/>
              <w:jc w:val="both"/>
              <w:rPr>
                <w:rFonts w:ascii="B Nazanin" w:eastAsia="Times New Roman" w:hAnsi="B Nazanin" w:cs="B Nazanin"/>
              </w:rPr>
            </w:pPr>
            <w:r w:rsidRPr="009605A0">
              <w:rPr>
                <w:rFonts w:ascii="B Nazanin" w:eastAsia="Times New Roman" w:hAnsi="B Nazanin" w:cs="B Nazanin"/>
                <w:rtl/>
              </w:rPr>
              <w:t>بولاق،کلکته2، برسلاو</w:t>
            </w:r>
          </w:p>
        </w:tc>
        <w:tc>
          <w:tcPr>
            <w:tcW w:w="209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605A0" w:rsidRPr="009605A0" w:rsidRDefault="009605A0" w:rsidP="009605A0">
            <w:pPr>
              <w:bidi/>
              <w:spacing w:after="0" w:line="408" w:lineRule="auto"/>
              <w:jc w:val="both"/>
              <w:rPr>
                <w:rFonts w:ascii="B Nazanin" w:eastAsia="Times New Roman" w:hAnsi="B Nazanin" w:cs="B Nazanin"/>
              </w:rPr>
            </w:pPr>
            <w:r w:rsidRPr="009605A0">
              <w:rPr>
                <w:rFonts w:ascii="B Nazanin" w:eastAsia="Times New Roman" w:hAnsi="B Nazanin" w:cs="B Nazanin"/>
                <w:rtl/>
              </w:rPr>
              <w:t>16مجلد با تصاویر</w:t>
            </w:r>
          </w:p>
        </w:tc>
      </w:tr>
      <w:tr w:rsidR="009605A0" w:rsidRPr="009605A0" w:rsidTr="009605A0">
        <w:tc>
          <w:tcPr>
            <w:tcW w:w="128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9605A0" w:rsidRPr="009605A0" w:rsidRDefault="009605A0" w:rsidP="009605A0">
            <w:pPr>
              <w:bidi/>
              <w:spacing w:after="0" w:line="408" w:lineRule="auto"/>
              <w:jc w:val="both"/>
              <w:rPr>
                <w:rFonts w:ascii="B Nazanin" w:eastAsia="Times New Roman" w:hAnsi="B Nazanin" w:cs="B Nazanin"/>
              </w:rPr>
            </w:pPr>
            <w:r w:rsidRPr="009605A0">
              <w:rPr>
                <w:rFonts w:ascii="B Nazanin" w:eastAsia="Times New Roman" w:hAnsi="B Nazanin" w:cs="B Nazanin"/>
                <w:rtl/>
              </w:rPr>
              <w:t>1905</w:t>
            </w:r>
          </w:p>
        </w:tc>
        <w:tc>
          <w:tcPr>
            <w:tcW w:w="115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605A0" w:rsidRPr="009605A0" w:rsidRDefault="009605A0" w:rsidP="009605A0">
            <w:pPr>
              <w:bidi/>
              <w:spacing w:after="0" w:line="408" w:lineRule="auto"/>
              <w:jc w:val="both"/>
              <w:rPr>
                <w:rFonts w:ascii="B Nazanin" w:eastAsia="Times New Roman" w:hAnsi="B Nazanin" w:cs="B Nazanin"/>
              </w:rPr>
            </w:pPr>
            <w:r w:rsidRPr="009605A0">
              <w:rPr>
                <w:rFonts w:ascii="B Nazanin" w:eastAsia="Times New Roman" w:hAnsi="B Nazanin" w:cs="B Nazanin"/>
                <w:rtl/>
              </w:rPr>
              <w:t>چکسلواکی</w:t>
            </w:r>
          </w:p>
        </w:tc>
        <w:tc>
          <w:tcPr>
            <w:tcW w:w="171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605A0" w:rsidRPr="009605A0" w:rsidRDefault="009605A0" w:rsidP="009605A0">
            <w:pPr>
              <w:bidi/>
              <w:spacing w:after="0" w:line="408" w:lineRule="auto"/>
              <w:jc w:val="both"/>
              <w:rPr>
                <w:rFonts w:ascii="B Nazanin" w:eastAsia="Times New Roman" w:hAnsi="B Nazanin" w:cs="B Nazanin"/>
              </w:rPr>
            </w:pPr>
            <w:r w:rsidRPr="009605A0">
              <w:rPr>
                <w:rFonts w:ascii="B Nazanin" w:eastAsia="Times New Roman" w:hAnsi="B Nazanin" w:cs="B Nazanin"/>
                <w:rtl/>
              </w:rPr>
              <w:t>ج. ماکریس</w:t>
            </w:r>
          </w:p>
        </w:tc>
        <w:tc>
          <w:tcPr>
            <w:tcW w:w="190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605A0" w:rsidRPr="009605A0" w:rsidRDefault="009605A0" w:rsidP="009605A0">
            <w:pPr>
              <w:bidi/>
              <w:spacing w:after="0" w:line="408" w:lineRule="auto"/>
              <w:jc w:val="both"/>
              <w:rPr>
                <w:rFonts w:ascii="B Nazanin" w:eastAsia="Times New Roman" w:hAnsi="B Nazanin" w:cs="B Nazanin"/>
              </w:rPr>
            </w:pPr>
            <w:r w:rsidRPr="009605A0">
              <w:rPr>
                <w:rFonts w:ascii="B Nazanin" w:eastAsia="Times New Roman" w:hAnsi="B Nazanin" w:cs="B Nazanin"/>
                <w:rtl/>
              </w:rPr>
              <w:t>ناشناس</w:t>
            </w:r>
          </w:p>
        </w:tc>
        <w:tc>
          <w:tcPr>
            <w:tcW w:w="209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605A0" w:rsidRPr="009605A0" w:rsidRDefault="009605A0" w:rsidP="009605A0">
            <w:pPr>
              <w:bidi/>
              <w:spacing w:after="0" w:line="408" w:lineRule="auto"/>
              <w:jc w:val="both"/>
              <w:rPr>
                <w:rFonts w:ascii="B Nazanin" w:eastAsia="Times New Roman" w:hAnsi="B Nazanin" w:cs="B Nazanin"/>
              </w:rPr>
            </w:pPr>
            <w:r w:rsidRPr="009605A0">
              <w:rPr>
                <w:rFonts w:ascii="B Nazanin" w:eastAsia="Times New Roman" w:hAnsi="B Nazanin" w:cs="B Nazanin"/>
                <w:rtl/>
              </w:rPr>
              <w:t> </w:t>
            </w:r>
          </w:p>
        </w:tc>
      </w:tr>
      <w:tr w:rsidR="009605A0" w:rsidRPr="009605A0" w:rsidTr="009605A0">
        <w:tc>
          <w:tcPr>
            <w:tcW w:w="128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9605A0" w:rsidRPr="009605A0" w:rsidRDefault="009605A0" w:rsidP="009605A0">
            <w:pPr>
              <w:bidi/>
              <w:spacing w:after="0" w:line="408" w:lineRule="auto"/>
              <w:jc w:val="both"/>
              <w:rPr>
                <w:rFonts w:ascii="B Nazanin" w:eastAsia="Times New Roman" w:hAnsi="B Nazanin" w:cs="B Nazanin"/>
              </w:rPr>
            </w:pPr>
            <w:r w:rsidRPr="009605A0">
              <w:rPr>
                <w:rFonts w:ascii="B Nazanin" w:eastAsia="Times New Roman" w:hAnsi="B Nazanin" w:cs="B Nazanin"/>
                <w:rtl/>
              </w:rPr>
              <w:t>1921-1928</w:t>
            </w:r>
          </w:p>
        </w:tc>
        <w:tc>
          <w:tcPr>
            <w:tcW w:w="115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605A0" w:rsidRPr="009605A0" w:rsidRDefault="009605A0" w:rsidP="009605A0">
            <w:pPr>
              <w:bidi/>
              <w:spacing w:after="0" w:line="408" w:lineRule="auto"/>
              <w:jc w:val="both"/>
              <w:rPr>
                <w:rFonts w:ascii="B Nazanin" w:eastAsia="Times New Roman" w:hAnsi="B Nazanin" w:cs="B Nazanin"/>
              </w:rPr>
            </w:pPr>
            <w:r w:rsidRPr="009605A0">
              <w:rPr>
                <w:rFonts w:ascii="B Nazanin" w:eastAsia="Times New Roman" w:hAnsi="B Nazanin" w:cs="B Nazanin"/>
                <w:rtl/>
              </w:rPr>
              <w:t>آلمانی</w:t>
            </w:r>
          </w:p>
        </w:tc>
        <w:tc>
          <w:tcPr>
            <w:tcW w:w="171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605A0" w:rsidRPr="009605A0" w:rsidRDefault="009605A0" w:rsidP="009605A0">
            <w:pPr>
              <w:bidi/>
              <w:spacing w:after="0" w:line="408" w:lineRule="auto"/>
              <w:jc w:val="both"/>
              <w:rPr>
                <w:rFonts w:ascii="B Nazanin" w:eastAsia="Times New Roman" w:hAnsi="B Nazanin" w:cs="B Nazanin"/>
              </w:rPr>
            </w:pPr>
            <w:r w:rsidRPr="009605A0">
              <w:rPr>
                <w:rFonts w:ascii="B Nazanin" w:eastAsia="Times New Roman" w:hAnsi="B Nazanin" w:cs="B Nazanin"/>
                <w:rtl/>
              </w:rPr>
              <w:t>لیتمن</w:t>
            </w:r>
          </w:p>
        </w:tc>
        <w:tc>
          <w:tcPr>
            <w:tcW w:w="190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605A0" w:rsidRPr="009605A0" w:rsidRDefault="009605A0" w:rsidP="009605A0">
            <w:pPr>
              <w:bidi/>
              <w:spacing w:after="0" w:line="408" w:lineRule="auto"/>
              <w:jc w:val="both"/>
              <w:rPr>
                <w:rFonts w:ascii="B Nazanin" w:eastAsia="Times New Roman" w:hAnsi="B Nazanin" w:cs="B Nazanin"/>
              </w:rPr>
            </w:pPr>
            <w:r w:rsidRPr="009605A0">
              <w:rPr>
                <w:rFonts w:ascii="B Nazanin" w:eastAsia="Times New Roman" w:hAnsi="B Nazanin" w:cs="B Nazanin"/>
                <w:rtl/>
              </w:rPr>
              <w:t>کلکته2، بولاق</w:t>
            </w:r>
          </w:p>
        </w:tc>
        <w:tc>
          <w:tcPr>
            <w:tcW w:w="209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605A0" w:rsidRPr="009605A0" w:rsidRDefault="009605A0" w:rsidP="009605A0">
            <w:pPr>
              <w:bidi/>
              <w:spacing w:after="0" w:line="408" w:lineRule="auto"/>
              <w:jc w:val="both"/>
              <w:rPr>
                <w:rFonts w:ascii="B Nazanin" w:eastAsia="Times New Roman" w:hAnsi="B Nazanin" w:cs="B Nazanin"/>
              </w:rPr>
            </w:pPr>
            <w:r w:rsidRPr="009605A0">
              <w:rPr>
                <w:rFonts w:ascii="B Nazanin" w:eastAsia="Times New Roman" w:hAnsi="B Nazanin" w:cs="B Nazanin"/>
                <w:rtl/>
              </w:rPr>
              <w:t>6 مجلد وکامل</w:t>
            </w:r>
          </w:p>
        </w:tc>
      </w:tr>
      <w:tr w:rsidR="009605A0" w:rsidRPr="009605A0" w:rsidTr="009605A0">
        <w:tc>
          <w:tcPr>
            <w:tcW w:w="128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9605A0" w:rsidRPr="009605A0" w:rsidRDefault="009605A0" w:rsidP="009605A0">
            <w:pPr>
              <w:bidi/>
              <w:spacing w:after="0" w:line="408" w:lineRule="auto"/>
              <w:jc w:val="both"/>
              <w:rPr>
                <w:rFonts w:ascii="B Nazanin" w:eastAsia="Times New Roman" w:hAnsi="B Nazanin" w:cs="B Nazanin"/>
              </w:rPr>
            </w:pPr>
            <w:r w:rsidRPr="009605A0">
              <w:rPr>
                <w:rFonts w:ascii="B Nazanin" w:eastAsia="Times New Roman" w:hAnsi="B Nazanin" w:cs="B Nazanin"/>
                <w:rtl/>
              </w:rPr>
              <w:t>1927-1928</w:t>
            </w:r>
          </w:p>
        </w:tc>
        <w:tc>
          <w:tcPr>
            <w:tcW w:w="115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605A0" w:rsidRPr="009605A0" w:rsidRDefault="009605A0" w:rsidP="009605A0">
            <w:pPr>
              <w:bidi/>
              <w:spacing w:after="0" w:line="408" w:lineRule="auto"/>
              <w:jc w:val="both"/>
              <w:rPr>
                <w:rFonts w:ascii="B Nazanin" w:eastAsia="Times New Roman" w:hAnsi="B Nazanin" w:cs="B Nazanin"/>
              </w:rPr>
            </w:pPr>
            <w:r w:rsidRPr="009605A0">
              <w:rPr>
                <w:rFonts w:ascii="B Nazanin" w:eastAsia="Times New Roman" w:hAnsi="B Nazanin" w:cs="B Nazanin"/>
                <w:rtl/>
              </w:rPr>
              <w:t>دانمارکی</w:t>
            </w:r>
          </w:p>
        </w:tc>
        <w:tc>
          <w:tcPr>
            <w:tcW w:w="171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605A0" w:rsidRPr="009605A0" w:rsidRDefault="009605A0" w:rsidP="009605A0">
            <w:pPr>
              <w:bidi/>
              <w:spacing w:after="0" w:line="408" w:lineRule="auto"/>
              <w:jc w:val="both"/>
              <w:rPr>
                <w:rFonts w:ascii="B Nazanin" w:eastAsia="Times New Roman" w:hAnsi="B Nazanin" w:cs="B Nazanin"/>
              </w:rPr>
            </w:pPr>
            <w:r w:rsidRPr="009605A0">
              <w:rPr>
                <w:rFonts w:ascii="B Nazanin" w:eastAsia="Times New Roman" w:hAnsi="B Nazanin" w:cs="B Nazanin"/>
                <w:rtl/>
              </w:rPr>
              <w:t>اوستراپ</w:t>
            </w:r>
          </w:p>
        </w:tc>
        <w:tc>
          <w:tcPr>
            <w:tcW w:w="190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605A0" w:rsidRPr="009605A0" w:rsidRDefault="009605A0" w:rsidP="009605A0">
            <w:pPr>
              <w:bidi/>
              <w:spacing w:after="0" w:line="408" w:lineRule="auto"/>
              <w:jc w:val="both"/>
              <w:rPr>
                <w:rFonts w:ascii="B Nazanin" w:eastAsia="Times New Roman" w:hAnsi="B Nazanin" w:cs="B Nazanin"/>
              </w:rPr>
            </w:pPr>
            <w:r w:rsidRPr="009605A0">
              <w:rPr>
                <w:rFonts w:ascii="B Nazanin" w:eastAsia="Times New Roman" w:hAnsi="B Nazanin" w:cs="B Nazanin"/>
                <w:rtl/>
              </w:rPr>
              <w:t>چاپ قاهره</w:t>
            </w:r>
          </w:p>
        </w:tc>
        <w:tc>
          <w:tcPr>
            <w:tcW w:w="209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605A0" w:rsidRPr="009605A0" w:rsidRDefault="009605A0" w:rsidP="009605A0">
            <w:pPr>
              <w:bidi/>
              <w:spacing w:after="0" w:line="408" w:lineRule="auto"/>
              <w:jc w:val="both"/>
              <w:rPr>
                <w:rFonts w:ascii="B Nazanin" w:eastAsia="Times New Roman" w:hAnsi="B Nazanin" w:cs="B Nazanin"/>
              </w:rPr>
            </w:pPr>
            <w:r w:rsidRPr="009605A0">
              <w:rPr>
                <w:rFonts w:ascii="B Nazanin" w:eastAsia="Times New Roman" w:hAnsi="B Nazanin" w:cs="B Nazanin"/>
                <w:rtl/>
              </w:rPr>
              <w:t>عمرنعمان حذف شد.</w:t>
            </w:r>
          </w:p>
        </w:tc>
      </w:tr>
      <w:tr w:rsidR="009605A0" w:rsidRPr="009605A0" w:rsidTr="009605A0">
        <w:tc>
          <w:tcPr>
            <w:tcW w:w="128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9605A0" w:rsidRPr="009605A0" w:rsidRDefault="009605A0" w:rsidP="009605A0">
            <w:pPr>
              <w:bidi/>
              <w:spacing w:after="0" w:line="408" w:lineRule="auto"/>
              <w:jc w:val="both"/>
              <w:rPr>
                <w:rFonts w:ascii="B Nazanin" w:eastAsia="Times New Roman" w:hAnsi="B Nazanin" w:cs="B Nazanin"/>
              </w:rPr>
            </w:pPr>
            <w:r w:rsidRPr="009605A0">
              <w:rPr>
                <w:rFonts w:ascii="B Nazanin" w:eastAsia="Times New Roman" w:hAnsi="B Nazanin" w:cs="B Nazanin"/>
                <w:rtl/>
              </w:rPr>
              <w:t>1929</w:t>
            </w:r>
          </w:p>
        </w:tc>
        <w:tc>
          <w:tcPr>
            <w:tcW w:w="115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605A0" w:rsidRPr="009605A0" w:rsidRDefault="009605A0" w:rsidP="009605A0">
            <w:pPr>
              <w:bidi/>
              <w:spacing w:after="0" w:line="408" w:lineRule="auto"/>
              <w:jc w:val="both"/>
              <w:rPr>
                <w:rFonts w:ascii="B Nazanin" w:eastAsia="Times New Roman" w:hAnsi="B Nazanin" w:cs="B Nazanin"/>
              </w:rPr>
            </w:pPr>
            <w:r w:rsidRPr="009605A0">
              <w:rPr>
                <w:rFonts w:ascii="B Nazanin" w:eastAsia="Times New Roman" w:hAnsi="B Nazanin" w:cs="B Nazanin"/>
                <w:rtl/>
              </w:rPr>
              <w:t>روسی</w:t>
            </w:r>
          </w:p>
        </w:tc>
        <w:tc>
          <w:tcPr>
            <w:tcW w:w="171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605A0" w:rsidRPr="009605A0" w:rsidRDefault="009605A0" w:rsidP="009605A0">
            <w:pPr>
              <w:bidi/>
              <w:spacing w:after="0" w:line="408" w:lineRule="auto"/>
              <w:jc w:val="both"/>
              <w:rPr>
                <w:rFonts w:ascii="B Nazanin" w:eastAsia="Times New Roman" w:hAnsi="B Nazanin" w:cs="B Nazanin"/>
              </w:rPr>
            </w:pPr>
            <w:r w:rsidRPr="009605A0">
              <w:rPr>
                <w:rFonts w:ascii="B Nazanin" w:eastAsia="Times New Roman" w:hAnsi="B Nazanin" w:cs="B Nazanin"/>
                <w:rtl/>
              </w:rPr>
              <w:t>سالیر</w:t>
            </w:r>
          </w:p>
        </w:tc>
        <w:tc>
          <w:tcPr>
            <w:tcW w:w="190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605A0" w:rsidRPr="009605A0" w:rsidRDefault="009605A0" w:rsidP="009605A0">
            <w:pPr>
              <w:bidi/>
              <w:spacing w:after="0" w:line="408" w:lineRule="auto"/>
              <w:jc w:val="both"/>
              <w:rPr>
                <w:rFonts w:ascii="B Nazanin" w:eastAsia="Times New Roman" w:hAnsi="B Nazanin" w:cs="B Nazanin"/>
              </w:rPr>
            </w:pPr>
            <w:r w:rsidRPr="009605A0">
              <w:rPr>
                <w:rFonts w:ascii="B Nazanin" w:eastAsia="Times New Roman" w:hAnsi="B Nazanin" w:cs="B Nazanin"/>
                <w:rtl/>
              </w:rPr>
              <w:t>کلکته 2</w:t>
            </w:r>
          </w:p>
        </w:tc>
        <w:tc>
          <w:tcPr>
            <w:tcW w:w="209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605A0" w:rsidRPr="009605A0" w:rsidRDefault="009605A0" w:rsidP="009605A0">
            <w:pPr>
              <w:bidi/>
              <w:spacing w:after="0" w:line="408" w:lineRule="auto"/>
              <w:jc w:val="both"/>
              <w:rPr>
                <w:rFonts w:ascii="B Nazanin" w:eastAsia="Times New Roman" w:hAnsi="B Nazanin" w:cs="B Nazanin"/>
              </w:rPr>
            </w:pPr>
            <w:r w:rsidRPr="009605A0">
              <w:rPr>
                <w:rFonts w:ascii="B Nazanin" w:eastAsia="Times New Roman" w:hAnsi="B Nazanin" w:cs="B Nazanin"/>
                <w:rtl/>
              </w:rPr>
              <w:t>چاپ آن با مساعدت شرق</w:t>
            </w:r>
            <w:r w:rsidRPr="009605A0">
              <w:rPr>
                <w:rFonts w:ascii="B Nazanin" w:eastAsia="Times New Roman" w:hAnsi="B Nazanin" w:cs="B Nazanin"/>
                <w:rtl/>
              </w:rPr>
              <w:softHyphen/>
            </w:r>
            <w:r w:rsidRPr="009605A0">
              <w:rPr>
                <w:rFonts w:ascii="B Nazanin" w:eastAsia="Times New Roman" w:hAnsi="B Nazanin" w:cs="B Nazanin"/>
                <w:rtl/>
              </w:rPr>
              <w:lastRenderedPageBreak/>
              <w:t xml:space="preserve">شناس روسی، کراچکوفسکی به انجام رسید. </w:t>
            </w:r>
          </w:p>
        </w:tc>
      </w:tr>
    </w:tbl>
    <w:p w:rsidR="009605A0" w:rsidRPr="009605A0" w:rsidRDefault="009605A0" w:rsidP="009605A0">
      <w:pPr>
        <w:bidi/>
        <w:spacing w:after="0" w:line="408" w:lineRule="auto"/>
        <w:jc w:val="both"/>
        <w:rPr>
          <w:rFonts w:ascii="B Nazanin" w:eastAsia="Times New Roman" w:hAnsi="B Nazanin" w:cs="B Nazanin"/>
          <w:rtl/>
        </w:rPr>
      </w:pPr>
      <w:r w:rsidRPr="009605A0">
        <w:rPr>
          <w:rFonts w:ascii="B Nazanin" w:eastAsia="Times New Roman" w:hAnsi="B Nazanin" w:cs="B Nazanin"/>
          <w:rtl/>
        </w:rPr>
        <w:lastRenderedPageBreak/>
        <w:t> </w:t>
      </w:r>
    </w:p>
    <w:p w:rsidR="009605A0" w:rsidRPr="009605A0" w:rsidRDefault="009605A0" w:rsidP="009605A0">
      <w:pPr>
        <w:bidi/>
        <w:spacing w:after="0" w:line="408" w:lineRule="auto"/>
        <w:jc w:val="both"/>
        <w:rPr>
          <w:rFonts w:ascii="B Nazanin" w:eastAsia="Times New Roman" w:hAnsi="B Nazanin" w:cs="B Nazanin"/>
          <w:rtl/>
        </w:rPr>
      </w:pPr>
      <w:r w:rsidRPr="009605A0">
        <w:rPr>
          <w:rFonts w:ascii="B Nazanin" w:eastAsia="Times New Roman" w:hAnsi="B Nazanin" w:cs="B Nazanin"/>
          <w:rtl/>
        </w:rPr>
        <w:t> </w:t>
      </w:r>
    </w:p>
    <w:p w:rsidR="009605A0" w:rsidRPr="009605A0" w:rsidRDefault="009605A0" w:rsidP="009605A0">
      <w:pPr>
        <w:bidi/>
        <w:spacing w:after="0" w:line="408" w:lineRule="auto"/>
        <w:ind w:left="720"/>
        <w:jc w:val="both"/>
        <w:rPr>
          <w:rFonts w:ascii="B Nazanin" w:eastAsia="Times New Roman" w:hAnsi="B Nazanin" w:cs="B Nazanin"/>
          <w:rtl/>
        </w:rPr>
      </w:pPr>
      <w:r w:rsidRPr="009605A0">
        <w:rPr>
          <w:rFonts w:ascii="B Nazanin" w:eastAsia="Times New Roman" w:hAnsi="B Nazanin" w:cs="B Nazanin"/>
          <w:rtl/>
        </w:rPr>
        <w:t xml:space="preserve">3.     دستاوردهای ترجمه </w:t>
      </w:r>
    </w:p>
    <w:p w:rsidR="009605A0" w:rsidRPr="009605A0" w:rsidRDefault="009605A0" w:rsidP="009605A0">
      <w:pPr>
        <w:bidi/>
        <w:spacing w:after="0" w:line="408" w:lineRule="auto"/>
        <w:ind w:left="360"/>
        <w:jc w:val="both"/>
        <w:rPr>
          <w:rFonts w:ascii="B Nazanin" w:eastAsia="Times New Roman" w:hAnsi="B Nazanin" w:cs="B Nazanin"/>
          <w:rtl/>
        </w:rPr>
      </w:pPr>
      <w:r w:rsidRPr="009605A0">
        <w:rPr>
          <w:rFonts w:ascii="B Nazanin" w:eastAsia="Times New Roman" w:hAnsi="B Nazanin" w:cs="B Nazanin"/>
          <w:rtl/>
        </w:rPr>
        <w:t>هزار و یک شب به زبان‏های مختلف اروپایی ترجمه شد و در شمار بزرگ‏ترین وقایع فرهنگی غرب قرار گرفت. ترجمه‏های متعدد کتاب، علاوه بر نشان‏دادن ارزش هنری آن، باعث رخ دادن نتایج فرهنگی و علمی دور از انتظار شد؛ از جمله:</w:t>
      </w:r>
    </w:p>
    <w:p w:rsidR="009605A0" w:rsidRPr="009605A0" w:rsidRDefault="009605A0" w:rsidP="009605A0">
      <w:pPr>
        <w:bidi/>
        <w:spacing w:after="0" w:line="408" w:lineRule="auto"/>
        <w:ind w:left="360"/>
        <w:jc w:val="both"/>
        <w:rPr>
          <w:rFonts w:ascii="B Nazanin" w:eastAsia="Times New Roman" w:hAnsi="B Nazanin" w:cs="B Nazanin"/>
          <w:rtl/>
        </w:rPr>
      </w:pPr>
      <w:r w:rsidRPr="009605A0">
        <w:rPr>
          <w:rFonts w:ascii="B Nazanin" w:eastAsia="Times New Roman" w:hAnsi="B Nazanin" w:cs="B Nazanin"/>
          <w:rtl/>
        </w:rPr>
        <w:t xml:space="preserve">الف) </w:t>
      </w:r>
      <w:r w:rsidRPr="009605A0">
        <w:rPr>
          <w:rFonts w:ascii="B Nazanin" w:eastAsia="Times New Roman" w:hAnsi="B Nazanin" w:cs="B Nazanin"/>
          <w:i/>
          <w:iCs/>
          <w:rtl/>
        </w:rPr>
        <w:t>توجه به جمع‏آوری ادبیات مردمی</w:t>
      </w:r>
    </w:p>
    <w:p w:rsidR="009605A0" w:rsidRPr="009605A0" w:rsidRDefault="009605A0" w:rsidP="009605A0">
      <w:pPr>
        <w:bidi/>
        <w:spacing w:after="0" w:line="408" w:lineRule="auto"/>
        <w:ind w:left="360"/>
        <w:jc w:val="both"/>
        <w:rPr>
          <w:rFonts w:ascii="B Nazanin" w:eastAsia="Times New Roman" w:hAnsi="B Nazanin" w:cs="B Nazanin"/>
          <w:rtl/>
        </w:rPr>
      </w:pPr>
      <w:r w:rsidRPr="009605A0">
        <w:rPr>
          <w:rFonts w:ascii="B Nazanin" w:eastAsia="Times New Roman" w:hAnsi="B Nazanin" w:cs="B Nazanin"/>
          <w:rtl/>
        </w:rPr>
        <w:t>ترجمه‏های «الف لیله و لیله» به طور آشکار میل اروپاییان را به جمع‏آوری ادبیات فلکوریک خود و تدوین آن در مجموعه</w:t>
      </w:r>
      <w:r w:rsidRPr="009605A0">
        <w:rPr>
          <w:rFonts w:ascii="B Nazanin" w:eastAsia="Times New Roman" w:hAnsi="B Nazanin" w:cs="B Nazanin"/>
          <w:rtl/>
        </w:rPr>
        <w:softHyphen/>
        <w:t>های مستقل و چاپ و انتشار آن به‏شدت برانگیخت.</w:t>
      </w:r>
    </w:p>
    <w:p w:rsidR="009605A0" w:rsidRPr="009605A0" w:rsidRDefault="009605A0" w:rsidP="009605A0">
      <w:pPr>
        <w:bidi/>
        <w:spacing w:after="0" w:line="408" w:lineRule="auto"/>
        <w:ind w:left="360"/>
        <w:jc w:val="both"/>
        <w:rPr>
          <w:rFonts w:ascii="B Nazanin" w:eastAsia="Times New Roman" w:hAnsi="B Nazanin" w:cs="B Nazanin"/>
          <w:rtl/>
        </w:rPr>
      </w:pPr>
      <w:r w:rsidRPr="009605A0">
        <w:rPr>
          <w:rFonts w:ascii="B Nazanin" w:eastAsia="Times New Roman" w:hAnsi="B Nazanin" w:cs="B Nazanin"/>
          <w:rtl/>
        </w:rPr>
        <w:t>در فرانسه داستان‏های مردمی و خرافی بسیاری که برگرفته از ادبیات روستایی بود، انتشار یافت. مجموعۀ مشهور شارل پیرو تجدید چاپ یافت؛ مجموعه جدید لایسن، مجموعه دوشیزه دو لایبرت (</w:t>
      </w:r>
      <w:r w:rsidRPr="009605A0">
        <w:rPr>
          <w:rFonts w:ascii="B Nazanin" w:eastAsia="Times New Roman" w:hAnsi="B Nazanin" w:cs="B Nazanin"/>
        </w:rPr>
        <w:t>de lubert</w:t>
      </w:r>
      <w:r w:rsidRPr="009605A0">
        <w:rPr>
          <w:rFonts w:ascii="B Nazanin" w:eastAsia="Times New Roman" w:hAnsi="B Nazanin" w:cs="B Nazanin"/>
          <w:rtl/>
        </w:rPr>
        <w:t xml:space="preserve"> )، مجموعه هامیلتون و دیگر مجموعه‏های برگرفته از منابع شفاهی ـ روستایی با سبک و قالب زیبای شرقی انتشار یافتند؛</w:t>
      </w:r>
      <w:bookmarkStart w:id="13" w:name="_ftnref14"/>
      <w:r w:rsidRPr="009605A0">
        <w:rPr>
          <w:rFonts w:ascii="B Nazanin" w:eastAsia="Times New Roman" w:hAnsi="B Nazanin" w:cs="B Nazanin"/>
          <w:rtl/>
        </w:rPr>
        <w:fldChar w:fldCharType="begin"/>
      </w:r>
      <w:r w:rsidRPr="009605A0">
        <w:rPr>
          <w:rFonts w:ascii="B Nazanin" w:eastAsia="Times New Roman" w:hAnsi="B Nazanin" w:cs="B Nazanin"/>
          <w:rtl/>
        </w:rPr>
        <w:instrText xml:space="preserve"> </w:instrText>
      </w:r>
      <w:r w:rsidRPr="009605A0">
        <w:rPr>
          <w:rFonts w:ascii="B Nazanin" w:eastAsia="Times New Roman" w:hAnsi="B Nazanin" w:cs="B Nazanin"/>
        </w:rPr>
        <w:instrText>HYPERLINK "http://daftarmags.ir/Journal/Text/AeeneyePajouhesh/Article/index.aspx?JournalNumber=128&amp;ArticleNumber=28888" \l "_ftn14</w:instrText>
      </w:r>
      <w:r w:rsidRPr="009605A0">
        <w:rPr>
          <w:rFonts w:ascii="B Nazanin" w:eastAsia="Times New Roman" w:hAnsi="B Nazanin" w:cs="B Nazanin"/>
          <w:rtl/>
        </w:rPr>
        <w:instrText xml:space="preserve">" </w:instrText>
      </w:r>
      <w:r w:rsidRPr="009605A0">
        <w:rPr>
          <w:rFonts w:ascii="B Nazanin" w:eastAsia="Times New Roman" w:hAnsi="B Nazanin" w:cs="B Nazanin"/>
          <w:rtl/>
        </w:rPr>
        <w:fldChar w:fldCharType="separate"/>
      </w:r>
      <w:r w:rsidRPr="009605A0">
        <w:rPr>
          <w:rFonts w:ascii="B Nazanin" w:eastAsia="Times New Roman" w:hAnsi="B Nazanin" w:cs="B Nazanin"/>
          <w:color w:val="0000FF"/>
          <w:u w:val="single"/>
        </w:rPr>
        <w:t>[14]</w:t>
      </w:r>
      <w:r w:rsidRPr="009605A0">
        <w:rPr>
          <w:rFonts w:ascii="B Nazanin" w:eastAsia="Times New Roman" w:hAnsi="B Nazanin" w:cs="B Nazanin"/>
          <w:rtl/>
        </w:rPr>
        <w:fldChar w:fldCharType="end"/>
      </w:r>
      <w:bookmarkEnd w:id="13"/>
      <w:r w:rsidRPr="009605A0">
        <w:rPr>
          <w:rFonts w:ascii="B Nazanin" w:eastAsia="Times New Roman" w:hAnsi="B Nazanin" w:cs="B Nazanin"/>
          <w:rtl/>
        </w:rPr>
        <w:t xml:space="preserve"> در واقع داستان‏های روایت‏شده در طول قرن‏های هجده و نوزده میلادی توسط خانم‌ها، به شکل مجموعه و به طرزی خاص و پس از جمع‏آوری از دهان روستاییان، انتشار می‌یافت.</w:t>
      </w:r>
      <w:bookmarkStart w:id="14" w:name="_ftnref15"/>
      <w:r w:rsidRPr="009605A0">
        <w:rPr>
          <w:rFonts w:ascii="B Nazanin" w:eastAsia="Times New Roman" w:hAnsi="B Nazanin" w:cs="B Nazanin"/>
          <w:rtl/>
        </w:rPr>
        <w:fldChar w:fldCharType="begin"/>
      </w:r>
      <w:r w:rsidRPr="009605A0">
        <w:rPr>
          <w:rFonts w:ascii="B Nazanin" w:eastAsia="Times New Roman" w:hAnsi="B Nazanin" w:cs="B Nazanin"/>
          <w:rtl/>
        </w:rPr>
        <w:instrText xml:space="preserve"> </w:instrText>
      </w:r>
      <w:r w:rsidRPr="009605A0">
        <w:rPr>
          <w:rFonts w:ascii="B Nazanin" w:eastAsia="Times New Roman" w:hAnsi="B Nazanin" w:cs="B Nazanin"/>
        </w:rPr>
        <w:instrText>HYPERLINK "http://daftarmags.ir/Journal/Text/AeeneyePajouhesh/Article/index.aspx?JournalNumber=128&amp;ArticleNumber=28888" \l "_ftn15</w:instrText>
      </w:r>
      <w:r w:rsidRPr="009605A0">
        <w:rPr>
          <w:rFonts w:ascii="B Nazanin" w:eastAsia="Times New Roman" w:hAnsi="B Nazanin" w:cs="B Nazanin"/>
          <w:rtl/>
        </w:rPr>
        <w:instrText xml:space="preserve">" </w:instrText>
      </w:r>
      <w:r w:rsidRPr="009605A0">
        <w:rPr>
          <w:rFonts w:ascii="B Nazanin" w:eastAsia="Times New Roman" w:hAnsi="B Nazanin" w:cs="B Nazanin"/>
          <w:rtl/>
        </w:rPr>
        <w:fldChar w:fldCharType="separate"/>
      </w:r>
      <w:r w:rsidRPr="009605A0">
        <w:rPr>
          <w:rFonts w:ascii="B Nazanin" w:eastAsia="Times New Roman" w:hAnsi="B Nazanin" w:cs="B Nazanin"/>
          <w:color w:val="0000FF"/>
          <w:u w:val="single"/>
        </w:rPr>
        <w:t>[15]</w:t>
      </w:r>
      <w:r w:rsidRPr="009605A0">
        <w:rPr>
          <w:rFonts w:ascii="B Nazanin" w:eastAsia="Times New Roman" w:hAnsi="B Nazanin" w:cs="B Nazanin"/>
          <w:rtl/>
        </w:rPr>
        <w:fldChar w:fldCharType="end"/>
      </w:r>
      <w:bookmarkEnd w:id="14"/>
      <w:r w:rsidRPr="009605A0">
        <w:rPr>
          <w:rFonts w:ascii="B Nazanin" w:eastAsia="Times New Roman" w:hAnsi="B Nazanin" w:cs="B Nazanin"/>
          <w:rtl/>
        </w:rPr>
        <w:t xml:space="preserve"> مورنی محقق، در کتابشناسی ویژه خود، تعداد 59 مجموعه که تمامی آنها برگرفته و اقتباس‏یافته از ادبیات روستایی بوده و در سال‏های 1740 ـ1780 انتشار یافته را برشمرده است. </w:t>
      </w:r>
    </w:p>
    <w:p w:rsidR="009605A0" w:rsidRPr="009605A0" w:rsidRDefault="009605A0" w:rsidP="009605A0">
      <w:pPr>
        <w:bidi/>
        <w:spacing w:after="0" w:line="408" w:lineRule="auto"/>
        <w:ind w:left="360"/>
        <w:jc w:val="both"/>
        <w:rPr>
          <w:rFonts w:ascii="B Nazanin" w:eastAsia="Times New Roman" w:hAnsi="B Nazanin" w:cs="B Nazanin"/>
          <w:rtl/>
        </w:rPr>
      </w:pPr>
      <w:r w:rsidRPr="009605A0">
        <w:rPr>
          <w:rFonts w:ascii="B Nazanin" w:eastAsia="Times New Roman" w:hAnsi="B Nazanin" w:cs="B Nazanin"/>
          <w:rtl/>
        </w:rPr>
        <w:t xml:space="preserve">در آلمان، آخیم فن آرنیم و کلمنس برنتانو و برادران گریم، به جمع‏آوری و تدوین حکایات در مجموعه‌هایی دست زدند. در سال 1812 برادران گریم مجموعه‏ای از داستان‏های مردمی با نام «قصه‌های بچه‌ها و خانه» را چاپ کردند و هر دو در توضیحات این مجموعه، اذعان کردند در خلق این آثار، هشت اصل از هزار و یک شب را اقتباس کرده‏اند. نوالیس در ربع اول قرن نوزده، مجموعۀ خود با عنوان «پیاز و گل آبی» را انتشار داد و گوته نیز به جمع‏آوری حکایات پرداخت؛ مثل داستان «بافنده»، «باغهای جنیان»، «کوههای مغناطیس» و... . </w:t>
      </w:r>
      <w:bookmarkStart w:id="15" w:name="_ftnref16"/>
      <w:r w:rsidRPr="009605A0">
        <w:rPr>
          <w:rFonts w:ascii="B Nazanin" w:eastAsia="Times New Roman" w:hAnsi="B Nazanin" w:cs="B Nazanin"/>
          <w:rtl/>
        </w:rPr>
        <w:fldChar w:fldCharType="begin"/>
      </w:r>
      <w:r w:rsidRPr="009605A0">
        <w:rPr>
          <w:rFonts w:ascii="B Nazanin" w:eastAsia="Times New Roman" w:hAnsi="B Nazanin" w:cs="B Nazanin"/>
          <w:rtl/>
        </w:rPr>
        <w:instrText xml:space="preserve"> </w:instrText>
      </w:r>
      <w:r w:rsidRPr="009605A0">
        <w:rPr>
          <w:rFonts w:ascii="B Nazanin" w:eastAsia="Times New Roman" w:hAnsi="B Nazanin" w:cs="B Nazanin"/>
        </w:rPr>
        <w:instrText>HYPERLINK "http://daftarmags.ir/Journal/Text/AeeneyePajouhesh/Article/index.aspx?JournalNumber=128&amp;ArticleNumber=28888" \l "_ftn16</w:instrText>
      </w:r>
      <w:r w:rsidRPr="009605A0">
        <w:rPr>
          <w:rFonts w:ascii="B Nazanin" w:eastAsia="Times New Roman" w:hAnsi="B Nazanin" w:cs="B Nazanin"/>
          <w:rtl/>
        </w:rPr>
        <w:instrText xml:space="preserve">" </w:instrText>
      </w:r>
      <w:r w:rsidRPr="009605A0">
        <w:rPr>
          <w:rFonts w:ascii="B Nazanin" w:eastAsia="Times New Roman" w:hAnsi="B Nazanin" w:cs="B Nazanin"/>
          <w:rtl/>
        </w:rPr>
        <w:fldChar w:fldCharType="separate"/>
      </w:r>
      <w:r w:rsidRPr="009605A0">
        <w:rPr>
          <w:rFonts w:ascii="B Nazanin" w:eastAsia="Times New Roman" w:hAnsi="B Nazanin" w:cs="B Nazanin"/>
          <w:color w:val="0000FF"/>
          <w:u w:val="single"/>
        </w:rPr>
        <w:t>[16]</w:t>
      </w:r>
      <w:r w:rsidRPr="009605A0">
        <w:rPr>
          <w:rFonts w:ascii="B Nazanin" w:eastAsia="Times New Roman" w:hAnsi="B Nazanin" w:cs="B Nazanin"/>
          <w:rtl/>
        </w:rPr>
        <w:fldChar w:fldCharType="end"/>
      </w:r>
      <w:bookmarkEnd w:id="15"/>
      <w:r w:rsidRPr="009605A0">
        <w:rPr>
          <w:rFonts w:ascii="B Nazanin" w:eastAsia="Times New Roman" w:hAnsi="B Nazanin" w:cs="B Nazanin"/>
          <w:rtl/>
        </w:rPr>
        <w:t xml:space="preserve"> </w:t>
      </w:r>
    </w:p>
    <w:p w:rsidR="009605A0" w:rsidRPr="009605A0" w:rsidRDefault="009605A0" w:rsidP="009605A0">
      <w:pPr>
        <w:bidi/>
        <w:spacing w:after="0" w:line="408" w:lineRule="auto"/>
        <w:ind w:left="360"/>
        <w:jc w:val="both"/>
        <w:rPr>
          <w:rFonts w:ascii="B Nazanin" w:eastAsia="Times New Roman" w:hAnsi="B Nazanin" w:cs="B Nazanin"/>
          <w:rtl/>
        </w:rPr>
      </w:pPr>
      <w:r w:rsidRPr="009605A0">
        <w:rPr>
          <w:rFonts w:ascii="B Nazanin" w:eastAsia="Times New Roman" w:hAnsi="B Nazanin" w:cs="B Nazanin"/>
          <w:rtl/>
        </w:rPr>
        <w:t xml:space="preserve">می‌توان گفت توجه اروپاییان به گردآوری ادبیات فلکلوریک پس از ترجمه هزار و یک شب، فوق تصور است؛ زیرا آنها به میزان اهمیت این ادبیات در حیات ملت‌ها پی برده بودند؛ بدین روی تمامی کشورهای اروپایی به گردآوری داستان‏های عامیانه  از دهان پیران و روستاییان پرداختند و آنها را در قالب مجموعه‌هایی چاپ کردند. درست است که این داستان‏ها، گرامی داشته شد، «اما فضل در وهله اول به </w:t>
      </w:r>
      <w:r w:rsidRPr="009605A0">
        <w:rPr>
          <w:rFonts w:ascii="B Nazanin" w:eastAsia="Times New Roman" w:hAnsi="B Nazanin" w:cs="B Nazanin"/>
          <w:rtl/>
        </w:rPr>
        <w:lastRenderedPageBreak/>
        <w:t>ویژگی‏های ممتاز هزار و یک شب برمی‌گردد... و با وجود این ویژگی‏ها می‌بایست این نوع ادبیات را مکتب حکمت‏آمیز برشمرد؛ زیرا علم و نشاط و فلسفه را همزمان ارائه می‌دهد...».</w:t>
      </w:r>
      <w:bookmarkStart w:id="16" w:name="_ftnref17"/>
      <w:r w:rsidRPr="009605A0">
        <w:rPr>
          <w:rFonts w:ascii="B Nazanin" w:eastAsia="Times New Roman" w:hAnsi="B Nazanin" w:cs="B Nazanin"/>
          <w:rtl/>
        </w:rPr>
        <w:fldChar w:fldCharType="begin"/>
      </w:r>
      <w:r w:rsidRPr="009605A0">
        <w:rPr>
          <w:rFonts w:ascii="B Nazanin" w:eastAsia="Times New Roman" w:hAnsi="B Nazanin" w:cs="B Nazanin"/>
          <w:rtl/>
        </w:rPr>
        <w:instrText xml:space="preserve"> </w:instrText>
      </w:r>
      <w:r w:rsidRPr="009605A0">
        <w:rPr>
          <w:rFonts w:ascii="B Nazanin" w:eastAsia="Times New Roman" w:hAnsi="B Nazanin" w:cs="B Nazanin"/>
        </w:rPr>
        <w:instrText>HYPERLINK "http://daftarmags.ir/Journal/Text/AeeneyePajouhesh/Article/index.aspx?JournalNumber=128&amp;ArticleNumber=28888" \l "_ftn17</w:instrText>
      </w:r>
      <w:r w:rsidRPr="009605A0">
        <w:rPr>
          <w:rFonts w:ascii="B Nazanin" w:eastAsia="Times New Roman" w:hAnsi="B Nazanin" w:cs="B Nazanin"/>
          <w:rtl/>
        </w:rPr>
        <w:instrText xml:space="preserve">" </w:instrText>
      </w:r>
      <w:r w:rsidRPr="009605A0">
        <w:rPr>
          <w:rFonts w:ascii="B Nazanin" w:eastAsia="Times New Roman" w:hAnsi="B Nazanin" w:cs="B Nazanin"/>
          <w:rtl/>
        </w:rPr>
        <w:fldChar w:fldCharType="separate"/>
      </w:r>
      <w:r w:rsidRPr="009605A0">
        <w:rPr>
          <w:rFonts w:ascii="B Nazanin" w:eastAsia="Times New Roman" w:hAnsi="B Nazanin" w:cs="B Nazanin"/>
          <w:color w:val="0000FF"/>
          <w:u w:val="single"/>
        </w:rPr>
        <w:t>[17]</w:t>
      </w:r>
      <w:r w:rsidRPr="009605A0">
        <w:rPr>
          <w:rFonts w:ascii="B Nazanin" w:eastAsia="Times New Roman" w:hAnsi="B Nazanin" w:cs="B Nazanin"/>
          <w:rtl/>
        </w:rPr>
        <w:fldChar w:fldCharType="end"/>
      </w:r>
      <w:bookmarkEnd w:id="16"/>
      <w:r w:rsidRPr="009605A0">
        <w:rPr>
          <w:rFonts w:ascii="B Nazanin" w:eastAsia="Times New Roman" w:hAnsi="B Nazanin" w:cs="B Nazanin"/>
          <w:rtl/>
        </w:rPr>
        <w:t xml:space="preserve"> </w:t>
      </w:r>
    </w:p>
    <w:p w:rsidR="009605A0" w:rsidRPr="009605A0" w:rsidRDefault="009605A0" w:rsidP="009605A0">
      <w:pPr>
        <w:bidi/>
        <w:spacing w:after="0" w:line="408" w:lineRule="auto"/>
        <w:ind w:left="360"/>
        <w:jc w:val="both"/>
        <w:rPr>
          <w:rFonts w:ascii="B Nazanin" w:eastAsia="Times New Roman" w:hAnsi="B Nazanin" w:cs="B Nazanin"/>
          <w:rtl/>
        </w:rPr>
      </w:pPr>
      <w:r w:rsidRPr="009605A0">
        <w:rPr>
          <w:rFonts w:ascii="B Nazanin" w:eastAsia="Times New Roman" w:hAnsi="B Nazanin" w:cs="B Nazanin"/>
          <w:rtl/>
        </w:rPr>
        <w:t> </w:t>
      </w:r>
    </w:p>
    <w:p w:rsidR="009605A0" w:rsidRPr="009605A0" w:rsidRDefault="009605A0" w:rsidP="009605A0">
      <w:pPr>
        <w:bidi/>
        <w:spacing w:after="0" w:line="408" w:lineRule="auto"/>
        <w:ind w:left="360"/>
        <w:jc w:val="both"/>
        <w:rPr>
          <w:rFonts w:ascii="B Nazanin" w:eastAsia="Times New Roman" w:hAnsi="B Nazanin" w:cs="B Nazanin"/>
          <w:rtl/>
        </w:rPr>
      </w:pPr>
      <w:r w:rsidRPr="009605A0">
        <w:rPr>
          <w:rFonts w:ascii="B Nazanin" w:eastAsia="Times New Roman" w:hAnsi="B Nazanin" w:cs="B Nazanin"/>
          <w:rtl/>
        </w:rPr>
        <w:t>ب) گرایش به شرق‏شناسی</w:t>
      </w:r>
    </w:p>
    <w:p w:rsidR="009605A0" w:rsidRPr="009605A0" w:rsidRDefault="009605A0" w:rsidP="009605A0">
      <w:pPr>
        <w:bidi/>
        <w:spacing w:after="0" w:line="408" w:lineRule="auto"/>
        <w:ind w:left="360"/>
        <w:jc w:val="both"/>
        <w:rPr>
          <w:rFonts w:ascii="B Nazanin" w:eastAsia="Times New Roman" w:hAnsi="B Nazanin" w:cs="B Nazanin"/>
          <w:rtl/>
        </w:rPr>
      </w:pPr>
      <w:r w:rsidRPr="009605A0">
        <w:rPr>
          <w:rFonts w:ascii="B Nazanin" w:eastAsia="Times New Roman" w:hAnsi="B Nazanin" w:cs="B Nazanin"/>
          <w:rtl/>
        </w:rPr>
        <w:t>حکایات شهرزاد تخیل و رؤیای اروپاییان را درگیر کرد و آنها را در آسمان خیال‏انگیزش رها ساخت. از نشانه‌های تأثیر بسزای شهرزاد، شاید بتوان به اعتراف خود غربی‏ها نسبت به جایگاه والای آن اشاره کرد. در اهمیت آن آمده است: «به جز کتاب مقدس، هیچ کتابی یافت نمی‌شود که به مانند مجموعه هزار و یک شب، آنچنان انتشاری فراگیر و عالمگیر داشته باشد...؛ چه در بیشترین کشورهای پیشرفته کسی یافت نمی‌شود که این مجموعه را حداقل یک بار در عمر خود با اشتیاق نخوانده باشد...».</w:t>
      </w:r>
      <w:bookmarkStart w:id="17" w:name="_ftnref18"/>
      <w:r w:rsidRPr="009605A0">
        <w:rPr>
          <w:rFonts w:ascii="B Nazanin" w:eastAsia="Times New Roman" w:hAnsi="B Nazanin" w:cs="B Nazanin"/>
          <w:rtl/>
        </w:rPr>
        <w:fldChar w:fldCharType="begin"/>
      </w:r>
      <w:r w:rsidRPr="009605A0">
        <w:rPr>
          <w:rFonts w:ascii="B Nazanin" w:eastAsia="Times New Roman" w:hAnsi="B Nazanin" w:cs="B Nazanin"/>
          <w:rtl/>
        </w:rPr>
        <w:instrText xml:space="preserve"> </w:instrText>
      </w:r>
      <w:r w:rsidRPr="009605A0">
        <w:rPr>
          <w:rFonts w:ascii="B Nazanin" w:eastAsia="Times New Roman" w:hAnsi="B Nazanin" w:cs="B Nazanin"/>
        </w:rPr>
        <w:instrText>HYPERLINK "http://daftarmags.ir/Journal/Text/AeeneyePajouhesh/Article/index.aspx?JournalNumber=128&amp;ArticleNumber=28888" \l "_ftn18</w:instrText>
      </w:r>
      <w:r w:rsidRPr="009605A0">
        <w:rPr>
          <w:rFonts w:ascii="B Nazanin" w:eastAsia="Times New Roman" w:hAnsi="B Nazanin" w:cs="B Nazanin"/>
          <w:rtl/>
        </w:rPr>
        <w:instrText xml:space="preserve">" </w:instrText>
      </w:r>
      <w:r w:rsidRPr="009605A0">
        <w:rPr>
          <w:rFonts w:ascii="B Nazanin" w:eastAsia="Times New Roman" w:hAnsi="B Nazanin" w:cs="B Nazanin"/>
          <w:rtl/>
        </w:rPr>
        <w:fldChar w:fldCharType="separate"/>
      </w:r>
      <w:r w:rsidRPr="009605A0">
        <w:rPr>
          <w:rFonts w:ascii="B Nazanin" w:eastAsia="Times New Roman" w:hAnsi="B Nazanin" w:cs="B Nazanin"/>
          <w:color w:val="0000FF"/>
          <w:u w:val="single"/>
        </w:rPr>
        <w:t>[18]</w:t>
      </w:r>
      <w:r w:rsidRPr="009605A0">
        <w:rPr>
          <w:rFonts w:ascii="B Nazanin" w:eastAsia="Times New Roman" w:hAnsi="B Nazanin" w:cs="B Nazanin"/>
          <w:rtl/>
        </w:rPr>
        <w:fldChar w:fldCharType="end"/>
      </w:r>
      <w:bookmarkEnd w:id="17"/>
      <w:r w:rsidRPr="009605A0">
        <w:rPr>
          <w:rFonts w:ascii="B Nazanin" w:eastAsia="Times New Roman" w:hAnsi="B Nazanin" w:cs="B Nazanin"/>
          <w:rtl/>
        </w:rPr>
        <w:t xml:space="preserve"> </w:t>
      </w:r>
    </w:p>
    <w:p w:rsidR="009605A0" w:rsidRPr="009605A0" w:rsidRDefault="009605A0" w:rsidP="009605A0">
      <w:pPr>
        <w:bidi/>
        <w:spacing w:after="0" w:line="408" w:lineRule="auto"/>
        <w:ind w:left="360"/>
        <w:jc w:val="both"/>
        <w:rPr>
          <w:rFonts w:ascii="B Nazanin" w:eastAsia="Times New Roman" w:hAnsi="B Nazanin" w:cs="B Nazanin"/>
          <w:rtl/>
        </w:rPr>
      </w:pPr>
      <w:r w:rsidRPr="009605A0">
        <w:rPr>
          <w:rFonts w:ascii="B Nazanin" w:eastAsia="Times New Roman" w:hAnsi="B Nazanin" w:cs="B Nazanin"/>
          <w:rtl/>
        </w:rPr>
        <w:t>علاوه بر اهمیت ویژه‏ای که این حکایات در پی انتشار جهانی کسب نمود، در همان زمان، خوانندگان را به شناخت ملل به‏وجود‏آورنده آن حکایات سوق داد و آنان را به مسافرت به بغداد، مصر، شام و ایران برانگیخت. کافی است به کتاب جان ماری کاری نگاهی بیفکنیم تا از شمار نویسندگان و مسافران روزافزونی که در قرن هیجده به شرق اسلامی سفر کردند، آگاه شویم. افرادی که شهرهای «آن شب‌ها» را یکی از مهم‏ترین عواملی دانسته‏اند که آنان را ـ علی‏رغم هزینه‌های بالای مالی ـ به این سفرها کشانده است.</w:t>
      </w:r>
      <w:bookmarkStart w:id="18" w:name="_ftnref19"/>
      <w:r w:rsidRPr="009605A0">
        <w:rPr>
          <w:rFonts w:ascii="B Nazanin" w:eastAsia="Times New Roman" w:hAnsi="B Nazanin" w:cs="B Nazanin"/>
          <w:rtl/>
        </w:rPr>
        <w:fldChar w:fldCharType="begin"/>
      </w:r>
      <w:r w:rsidRPr="009605A0">
        <w:rPr>
          <w:rFonts w:ascii="B Nazanin" w:eastAsia="Times New Roman" w:hAnsi="B Nazanin" w:cs="B Nazanin"/>
          <w:rtl/>
        </w:rPr>
        <w:instrText xml:space="preserve"> </w:instrText>
      </w:r>
      <w:r w:rsidRPr="009605A0">
        <w:rPr>
          <w:rFonts w:ascii="B Nazanin" w:eastAsia="Times New Roman" w:hAnsi="B Nazanin" w:cs="B Nazanin"/>
        </w:rPr>
        <w:instrText>HYPERLINK "http://daftarmags.ir/Journal/Text/AeeneyePajouhesh/Article/index.aspx?JournalNumber=128&amp;ArticleNumber=28888" \l "_ftn19</w:instrText>
      </w:r>
      <w:r w:rsidRPr="009605A0">
        <w:rPr>
          <w:rFonts w:ascii="B Nazanin" w:eastAsia="Times New Roman" w:hAnsi="B Nazanin" w:cs="B Nazanin"/>
          <w:rtl/>
        </w:rPr>
        <w:instrText xml:space="preserve">" </w:instrText>
      </w:r>
      <w:r w:rsidRPr="009605A0">
        <w:rPr>
          <w:rFonts w:ascii="B Nazanin" w:eastAsia="Times New Roman" w:hAnsi="B Nazanin" w:cs="B Nazanin"/>
          <w:rtl/>
        </w:rPr>
        <w:fldChar w:fldCharType="separate"/>
      </w:r>
      <w:r w:rsidRPr="009605A0">
        <w:rPr>
          <w:rFonts w:ascii="B Nazanin" w:eastAsia="Times New Roman" w:hAnsi="B Nazanin" w:cs="B Nazanin"/>
          <w:color w:val="0000FF"/>
          <w:u w:val="single"/>
        </w:rPr>
        <w:t>[19]</w:t>
      </w:r>
      <w:r w:rsidRPr="009605A0">
        <w:rPr>
          <w:rFonts w:ascii="B Nazanin" w:eastAsia="Times New Roman" w:hAnsi="B Nazanin" w:cs="B Nazanin"/>
          <w:rtl/>
        </w:rPr>
        <w:fldChar w:fldCharType="end"/>
      </w:r>
      <w:bookmarkEnd w:id="18"/>
      <w:r w:rsidRPr="009605A0">
        <w:rPr>
          <w:rFonts w:ascii="B Nazanin" w:eastAsia="Times New Roman" w:hAnsi="B Nazanin" w:cs="B Nazanin"/>
          <w:rtl/>
        </w:rPr>
        <w:t xml:space="preserve"> </w:t>
      </w:r>
    </w:p>
    <w:p w:rsidR="009605A0" w:rsidRPr="009605A0" w:rsidRDefault="009605A0" w:rsidP="009605A0">
      <w:pPr>
        <w:bidi/>
        <w:spacing w:after="0" w:line="408" w:lineRule="auto"/>
        <w:ind w:left="360"/>
        <w:jc w:val="both"/>
        <w:rPr>
          <w:rFonts w:ascii="B Nazanin" w:eastAsia="Times New Roman" w:hAnsi="B Nazanin" w:cs="B Nazanin"/>
          <w:rtl/>
        </w:rPr>
      </w:pPr>
      <w:r w:rsidRPr="009605A0">
        <w:rPr>
          <w:rFonts w:ascii="B Nazanin" w:eastAsia="Times New Roman" w:hAnsi="B Nazanin" w:cs="B Nazanin"/>
          <w:rtl/>
        </w:rPr>
        <w:t>در واقع، ترجمه هزار و یک شب برای اولین بار به فرانسه، نقطه تحول بارزی در تاریخ ارتباطات شرق و غرب به حساب می‌آید. تحقیقات جدید نشان می‏دهد این ترجمه، واقعه‏ای غیرمرتبط با قبل و بعدش نبوده است، بلکه نقطه نهایی حرکتی بزرگ است که به توصیف شرق در قالب تصاویری خیالی و برگرفته از داستان‏های موریسیکی و سفرهای اولیه به شرق و در توصیفات زندگانی شرقی که بعدها در نوشته‌های تافرنی،</w:t>
      </w:r>
      <w:bookmarkStart w:id="19" w:name="_ftnref20"/>
      <w:r w:rsidRPr="009605A0">
        <w:rPr>
          <w:rFonts w:ascii="B Nazanin" w:eastAsia="Times New Roman" w:hAnsi="B Nazanin" w:cs="B Nazanin"/>
          <w:rtl/>
        </w:rPr>
        <w:fldChar w:fldCharType="begin"/>
      </w:r>
      <w:r w:rsidRPr="009605A0">
        <w:rPr>
          <w:rFonts w:ascii="B Nazanin" w:eastAsia="Times New Roman" w:hAnsi="B Nazanin" w:cs="B Nazanin"/>
          <w:rtl/>
        </w:rPr>
        <w:instrText xml:space="preserve"> </w:instrText>
      </w:r>
      <w:r w:rsidRPr="009605A0">
        <w:rPr>
          <w:rFonts w:ascii="B Nazanin" w:eastAsia="Times New Roman" w:hAnsi="B Nazanin" w:cs="B Nazanin"/>
        </w:rPr>
        <w:instrText>HYPERLINK "http://daftarmags.ir/Journal/Text/AeeneyePajouhesh/Article/index.aspx?JournalNumber=128&amp;ArticleNumber=28888" \l "_ftn20</w:instrText>
      </w:r>
      <w:r w:rsidRPr="009605A0">
        <w:rPr>
          <w:rFonts w:ascii="B Nazanin" w:eastAsia="Times New Roman" w:hAnsi="B Nazanin" w:cs="B Nazanin"/>
          <w:rtl/>
        </w:rPr>
        <w:instrText xml:space="preserve">" </w:instrText>
      </w:r>
      <w:r w:rsidRPr="009605A0">
        <w:rPr>
          <w:rFonts w:ascii="B Nazanin" w:eastAsia="Times New Roman" w:hAnsi="B Nazanin" w:cs="B Nazanin"/>
          <w:rtl/>
        </w:rPr>
        <w:fldChar w:fldCharType="separate"/>
      </w:r>
      <w:r w:rsidRPr="009605A0">
        <w:rPr>
          <w:rFonts w:ascii="B Nazanin" w:eastAsia="Times New Roman" w:hAnsi="B Nazanin" w:cs="B Nazanin"/>
          <w:color w:val="0000FF"/>
          <w:u w:val="single"/>
        </w:rPr>
        <w:t>[20]</w:t>
      </w:r>
      <w:r w:rsidRPr="009605A0">
        <w:rPr>
          <w:rFonts w:ascii="B Nazanin" w:eastAsia="Times New Roman" w:hAnsi="B Nazanin" w:cs="B Nazanin"/>
          <w:rtl/>
        </w:rPr>
        <w:fldChar w:fldCharType="end"/>
      </w:r>
      <w:bookmarkEnd w:id="19"/>
      <w:r w:rsidRPr="009605A0">
        <w:rPr>
          <w:rFonts w:ascii="B Nazanin" w:eastAsia="Times New Roman" w:hAnsi="B Nazanin" w:cs="B Nazanin"/>
          <w:rtl/>
        </w:rPr>
        <w:t xml:space="preserve"> شاردن،</w:t>
      </w:r>
      <w:bookmarkStart w:id="20" w:name="_ftnref21"/>
      <w:r w:rsidRPr="009605A0">
        <w:rPr>
          <w:rFonts w:ascii="B Nazanin" w:eastAsia="Times New Roman" w:hAnsi="B Nazanin" w:cs="B Nazanin"/>
          <w:rtl/>
        </w:rPr>
        <w:fldChar w:fldCharType="begin"/>
      </w:r>
      <w:r w:rsidRPr="009605A0">
        <w:rPr>
          <w:rFonts w:ascii="B Nazanin" w:eastAsia="Times New Roman" w:hAnsi="B Nazanin" w:cs="B Nazanin"/>
          <w:rtl/>
        </w:rPr>
        <w:instrText xml:space="preserve"> </w:instrText>
      </w:r>
      <w:r w:rsidRPr="009605A0">
        <w:rPr>
          <w:rFonts w:ascii="B Nazanin" w:eastAsia="Times New Roman" w:hAnsi="B Nazanin" w:cs="B Nazanin"/>
        </w:rPr>
        <w:instrText>HYPERLINK "http://daftarmags.ir/Journal/Text/AeeneyePajouhesh/Article/index.aspx?JournalNumber=128&amp;ArticleNumber=28888" \l "_ftn21</w:instrText>
      </w:r>
      <w:r w:rsidRPr="009605A0">
        <w:rPr>
          <w:rFonts w:ascii="B Nazanin" w:eastAsia="Times New Roman" w:hAnsi="B Nazanin" w:cs="B Nazanin"/>
          <w:rtl/>
        </w:rPr>
        <w:instrText xml:space="preserve">" </w:instrText>
      </w:r>
      <w:r w:rsidRPr="009605A0">
        <w:rPr>
          <w:rFonts w:ascii="B Nazanin" w:eastAsia="Times New Roman" w:hAnsi="B Nazanin" w:cs="B Nazanin"/>
          <w:rtl/>
        </w:rPr>
        <w:fldChar w:fldCharType="separate"/>
      </w:r>
      <w:r w:rsidRPr="009605A0">
        <w:rPr>
          <w:rFonts w:ascii="B Nazanin" w:eastAsia="Times New Roman" w:hAnsi="B Nazanin" w:cs="B Nazanin"/>
          <w:color w:val="0000FF"/>
          <w:u w:val="single"/>
        </w:rPr>
        <w:t>[21]</w:t>
      </w:r>
      <w:r w:rsidRPr="009605A0">
        <w:rPr>
          <w:rFonts w:ascii="B Nazanin" w:eastAsia="Times New Roman" w:hAnsi="B Nazanin" w:cs="B Nazanin"/>
          <w:rtl/>
        </w:rPr>
        <w:fldChar w:fldCharType="end"/>
      </w:r>
      <w:bookmarkEnd w:id="20"/>
      <w:r w:rsidRPr="009605A0">
        <w:rPr>
          <w:rFonts w:ascii="B Nazanin" w:eastAsia="Times New Roman" w:hAnsi="B Nazanin" w:cs="B Nazanin"/>
          <w:rtl/>
        </w:rPr>
        <w:t xml:space="preserve"> پرنی</w:t>
      </w:r>
      <w:bookmarkStart w:id="21" w:name="_ftnref22"/>
      <w:r w:rsidRPr="009605A0">
        <w:rPr>
          <w:rFonts w:ascii="B Nazanin" w:eastAsia="Times New Roman" w:hAnsi="B Nazanin" w:cs="B Nazanin"/>
          <w:rtl/>
        </w:rPr>
        <w:fldChar w:fldCharType="begin"/>
      </w:r>
      <w:r w:rsidRPr="009605A0">
        <w:rPr>
          <w:rFonts w:ascii="B Nazanin" w:eastAsia="Times New Roman" w:hAnsi="B Nazanin" w:cs="B Nazanin"/>
          <w:rtl/>
        </w:rPr>
        <w:instrText xml:space="preserve"> </w:instrText>
      </w:r>
      <w:r w:rsidRPr="009605A0">
        <w:rPr>
          <w:rFonts w:ascii="B Nazanin" w:eastAsia="Times New Roman" w:hAnsi="B Nazanin" w:cs="B Nazanin"/>
        </w:rPr>
        <w:instrText>HYPERLINK "http://daftarmags.ir/Journal/Text/AeeneyePajouhesh/Article/index.aspx?JournalNumber=128&amp;ArticleNumber=28888" \l "_ftn22</w:instrText>
      </w:r>
      <w:r w:rsidRPr="009605A0">
        <w:rPr>
          <w:rFonts w:ascii="B Nazanin" w:eastAsia="Times New Roman" w:hAnsi="B Nazanin" w:cs="B Nazanin"/>
          <w:rtl/>
        </w:rPr>
        <w:instrText xml:space="preserve">" </w:instrText>
      </w:r>
      <w:r w:rsidRPr="009605A0">
        <w:rPr>
          <w:rFonts w:ascii="B Nazanin" w:eastAsia="Times New Roman" w:hAnsi="B Nazanin" w:cs="B Nazanin"/>
          <w:rtl/>
        </w:rPr>
        <w:fldChar w:fldCharType="separate"/>
      </w:r>
      <w:r w:rsidRPr="009605A0">
        <w:rPr>
          <w:rFonts w:ascii="B Nazanin" w:eastAsia="Times New Roman" w:hAnsi="B Nazanin" w:cs="B Nazanin"/>
          <w:color w:val="0000FF"/>
          <w:u w:val="single"/>
        </w:rPr>
        <w:t>[22]</w:t>
      </w:r>
      <w:r w:rsidRPr="009605A0">
        <w:rPr>
          <w:rFonts w:ascii="B Nazanin" w:eastAsia="Times New Roman" w:hAnsi="B Nazanin" w:cs="B Nazanin"/>
          <w:rtl/>
        </w:rPr>
        <w:fldChar w:fldCharType="end"/>
      </w:r>
      <w:bookmarkEnd w:id="21"/>
      <w:r w:rsidRPr="009605A0">
        <w:rPr>
          <w:rFonts w:ascii="B Nazanin" w:eastAsia="Times New Roman" w:hAnsi="B Nazanin" w:cs="B Nazanin"/>
          <w:rtl/>
        </w:rPr>
        <w:t xml:space="preserve"> و ... تبلور یافته، می‌پرداخته است. بی‏شک این تصاویر غریب و عجیب بوده و با واقعیت شکل نیافته است: «سحر و جادو، موجودات عجیب، پرستش و...». </w:t>
      </w:r>
    </w:p>
    <w:p w:rsidR="009605A0" w:rsidRPr="009605A0" w:rsidRDefault="009605A0" w:rsidP="009605A0">
      <w:pPr>
        <w:bidi/>
        <w:spacing w:after="0" w:line="408" w:lineRule="auto"/>
        <w:ind w:left="360"/>
        <w:jc w:val="both"/>
        <w:rPr>
          <w:rFonts w:ascii="B Nazanin" w:eastAsia="Times New Roman" w:hAnsi="B Nazanin" w:cs="B Nazanin"/>
          <w:rtl/>
        </w:rPr>
      </w:pPr>
      <w:r w:rsidRPr="009605A0">
        <w:rPr>
          <w:rFonts w:ascii="B Nazanin" w:eastAsia="Times New Roman" w:hAnsi="B Nazanin" w:cs="B Nazanin"/>
          <w:rtl/>
        </w:rPr>
        <w:t>حق آن است که اروپاییان تا قرن پانزده میلادی، جنبه‌های مختلف شرق اسلامی را نمی‌شناختند؛ زیرا شناخت آنها نسبت به شرق، مبتنی بر منابع دست دوم شامل: سفرنامه‌ها، نوشته‌های مبشرین، گزارش‏های تاجران و مسافران بوده است...؛</w:t>
      </w:r>
    </w:p>
    <w:p w:rsidR="009605A0" w:rsidRPr="009605A0" w:rsidRDefault="009605A0" w:rsidP="009605A0">
      <w:pPr>
        <w:bidi/>
        <w:spacing w:after="0" w:line="408" w:lineRule="auto"/>
        <w:ind w:left="360"/>
        <w:jc w:val="both"/>
        <w:rPr>
          <w:rFonts w:ascii="B Nazanin" w:eastAsia="Times New Roman" w:hAnsi="B Nazanin" w:cs="B Nazanin"/>
          <w:rtl/>
        </w:rPr>
      </w:pPr>
      <w:r w:rsidRPr="009605A0">
        <w:rPr>
          <w:rFonts w:ascii="B Nazanin" w:eastAsia="Times New Roman" w:hAnsi="B Nazanin" w:cs="B Nazanin"/>
          <w:rtl/>
        </w:rPr>
        <w:t>اما در آغاز قرن هفده، غرب به دلایل سیاسی و اقتصادی به‏تدریج به شرق اسلامی نزدیک‏تر شد. به نظر می‌رسد اروپاییان در این دوران، خطر سیاسی و نظامی ترکان و تهدید آنها را درک کردند؛ لذا به‏سرعت به ایجاد ارتباط با آنها پرداختند. فرانسه عملاً به اعزام دیپلمات‌ها و نمایندگان خود به شرق اسلامی اهتمام ورزید و همزمان، سفیران و نمایندگان حکومت عثمانی، مورد استقبال فرانسه قرار گرفتند و سفارتخانه‌های بزرگی که گاهی به کوی تبدیل می‌شد ، برای آنها ساخته شد.</w:t>
      </w:r>
    </w:p>
    <w:p w:rsidR="009605A0" w:rsidRPr="009605A0" w:rsidRDefault="009605A0" w:rsidP="009605A0">
      <w:pPr>
        <w:bidi/>
        <w:spacing w:after="0" w:line="408" w:lineRule="auto"/>
        <w:ind w:left="720"/>
        <w:jc w:val="both"/>
        <w:rPr>
          <w:rFonts w:ascii="B Nazanin" w:eastAsia="Times New Roman" w:hAnsi="B Nazanin" w:cs="B Nazanin"/>
          <w:rtl/>
        </w:rPr>
      </w:pPr>
      <w:r w:rsidRPr="009605A0">
        <w:rPr>
          <w:rFonts w:ascii="B Nazanin" w:eastAsia="Times New Roman" w:hAnsi="B Nazanin" w:cs="B Nazanin"/>
          <w:rtl/>
        </w:rPr>
        <w:lastRenderedPageBreak/>
        <w:t>علی‏رغم تمامی این ارتباطات شدید سیاسی، تعداد مسافران اروپایی در شرق اسلامی در خلال نیمه اول قرن هفده، ناچیز باقی ماند. غایات و اهداف این مسافران، از: فعالیت‌های تبشیری، باستانشناسی، گشت و گذار، ماجراجویی، و حرکت‏های تجاری و نظامی فراتر نرفت. گزارش‏های جهانگردان، هنرمندان و مبشران، و توضیحاتی که در بازگشت به کشورهای خود انتقال می‌دادند، ناقص بود و توان بیان صادقانۀ آنها ناچیز بود و گاهی نوعی جانبداری و تعصب در آنها دیده می‌شد. بنابر تمامی این مسائل، چهرۀ شرق اسلامی در اذهان اروپاییان، مبهم، ناقص و تنیده در دو عنصر سحر و جادو باقی ماند.</w:t>
      </w:r>
    </w:p>
    <w:p w:rsidR="009605A0" w:rsidRPr="009605A0" w:rsidRDefault="009605A0" w:rsidP="009605A0">
      <w:pPr>
        <w:bidi/>
        <w:spacing w:after="0" w:line="408" w:lineRule="auto"/>
        <w:ind w:left="720"/>
        <w:jc w:val="both"/>
        <w:rPr>
          <w:rFonts w:ascii="B Nazanin" w:eastAsia="Times New Roman" w:hAnsi="B Nazanin" w:cs="B Nazanin"/>
          <w:rtl/>
        </w:rPr>
      </w:pPr>
      <w:r w:rsidRPr="009605A0">
        <w:rPr>
          <w:rFonts w:ascii="B Nazanin" w:eastAsia="Times New Roman" w:hAnsi="B Nazanin" w:cs="B Nazanin"/>
          <w:rtl/>
        </w:rPr>
        <w:t>اروپاییان باید تا نیمۀ قرن هفدهم منتظر می‌ماندند تا سرفصل نوینی از تاریخ ارتباطاتشان با شرق گشوده شود. در این دوره، شرکت‌های شرقی توسط وزیر مشهور فرانسوی کلبر (1619ـ 1683) تأسیس شد و گروه‏های تبلیغی کاتولیک فعال شدند و تبادلات سیاسی و اقتصادی میان اروپا و ترکیه در سطح بالایی به انجام رسید. در زمینۀ هنری، موضوعات شگفت‏انگیز به نقاشی و ادبیات راه یافت. در سال 1670 م، مولیر نمایشنامۀ شرقی خود با عنوان «بورژوازی پاک» را که وقایع آن در عثمانی (ترکیه امروزی) می‏گذشت، به نگارش در آورد؛ همچنین در سال 1672 «راسین» نمایشنامه «بایزیت» را با تلاشی بسیار در به تصور کشیدن جزئیات شرقی نگاشت.</w:t>
      </w:r>
    </w:p>
    <w:p w:rsidR="009605A0" w:rsidRPr="009605A0" w:rsidRDefault="009605A0" w:rsidP="009605A0">
      <w:pPr>
        <w:bidi/>
        <w:spacing w:after="0" w:line="408" w:lineRule="auto"/>
        <w:ind w:left="360"/>
        <w:jc w:val="both"/>
        <w:rPr>
          <w:rFonts w:ascii="B Nazanin" w:eastAsia="Times New Roman" w:hAnsi="B Nazanin" w:cs="B Nazanin"/>
          <w:rtl/>
        </w:rPr>
      </w:pPr>
      <w:r w:rsidRPr="009605A0">
        <w:rPr>
          <w:rFonts w:ascii="B Nazanin" w:eastAsia="Times New Roman" w:hAnsi="B Nazanin" w:cs="B Nazanin"/>
          <w:rtl/>
        </w:rPr>
        <w:t>در این دوره، بر تعداد سیاحان اروپایی و مسافرت‏شان به شرق اسلامی به طور نسبی افزوده شد. خود کلبر، وزیر، دوستان و افراد دیگر را به مسافرت به سرزمین‏های عربی و اسلامی تشویق می‌کرد. آنتوان گالان خود به عنوان نماینده اعزامی از طرف کلبر، مأموریت یافت عتیقه‏جات و نسخه‌های نادر را از ترکیه، سوریه و دیگر کشورهای شرقی برای او جمع‏آوری کند.</w:t>
      </w:r>
    </w:p>
    <w:p w:rsidR="009605A0" w:rsidRPr="009605A0" w:rsidRDefault="009605A0" w:rsidP="009605A0">
      <w:pPr>
        <w:bidi/>
        <w:spacing w:after="0" w:line="408" w:lineRule="auto"/>
        <w:ind w:left="360"/>
        <w:jc w:val="both"/>
        <w:rPr>
          <w:rFonts w:ascii="B Nazanin" w:eastAsia="Times New Roman" w:hAnsi="B Nazanin" w:cs="B Nazanin"/>
          <w:rtl/>
        </w:rPr>
      </w:pPr>
      <w:r w:rsidRPr="009605A0">
        <w:rPr>
          <w:rFonts w:ascii="B Nazanin" w:eastAsia="Times New Roman" w:hAnsi="B Nazanin" w:cs="B Nazanin"/>
          <w:rtl/>
        </w:rPr>
        <w:t>ترجمه «هزار و یک شب» به فرانسه، در زمانی بسیار مناسب به انجام رسید تا بسیاری از حقایق را تغییر دهد. همزمان با آمدن «هزار ویک شب» در قرن هیجده در اروپا، اهتمام ویژه‏ای برای ایجاد ارتباط با شرق ورزیده شد؛ به گونه‏ای که با هیچ دوره‏ای قابل مقایسه نبود. برای اولین بار در اروپا، چهره انسان مسلمان، از بت‏پرست بی‏اخلاق، به فردی منطقی، ارزشی، شجاع و مقاوم در برابر دشمنان تبدیل شد و برای اولین بار اروپاییان به اسلام به عنوان دینی عقلانی و به دور از عقاید مسیحی نگریستند و آن را دینی تلقی می‏کردند که به حیات اخلاقی و نیازهای جسمی همزمان فراخوان کرده است.</w:t>
      </w:r>
      <w:bookmarkStart w:id="22" w:name="_ftnref23"/>
      <w:r w:rsidRPr="009605A0">
        <w:rPr>
          <w:rFonts w:ascii="B Nazanin" w:eastAsia="Times New Roman" w:hAnsi="B Nazanin" w:cs="B Nazanin"/>
          <w:rtl/>
        </w:rPr>
        <w:fldChar w:fldCharType="begin"/>
      </w:r>
      <w:r w:rsidRPr="009605A0">
        <w:rPr>
          <w:rFonts w:ascii="B Nazanin" w:eastAsia="Times New Roman" w:hAnsi="B Nazanin" w:cs="B Nazanin"/>
          <w:rtl/>
        </w:rPr>
        <w:instrText xml:space="preserve"> </w:instrText>
      </w:r>
      <w:r w:rsidRPr="009605A0">
        <w:rPr>
          <w:rFonts w:ascii="B Nazanin" w:eastAsia="Times New Roman" w:hAnsi="B Nazanin" w:cs="B Nazanin"/>
        </w:rPr>
        <w:instrText>HYPERLINK "http://daftarmags.ir/Journal/Text/AeeneyePajouhesh/Article/index.aspx?JournalNumber=128&amp;ArticleNumber=28888" \l "_ftn23</w:instrText>
      </w:r>
      <w:r w:rsidRPr="009605A0">
        <w:rPr>
          <w:rFonts w:ascii="B Nazanin" w:eastAsia="Times New Roman" w:hAnsi="B Nazanin" w:cs="B Nazanin"/>
          <w:rtl/>
        </w:rPr>
        <w:instrText xml:space="preserve">" </w:instrText>
      </w:r>
      <w:r w:rsidRPr="009605A0">
        <w:rPr>
          <w:rFonts w:ascii="B Nazanin" w:eastAsia="Times New Roman" w:hAnsi="B Nazanin" w:cs="B Nazanin"/>
          <w:rtl/>
        </w:rPr>
        <w:fldChar w:fldCharType="separate"/>
      </w:r>
      <w:r w:rsidRPr="009605A0">
        <w:rPr>
          <w:rFonts w:ascii="B Nazanin" w:eastAsia="Times New Roman" w:hAnsi="B Nazanin" w:cs="B Nazanin"/>
          <w:color w:val="0000FF"/>
          <w:u w:val="single"/>
        </w:rPr>
        <w:t>[23]</w:t>
      </w:r>
      <w:r w:rsidRPr="009605A0">
        <w:rPr>
          <w:rFonts w:ascii="B Nazanin" w:eastAsia="Times New Roman" w:hAnsi="B Nazanin" w:cs="B Nazanin"/>
          <w:rtl/>
        </w:rPr>
        <w:fldChar w:fldCharType="end"/>
      </w:r>
      <w:bookmarkEnd w:id="22"/>
      <w:r w:rsidRPr="009605A0">
        <w:rPr>
          <w:rFonts w:ascii="B Nazanin" w:eastAsia="Times New Roman" w:hAnsi="B Nazanin" w:cs="B Nazanin"/>
          <w:rtl/>
        </w:rPr>
        <w:t xml:space="preserve"> </w:t>
      </w:r>
    </w:p>
    <w:p w:rsidR="009605A0" w:rsidRPr="009605A0" w:rsidRDefault="009605A0" w:rsidP="009605A0">
      <w:pPr>
        <w:bidi/>
        <w:spacing w:after="0" w:line="408" w:lineRule="auto"/>
        <w:ind w:left="360"/>
        <w:jc w:val="both"/>
        <w:rPr>
          <w:rFonts w:ascii="B Nazanin" w:eastAsia="Times New Roman" w:hAnsi="B Nazanin" w:cs="B Nazanin"/>
          <w:rtl/>
        </w:rPr>
      </w:pPr>
      <w:r w:rsidRPr="009605A0">
        <w:rPr>
          <w:rFonts w:ascii="B Nazanin" w:eastAsia="Times New Roman" w:hAnsi="B Nazanin" w:cs="B Nazanin"/>
          <w:rtl/>
        </w:rPr>
        <w:t>بنابراین می‌توان گفت ظهور ترجمه گالان، نگاه انسان اروپایی را نسبت به شرق تحول داد و چهره‏ای واضح و بسیار تأثیرگذار از شرق ترسیم کرد.</w:t>
      </w:r>
    </w:p>
    <w:p w:rsidR="009605A0" w:rsidRPr="009605A0" w:rsidRDefault="009605A0" w:rsidP="009605A0">
      <w:pPr>
        <w:bidi/>
        <w:spacing w:after="0" w:line="408" w:lineRule="auto"/>
        <w:ind w:left="360"/>
        <w:jc w:val="both"/>
        <w:rPr>
          <w:rFonts w:ascii="B Nazanin" w:eastAsia="Times New Roman" w:hAnsi="B Nazanin" w:cs="B Nazanin"/>
          <w:rtl/>
        </w:rPr>
      </w:pPr>
      <w:r w:rsidRPr="009605A0">
        <w:rPr>
          <w:rFonts w:ascii="B Nazanin" w:eastAsia="Times New Roman" w:hAnsi="B Nazanin" w:cs="B Nazanin"/>
          <w:rtl/>
        </w:rPr>
        <w:t xml:space="preserve">ترجمه‌های هزار و یک شب  به زبان‏های اروپایی نقش مهم و خطیری در تاریخ ارتباطات غرب و شرق و در تاریخ ادبیات جهانی ایفا نمود. گزاف نگفته‏ایم اگر با پژوهشگری به نام سهیر قلماوی هم‏قول شویم که گفت: هزار و یک شب، مهم‏ترین محرک و مشوق برای توجه غرب </w:t>
      </w:r>
      <w:r w:rsidRPr="009605A0">
        <w:rPr>
          <w:rFonts w:ascii="B Nazanin" w:eastAsia="Times New Roman" w:hAnsi="B Nazanin" w:cs="B Nazanin"/>
          <w:rtl/>
        </w:rPr>
        <w:lastRenderedPageBreak/>
        <w:t>به شرق بود؛ توجهی که فراتر از جنبه‌های استعماری، تجاری و سیاسی بود... . توسعۀ حرکت شرق‏شناسی به تأثیر گذاری این اثر در جان غربی‌ها بر می‌گردد...  .</w:t>
      </w:r>
      <w:bookmarkStart w:id="23" w:name="_ftnref24"/>
      <w:r w:rsidRPr="009605A0">
        <w:rPr>
          <w:rFonts w:ascii="B Nazanin" w:eastAsia="Times New Roman" w:hAnsi="B Nazanin" w:cs="B Nazanin"/>
          <w:rtl/>
        </w:rPr>
        <w:fldChar w:fldCharType="begin"/>
      </w:r>
      <w:r w:rsidRPr="009605A0">
        <w:rPr>
          <w:rFonts w:ascii="B Nazanin" w:eastAsia="Times New Roman" w:hAnsi="B Nazanin" w:cs="B Nazanin"/>
          <w:rtl/>
        </w:rPr>
        <w:instrText xml:space="preserve"> </w:instrText>
      </w:r>
      <w:r w:rsidRPr="009605A0">
        <w:rPr>
          <w:rFonts w:ascii="B Nazanin" w:eastAsia="Times New Roman" w:hAnsi="B Nazanin" w:cs="B Nazanin"/>
        </w:rPr>
        <w:instrText>HYPERLINK "http://daftarmags.ir/Journal/Text/AeeneyePajouhesh/Article/index.aspx?JournalNumber=128&amp;ArticleNumber=28888" \l "_ftn24</w:instrText>
      </w:r>
      <w:r w:rsidRPr="009605A0">
        <w:rPr>
          <w:rFonts w:ascii="B Nazanin" w:eastAsia="Times New Roman" w:hAnsi="B Nazanin" w:cs="B Nazanin"/>
          <w:rtl/>
        </w:rPr>
        <w:instrText xml:space="preserve">" </w:instrText>
      </w:r>
      <w:r w:rsidRPr="009605A0">
        <w:rPr>
          <w:rFonts w:ascii="B Nazanin" w:eastAsia="Times New Roman" w:hAnsi="B Nazanin" w:cs="B Nazanin"/>
          <w:rtl/>
        </w:rPr>
        <w:fldChar w:fldCharType="separate"/>
      </w:r>
      <w:r w:rsidRPr="009605A0">
        <w:rPr>
          <w:rFonts w:ascii="B Nazanin" w:eastAsia="Times New Roman" w:hAnsi="B Nazanin" w:cs="B Nazanin"/>
          <w:color w:val="0000FF"/>
          <w:u w:val="single"/>
        </w:rPr>
        <w:t>[24]</w:t>
      </w:r>
      <w:r w:rsidRPr="009605A0">
        <w:rPr>
          <w:rFonts w:ascii="B Nazanin" w:eastAsia="Times New Roman" w:hAnsi="B Nazanin" w:cs="B Nazanin"/>
          <w:rtl/>
        </w:rPr>
        <w:fldChar w:fldCharType="end"/>
      </w:r>
      <w:bookmarkEnd w:id="23"/>
      <w:r w:rsidRPr="009605A0">
        <w:rPr>
          <w:rFonts w:ascii="B Nazanin" w:eastAsia="Times New Roman" w:hAnsi="B Nazanin" w:cs="B Nazanin"/>
          <w:rtl/>
        </w:rPr>
        <w:t xml:space="preserve"> </w:t>
      </w:r>
    </w:p>
    <w:p w:rsidR="009605A0" w:rsidRPr="009605A0" w:rsidRDefault="009605A0" w:rsidP="009605A0">
      <w:pPr>
        <w:bidi/>
        <w:spacing w:after="0" w:line="408" w:lineRule="auto"/>
        <w:ind w:left="2160"/>
        <w:jc w:val="both"/>
        <w:rPr>
          <w:rFonts w:ascii="B Nazanin" w:eastAsia="Times New Roman" w:hAnsi="B Nazanin" w:cs="B Nazanin"/>
          <w:rtl/>
        </w:rPr>
      </w:pPr>
      <w:r w:rsidRPr="009605A0">
        <w:rPr>
          <w:rFonts w:ascii="B Nazanin" w:eastAsia="Times New Roman" w:hAnsi="B Nazanin" w:cs="B Nazanin"/>
          <w:rtl/>
        </w:rPr>
        <w:t>ج ) تأثیر هزار و یک شب در ادبیات اروپایی</w:t>
      </w:r>
    </w:p>
    <w:p w:rsidR="009605A0" w:rsidRPr="009605A0" w:rsidRDefault="009605A0" w:rsidP="009605A0">
      <w:pPr>
        <w:bidi/>
        <w:spacing w:after="0" w:line="408" w:lineRule="auto"/>
        <w:ind w:left="360"/>
        <w:jc w:val="both"/>
        <w:rPr>
          <w:rFonts w:ascii="B Nazanin" w:eastAsia="Times New Roman" w:hAnsi="B Nazanin" w:cs="B Nazanin"/>
          <w:rtl/>
        </w:rPr>
      </w:pPr>
      <w:r w:rsidRPr="009605A0">
        <w:rPr>
          <w:rFonts w:ascii="B Nazanin" w:eastAsia="Times New Roman" w:hAnsi="B Nazanin" w:cs="B Nazanin"/>
          <w:rtl/>
        </w:rPr>
        <w:t>از دستاوردهای ترجمۀ «آن شبها»، تأثیر آشکار آن در کارهای بزرگ ادبی غرب بود. بسیاری از نویسندگان اروپایی به این اثر هنری و به تعبیرات منحصر به فرد آن و تصاویر روایت‏شده آن توجه نشان دادند و در ادبیات خود مقوله‌های جادو، سحر و فخر شرقی را وارد کردند... .</w:t>
      </w:r>
      <w:bookmarkStart w:id="24" w:name="_ftnref25"/>
      <w:r w:rsidRPr="009605A0">
        <w:rPr>
          <w:rFonts w:ascii="B Nazanin" w:eastAsia="Times New Roman" w:hAnsi="B Nazanin" w:cs="B Nazanin"/>
          <w:rtl/>
        </w:rPr>
        <w:fldChar w:fldCharType="begin"/>
      </w:r>
      <w:r w:rsidRPr="009605A0">
        <w:rPr>
          <w:rFonts w:ascii="B Nazanin" w:eastAsia="Times New Roman" w:hAnsi="B Nazanin" w:cs="B Nazanin"/>
          <w:rtl/>
        </w:rPr>
        <w:instrText xml:space="preserve"> </w:instrText>
      </w:r>
      <w:r w:rsidRPr="009605A0">
        <w:rPr>
          <w:rFonts w:ascii="B Nazanin" w:eastAsia="Times New Roman" w:hAnsi="B Nazanin" w:cs="B Nazanin"/>
        </w:rPr>
        <w:instrText>HYPERLINK "http://daftarmags.ir/Journal/Text/AeeneyePajouhesh/Article/index.aspx?JournalNumber=128&amp;ArticleNumber=28888" \l "_ftn25</w:instrText>
      </w:r>
      <w:r w:rsidRPr="009605A0">
        <w:rPr>
          <w:rFonts w:ascii="B Nazanin" w:eastAsia="Times New Roman" w:hAnsi="B Nazanin" w:cs="B Nazanin"/>
          <w:rtl/>
        </w:rPr>
        <w:instrText xml:space="preserve">" </w:instrText>
      </w:r>
      <w:r w:rsidRPr="009605A0">
        <w:rPr>
          <w:rFonts w:ascii="B Nazanin" w:eastAsia="Times New Roman" w:hAnsi="B Nazanin" w:cs="B Nazanin"/>
          <w:rtl/>
        </w:rPr>
        <w:fldChar w:fldCharType="separate"/>
      </w:r>
      <w:r w:rsidRPr="009605A0">
        <w:rPr>
          <w:rFonts w:ascii="B Nazanin" w:eastAsia="Times New Roman" w:hAnsi="B Nazanin" w:cs="B Nazanin"/>
          <w:color w:val="0000FF"/>
          <w:u w:val="single"/>
        </w:rPr>
        <w:t>[25]</w:t>
      </w:r>
      <w:r w:rsidRPr="009605A0">
        <w:rPr>
          <w:rFonts w:ascii="B Nazanin" w:eastAsia="Times New Roman" w:hAnsi="B Nazanin" w:cs="B Nazanin"/>
          <w:rtl/>
        </w:rPr>
        <w:fldChar w:fldCharType="end"/>
      </w:r>
      <w:bookmarkEnd w:id="24"/>
      <w:r w:rsidRPr="009605A0">
        <w:rPr>
          <w:rFonts w:ascii="B Nazanin" w:eastAsia="Times New Roman" w:hAnsi="B Nazanin" w:cs="B Nazanin"/>
          <w:rtl/>
        </w:rPr>
        <w:t xml:space="preserve"> همچنین عبارات کلیشه‏ای زیبا و مشهور: سیمرغ، کوه‏های آهن‏ربا، شهر مسگر، قصرهای طلایی، فرش باد و نگین سلیمان، در ادبیات غربی رایج شد. </w:t>
      </w:r>
    </w:p>
    <w:p w:rsidR="009605A0" w:rsidRPr="009605A0" w:rsidRDefault="009605A0" w:rsidP="009605A0">
      <w:pPr>
        <w:bidi/>
        <w:spacing w:after="0" w:line="408" w:lineRule="auto"/>
        <w:ind w:left="360"/>
        <w:jc w:val="both"/>
        <w:rPr>
          <w:rFonts w:ascii="B Nazanin" w:eastAsia="Times New Roman" w:hAnsi="B Nazanin" w:cs="B Nazanin"/>
          <w:rtl/>
        </w:rPr>
      </w:pPr>
      <w:r w:rsidRPr="009605A0">
        <w:rPr>
          <w:rFonts w:ascii="B Nazanin" w:eastAsia="Times New Roman" w:hAnsi="B Nazanin" w:cs="B Nazanin"/>
          <w:rtl/>
        </w:rPr>
        <w:t>«آن شبها» جایگاه مهمی در ادبیات غرب به دست آورد؛ زیرا این مجموعه در بردارندۀ تصاویر پرزرق و برق و حال و هوای دلربای شرقی و موضوعات فراگیر انسانی است و در نگارش داستان‏ها و حکایات غربی و ادبیات نمایشی و موسیقی و سینمای غرب تأثیرگذار بود. علاوه بر این، ادبیات کودکان نیز به فیض «آن شبها»، به مقولۀ جدید سادگی و پویایی مجهز شد (در این فرصت مجال آن نیست که به برشماری داستان‏های کودکانه‏ای که بافت اصلی خود را به طور مستقیم از «آن شبها» اخذ کرده‏اند اشاره نماییم).</w:t>
      </w:r>
    </w:p>
    <w:p w:rsidR="009605A0" w:rsidRPr="009605A0" w:rsidRDefault="009605A0" w:rsidP="009605A0">
      <w:pPr>
        <w:bidi/>
        <w:spacing w:after="0" w:line="408" w:lineRule="auto"/>
        <w:ind w:left="360"/>
        <w:jc w:val="both"/>
        <w:rPr>
          <w:rFonts w:ascii="B Nazanin" w:eastAsia="Times New Roman" w:hAnsi="B Nazanin" w:cs="B Nazanin"/>
          <w:rtl/>
        </w:rPr>
      </w:pPr>
      <w:r w:rsidRPr="009605A0">
        <w:rPr>
          <w:rFonts w:ascii="B Nazanin" w:eastAsia="Times New Roman" w:hAnsi="B Nazanin" w:cs="B Nazanin"/>
          <w:rtl/>
        </w:rPr>
        <w:t>خلاصه آنکه: «آن شبها» در اروپا به منبعی سرشار تبدیل شد؛ به گونه‏ای که اروپا نمی‌توانست از آن بی‏نیاز شود. منبعی که خود در فکر و اندیشه و رموز و ساختار روایی بی نیاز از غیر بود. ویکتور شوان</w:t>
      </w:r>
      <w:bookmarkStart w:id="25" w:name="_ftnref26"/>
      <w:r w:rsidRPr="009605A0">
        <w:rPr>
          <w:rFonts w:ascii="B Nazanin" w:eastAsia="Times New Roman" w:hAnsi="B Nazanin" w:cs="B Nazanin"/>
          <w:rtl/>
        </w:rPr>
        <w:fldChar w:fldCharType="begin"/>
      </w:r>
      <w:r w:rsidRPr="009605A0">
        <w:rPr>
          <w:rFonts w:ascii="B Nazanin" w:eastAsia="Times New Roman" w:hAnsi="B Nazanin" w:cs="B Nazanin"/>
          <w:rtl/>
        </w:rPr>
        <w:instrText xml:space="preserve"> </w:instrText>
      </w:r>
      <w:r w:rsidRPr="009605A0">
        <w:rPr>
          <w:rFonts w:ascii="B Nazanin" w:eastAsia="Times New Roman" w:hAnsi="B Nazanin" w:cs="B Nazanin"/>
        </w:rPr>
        <w:instrText>HYPERLINK "http://daftarmags.ir/Journal/Text/AeeneyePajouhesh/Article/index.aspx?JournalNumber=128&amp;ArticleNumber=28888" \l "_ftn26</w:instrText>
      </w:r>
      <w:r w:rsidRPr="009605A0">
        <w:rPr>
          <w:rFonts w:ascii="B Nazanin" w:eastAsia="Times New Roman" w:hAnsi="B Nazanin" w:cs="B Nazanin"/>
          <w:rtl/>
        </w:rPr>
        <w:instrText xml:space="preserve">" </w:instrText>
      </w:r>
      <w:r w:rsidRPr="009605A0">
        <w:rPr>
          <w:rFonts w:ascii="B Nazanin" w:eastAsia="Times New Roman" w:hAnsi="B Nazanin" w:cs="B Nazanin"/>
          <w:rtl/>
        </w:rPr>
        <w:fldChar w:fldCharType="separate"/>
      </w:r>
      <w:r w:rsidRPr="009605A0">
        <w:rPr>
          <w:rFonts w:ascii="B Nazanin" w:eastAsia="Times New Roman" w:hAnsi="B Nazanin" w:cs="B Nazanin"/>
          <w:color w:val="0000FF"/>
          <w:u w:val="single"/>
        </w:rPr>
        <w:t>[26]</w:t>
      </w:r>
      <w:r w:rsidRPr="009605A0">
        <w:rPr>
          <w:rFonts w:ascii="B Nazanin" w:eastAsia="Times New Roman" w:hAnsi="B Nazanin" w:cs="B Nazanin"/>
          <w:rtl/>
        </w:rPr>
        <w:fldChar w:fldCharType="end"/>
      </w:r>
      <w:bookmarkEnd w:id="25"/>
      <w:r w:rsidRPr="009605A0">
        <w:rPr>
          <w:rFonts w:ascii="B Nazanin" w:eastAsia="Times New Roman" w:hAnsi="B Nazanin" w:cs="B Nazanin"/>
          <w:rtl/>
        </w:rPr>
        <w:t xml:space="preserve"> فهرست بلندی از ادبای غربی که از هزار و یک شب تأثیر روشنی گرفته‏اند، به دست داده است: ویلاند، برگر، ولتر، کلینگر، هوفمان، اریوست، مونتسکیو، گوبینیو، کریبیون، روکرت، ایمرمان، هاوف، تنیسون، هاربت، ک . بنجرستو، دیکنز، ادیسون، اولنشلیگر و...  . با وجود این وی اذعان داشته که فهرست مزبور صرفاً گزیده‏ای از ادبای متأثر از «لیالی» بوده است...  . </w:t>
      </w:r>
    </w:p>
    <w:p w:rsidR="009605A0" w:rsidRPr="009605A0" w:rsidRDefault="009605A0" w:rsidP="009605A0">
      <w:pPr>
        <w:bidi/>
        <w:spacing w:after="0" w:line="408" w:lineRule="auto"/>
        <w:ind w:left="720"/>
        <w:jc w:val="both"/>
        <w:rPr>
          <w:rFonts w:ascii="B Nazanin" w:eastAsia="Times New Roman" w:hAnsi="B Nazanin" w:cs="B Nazanin"/>
          <w:rtl/>
        </w:rPr>
      </w:pPr>
      <w:r w:rsidRPr="009605A0">
        <w:rPr>
          <w:rFonts w:ascii="B Nazanin" w:eastAsia="Times New Roman" w:hAnsi="B Nazanin" w:cs="B Nazanin"/>
          <w:rtl/>
        </w:rPr>
        <w:t xml:space="preserve">4.     تأثیر هزار و یک شب شفاهی </w:t>
      </w:r>
    </w:p>
    <w:p w:rsidR="009605A0" w:rsidRPr="009605A0" w:rsidRDefault="009605A0" w:rsidP="009605A0">
      <w:pPr>
        <w:bidi/>
        <w:spacing w:after="0" w:line="408" w:lineRule="auto"/>
        <w:jc w:val="both"/>
        <w:rPr>
          <w:rFonts w:ascii="B Nazanin" w:eastAsia="Times New Roman" w:hAnsi="B Nazanin" w:cs="B Nazanin"/>
          <w:rtl/>
        </w:rPr>
      </w:pPr>
      <w:r w:rsidRPr="009605A0">
        <w:rPr>
          <w:rFonts w:ascii="B Nazanin" w:eastAsia="Times New Roman" w:hAnsi="B Nazanin" w:cs="B Nazanin"/>
          <w:rtl/>
        </w:rPr>
        <w:t>آیا غرب حکایات شهرزاد را قبل از ترجمه به زبانهای اروپایی می‌شناخته است؟ آیا این حکایات قبل از قرن هیجده تأثیری در ادبیات اروپایی گذاشته بود؟ پژوهشگران امکان رویارویی اروپاییان با حکایات «آن شبها» را به مدت چند سده قبل از ظهور ترجمه گالان بعید نمی‌دانند. از دیدگاه اینان، بسیاری از حکایات شرقی و عربی به شیوه شفاهی در بسیاری از نقاط اروپا انتشار یافته بود. این اتفاق در زمانی رخ داد که اروپاییان صرفاً با هدف حج به سرزمین‏های مقدس پا می‌نهادند.</w:t>
      </w:r>
      <w:bookmarkStart w:id="26" w:name="_ftnref27"/>
      <w:r w:rsidRPr="009605A0">
        <w:rPr>
          <w:rFonts w:ascii="B Nazanin" w:eastAsia="Times New Roman" w:hAnsi="B Nazanin" w:cs="B Nazanin"/>
          <w:rtl/>
        </w:rPr>
        <w:fldChar w:fldCharType="begin"/>
      </w:r>
      <w:r w:rsidRPr="009605A0">
        <w:rPr>
          <w:rFonts w:ascii="B Nazanin" w:eastAsia="Times New Roman" w:hAnsi="B Nazanin" w:cs="B Nazanin"/>
          <w:rtl/>
        </w:rPr>
        <w:instrText xml:space="preserve"> </w:instrText>
      </w:r>
      <w:r w:rsidRPr="009605A0">
        <w:rPr>
          <w:rFonts w:ascii="B Nazanin" w:eastAsia="Times New Roman" w:hAnsi="B Nazanin" w:cs="B Nazanin"/>
        </w:rPr>
        <w:instrText>HYPERLINK "http://daftarmags.ir/Journal/Text/AeeneyePajouhesh/Article/index.aspx?JournalNumber=128&amp;ArticleNumber=28888" \l "_ftn27</w:instrText>
      </w:r>
      <w:r w:rsidRPr="009605A0">
        <w:rPr>
          <w:rFonts w:ascii="B Nazanin" w:eastAsia="Times New Roman" w:hAnsi="B Nazanin" w:cs="B Nazanin"/>
          <w:rtl/>
        </w:rPr>
        <w:instrText xml:space="preserve">" </w:instrText>
      </w:r>
      <w:r w:rsidRPr="009605A0">
        <w:rPr>
          <w:rFonts w:ascii="B Nazanin" w:eastAsia="Times New Roman" w:hAnsi="B Nazanin" w:cs="B Nazanin"/>
          <w:rtl/>
        </w:rPr>
        <w:fldChar w:fldCharType="separate"/>
      </w:r>
      <w:r w:rsidRPr="009605A0">
        <w:rPr>
          <w:rFonts w:ascii="B Nazanin" w:eastAsia="Times New Roman" w:hAnsi="B Nazanin" w:cs="B Nazanin"/>
          <w:color w:val="0000FF"/>
          <w:u w:val="single"/>
        </w:rPr>
        <w:t>[27]</w:t>
      </w:r>
      <w:r w:rsidRPr="009605A0">
        <w:rPr>
          <w:rFonts w:ascii="B Nazanin" w:eastAsia="Times New Roman" w:hAnsi="B Nazanin" w:cs="B Nazanin"/>
          <w:rtl/>
        </w:rPr>
        <w:fldChar w:fldCharType="end"/>
      </w:r>
      <w:bookmarkEnd w:id="26"/>
      <w:r w:rsidRPr="009605A0">
        <w:rPr>
          <w:rFonts w:ascii="B Nazanin" w:eastAsia="Times New Roman" w:hAnsi="B Nazanin" w:cs="B Nazanin"/>
          <w:rtl/>
        </w:rPr>
        <w:t xml:space="preserve"> </w:t>
      </w:r>
    </w:p>
    <w:p w:rsidR="009605A0" w:rsidRPr="009605A0" w:rsidRDefault="009605A0" w:rsidP="009605A0">
      <w:pPr>
        <w:bidi/>
        <w:spacing w:after="0" w:line="408" w:lineRule="auto"/>
        <w:jc w:val="both"/>
        <w:rPr>
          <w:rFonts w:ascii="B Nazanin" w:eastAsia="Times New Roman" w:hAnsi="B Nazanin" w:cs="B Nazanin"/>
          <w:rtl/>
        </w:rPr>
      </w:pPr>
      <w:r w:rsidRPr="009605A0">
        <w:rPr>
          <w:rFonts w:ascii="B Nazanin" w:eastAsia="Times New Roman" w:hAnsi="B Nazanin" w:cs="B Nazanin"/>
          <w:rtl/>
        </w:rPr>
        <w:t>در حقیقت، انتقال مجموعه‏ای از حکایات «آن شبها» به اروپا به شیوه روایی ، امری طبیعی است؛</w:t>
      </w:r>
      <w:bookmarkStart w:id="27" w:name="_ftnref28"/>
      <w:r w:rsidRPr="009605A0">
        <w:rPr>
          <w:rFonts w:ascii="B Nazanin" w:eastAsia="Times New Roman" w:hAnsi="B Nazanin" w:cs="B Nazanin"/>
          <w:rtl/>
        </w:rPr>
        <w:fldChar w:fldCharType="begin"/>
      </w:r>
      <w:r w:rsidRPr="009605A0">
        <w:rPr>
          <w:rFonts w:ascii="B Nazanin" w:eastAsia="Times New Roman" w:hAnsi="B Nazanin" w:cs="B Nazanin"/>
          <w:rtl/>
        </w:rPr>
        <w:instrText xml:space="preserve"> </w:instrText>
      </w:r>
      <w:r w:rsidRPr="009605A0">
        <w:rPr>
          <w:rFonts w:ascii="B Nazanin" w:eastAsia="Times New Roman" w:hAnsi="B Nazanin" w:cs="B Nazanin"/>
        </w:rPr>
        <w:instrText>HYPERLINK "http://daftarmags.ir/Journal/Text/AeeneyePajouhesh/Article/index.aspx?JournalNumber=128&amp;ArticleNumber=28888" \l "_ftn28</w:instrText>
      </w:r>
      <w:r w:rsidRPr="009605A0">
        <w:rPr>
          <w:rFonts w:ascii="B Nazanin" w:eastAsia="Times New Roman" w:hAnsi="B Nazanin" w:cs="B Nazanin"/>
          <w:rtl/>
        </w:rPr>
        <w:instrText xml:space="preserve">" </w:instrText>
      </w:r>
      <w:r w:rsidRPr="009605A0">
        <w:rPr>
          <w:rFonts w:ascii="B Nazanin" w:eastAsia="Times New Roman" w:hAnsi="B Nazanin" w:cs="B Nazanin"/>
          <w:rtl/>
        </w:rPr>
        <w:fldChar w:fldCharType="separate"/>
      </w:r>
      <w:r w:rsidRPr="009605A0">
        <w:rPr>
          <w:rFonts w:ascii="B Nazanin" w:eastAsia="Times New Roman" w:hAnsi="B Nazanin" w:cs="B Nazanin"/>
          <w:color w:val="0000FF"/>
          <w:u w:val="single"/>
        </w:rPr>
        <w:t>[28]</w:t>
      </w:r>
      <w:r w:rsidRPr="009605A0">
        <w:rPr>
          <w:rFonts w:ascii="B Nazanin" w:eastAsia="Times New Roman" w:hAnsi="B Nazanin" w:cs="B Nazanin"/>
          <w:rtl/>
        </w:rPr>
        <w:fldChar w:fldCharType="end"/>
      </w:r>
      <w:bookmarkEnd w:id="27"/>
      <w:r w:rsidRPr="009605A0">
        <w:rPr>
          <w:rFonts w:ascii="B Nazanin" w:eastAsia="Times New Roman" w:hAnsi="B Nazanin" w:cs="B Nazanin"/>
          <w:rtl/>
        </w:rPr>
        <w:t xml:space="preserve"> چه هزار و یک شب از هر چیز، جزء ادبیات فلکوری بوده و آزادی و انعطاف‏پذیری بیان آن، از حد و مرز بومی و اختلافات سیاسی و نظامی فراتر می‌رود. به زعم محققان، هرگاه </w:t>
      </w:r>
      <w:r w:rsidRPr="009605A0">
        <w:rPr>
          <w:rFonts w:ascii="B Nazanin" w:eastAsia="Times New Roman" w:hAnsi="B Nazanin" w:cs="B Nazanin"/>
          <w:rtl/>
        </w:rPr>
        <w:lastRenderedPageBreak/>
        <w:t>پیوندی میان دو ادبیات شرقی و غربی به وجود آمده است، تأثیر ادبیات شرقی در گرایش‏های ادبیات فلکوریک اروپایی به گونه‏ای بوده است که سلطان ادبیات لاتین و یونان را به آوردگاه فرا خوانده و پیروز مطلق میدان بوده است... .</w:t>
      </w:r>
      <w:bookmarkStart w:id="28" w:name="_ftnref29"/>
      <w:r w:rsidRPr="009605A0">
        <w:rPr>
          <w:rFonts w:ascii="B Nazanin" w:eastAsia="Times New Roman" w:hAnsi="B Nazanin" w:cs="B Nazanin"/>
          <w:rtl/>
        </w:rPr>
        <w:fldChar w:fldCharType="begin"/>
      </w:r>
      <w:r w:rsidRPr="009605A0">
        <w:rPr>
          <w:rFonts w:ascii="B Nazanin" w:eastAsia="Times New Roman" w:hAnsi="B Nazanin" w:cs="B Nazanin"/>
          <w:rtl/>
        </w:rPr>
        <w:instrText xml:space="preserve"> </w:instrText>
      </w:r>
      <w:r w:rsidRPr="009605A0">
        <w:rPr>
          <w:rFonts w:ascii="B Nazanin" w:eastAsia="Times New Roman" w:hAnsi="B Nazanin" w:cs="B Nazanin"/>
        </w:rPr>
        <w:instrText>HYPERLINK "http://daftarmags.ir/Journal/Text/AeeneyePajouhesh/Article/index.aspx?JournalNumber=128&amp;ArticleNumber=28888" \l "_ftn29</w:instrText>
      </w:r>
      <w:r w:rsidRPr="009605A0">
        <w:rPr>
          <w:rFonts w:ascii="B Nazanin" w:eastAsia="Times New Roman" w:hAnsi="B Nazanin" w:cs="B Nazanin"/>
          <w:rtl/>
        </w:rPr>
        <w:instrText xml:space="preserve">" </w:instrText>
      </w:r>
      <w:r w:rsidRPr="009605A0">
        <w:rPr>
          <w:rFonts w:ascii="B Nazanin" w:eastAsia="Times New Roman" w:hAnsi="B Nazanin" w:cs="B Nazanin"/>
          <w:rtl/>
        </w:rPr>
        <w:fldChar w:fldCharType="separate"/>
      </w:r>
      <w:r w:rsidRPr="009605A0">
        <w:rPr>
          <w:rFonts w:ascii="B Nazanin" w:eastAsia="Times New Roman" w:hAnsi="B Nazanin" w:cs="B Nazanin"/>
          <w:color w:val="0000FF"/>
          <w:u w:val="single"/>
        </w:rPr>
        <w:t>[29]</w:t>
      </w:r>
      <w:r w:rsidRPr="009605A0">
        <w:rPr>
          <w:rFonts w:ascii="B Nazanin" w:eastAsia="Times New Roman" w:hAnsi="B Nazanin" w:cs="B Nazanin"/>
          <w:rtl/>
        </w:rPr>
        <w:fldChar w:fldCharType="end"/>
      </w:r>
      <w:bookmarkEnd w:id="28"/>
      <w:r w:rsidRPr="009605A0">
        <w:rPr>
          <w:rFonts w:ascii="B Nazanin" w:eastAsia="Times New Roman" w:hAnsi="B Nazanin" w:cs="B Nazanin"/>
          <w:rtl/>
        </w:rPr>
        <w:t xml:space="preserve"> </w:t>
      </w:r>
    </w:p>
    <w:p w:rsidR="009605A0" w:rsidRPr="009605A0" w:rsidRDefault="009605A0" w:rsidP="009605A0">
      <w:pPr>
        <w:bidi/>
        <w:spacing w:after="0" w:line="408" w:lineRule="auto"/>
        <w:jc w:val="both"/>
        <w:rPr>
          <w:rFonts w:ascii="B Nazanin" w:eastAsia="Times New Roman" w:hAnsi="B Nazanin" w:cs="B Nazanin"/>
          <w:rtl/>
        </w:rPr>
      </w:pPr>
      <w:r w:rsidRPr="009605A0">
        <w:rPr>
          <w:rFonts w:ascii="B Nazanin" w:eastAsia="Times New Roman" w:hAnsi="B Nazanin" w:cs="B Nazanin"/>
          <w:rtl/>
        </w:rPr>
        <w:t>بعید نیست که در اندُلس، سیسیل و مناطق جنوب ایتالیا که محل پیوند عرب‌ها و مسیحیان بوده‏اند، حکایات «آن شبها» را می‌شناخته‏اند. بدیهی است میراث اسلامی ـ عربی از طریق این گذرگاه به اروپا منتقل شد و نقش این میراث در حرکت رنسانس اروپایی در آنجا ایفا گشت. ظاهراً «مسافرت‌های سندباد دریایی» در ادامه با عنوان «مشلیۀ سندباد» در زبان عبری به لاتین ترجمه شد. این ترجمه همچنان در بسیاری از نسخه‏های خطی محفوظ مانده است...  .</w:t>
      </w:r>
      <w:bookmarkStart w:id="29" w:name="_ftnref30"/>
      <w:r w:rsidRPr="009605A0">
        <w:rPr>
          <w:rFonts w:ascii="B Nazanin" w:eastAsia="Times New Roman" w:hAnsi="B Nazanin" w:cs="B Nazanin"/>
          <w:rtl/>
        </w:rPr>
        <w:fldChar w:fldCharType="begin"/>
      </w:r>
      <w:r w:rsidRPr="009605A0">
        <w:rPr>
          <w:rFonts w:ascii="B Nazanin" w:eastAsia="Times New Roman" w:hAnsi="B Nazanin" w:cs="B Nazanin"/>
          <w:rtl/>
        </w:rPr>
        <w:instrText xml:space="preserve"> </w:instrText>
      </w:r>
      <w:r w:rsidRPr="009605A0">
        <w:rPr>
          <w:rFonts w:ascii="B Nazanin" w:eastAsia="Times New Roman" w:hAnsi="B Nazanin" w:cs="B Nazanin"/>
        </w:rPr>
        <w:instrText>HYPERLINK "http://daftarmags.ir/Journal/Text/AeeneyePajouhesh/Article/index.aspx?JournalNumber=128&amp;ArticleNumber=28888" \l "_ftn30</w:instrText>
      </w:r>
      <w:r w:rsidRPr="009605A0">
        <w:rPr>
          <w:rFonts w:ascii="B Nazanin" w:eastAsia="Times New Roman" w:hAnsi="B Nazanin" w:cs="B Nazanin"/>
          <w:rtl/>
        </w:rPr>
        <w:instrText xml:space="preserve">" </w:instrText>
      </w:r>
      <w:r w:rsidRPr="009605A0">
        <w:rPr>
          <w:rFonts w:ascii="B Nazanin" w:eastAsia="Times New Roman" w:hAnsi="B Nazanin" w:cs="B Nazanin"/>
          <w:rtl/>
        </w:rPr>
        <w:fldChar w:fldCharType="separate"/>
      </w:r>
      <w:r w:rsidRPr="009605A0">
        <w:rPr>
          <w:rFonts w:ascii="B Nazanin" w:eastAsia="Times New Roman" w:hAnsi="B Nazanin" w:cs="B Nazanin"/>
          <w:color w:val="0000FF"/>
          <w:u w:val="single"/>
        </w:rPr>
        <w:t>[30]</w:t>
      </w:r>
      <w:r w:rsidRPr="009605A0">
        <w:rPr>
          <w:rFonts w:ascii="B Nazanin" w:eastAsia="Times New Roman" w:hAnsi="B Nazanin" w:cs="B Nazanin"/>
          <w:color w:val="0000FF"/>
          <w:u w:val="single"/>
          <w:rtl/>
        </w:rPr>
        <w:t xml:space="preserve"> </w:t>
      </w:r>
      <w:r w:rsidRPr="009605A0">
        <w:rPr>
          <w:rFonts w:ascii="B Nazanin" w:eastAsia="Times New Roman" w:hAnsi="B Nazanin" w:cs="B Nazanin"/>
          <w:rtl/>
        </w:rPr>
        <w:fldChar w:fldCharType="end"/>
      </w:r>
    </w:p>
    <w:p w:rsidR="009605A0" w:rsidRPr="009605A0" w:rsidRDefault="009605A0" w:rsidP="009605A0">
      <w:pPr>
        <w:bidi/>
        <w:spacing w:after="0" w:line="408" w:lineRule="auto"/>
        <w:jc w:val="both"/>
        <w:rPr>
          <w:rFonts w:ascii="B Nazanin" w:eastAsia="Times New Roman" w:hAnsi="B Nazanin" w:cs="B Nazanin"/>
          <w:rtl/>
        </w:rPr>
      </w:pPr>
      <w:hyperlink r:id="rId4" w:anchor="_ftn30" w:history="1">
        <w:r w:rsidRPr="009605A0">
          <w:rPr>
            <w:rFonts w:ascii="B Nazanin" w:eastAsia="Times New Roman" w:hAnsi="B Nazanin" w:cs="B Nazanin"/>
            <w:color w:val="0000FF"/>
            <w:u w:val="single"/>
            <w:rtl/>
          </w:rPr>
          <w:t>احتمالاً صلیبی‌ها پاره‏ای از حکایات هزار و یک شب را شنیده بودند و آنها را به زادگاه خود انتقال دادند و از آن بهره‏مند شدند.</w:t>
        </w:r>
      </w:hyperlink>
      <w:bookmarkStart w:id="30" w:name="_ftnref31"/>
      <w:bookmarkEnd w:id="29"/>
      <w:r w:rsidRPr="009605A0">
        <w:rPr>
          <w:rFonts w:ascii="B Nazanin" w:eastAsia="Times New Roman" w:hAnsi="B Nazanin" w:cs="B Nazanin"/>
          <w:rtl/>
        </w:rPr>
        <w:fldChar w:fldCharType="begin"/>
      </w:r>
      <w:r w:rsidRPr="009605A0">
        <w:rPr>
          <w:rFonts w:ascii="B Nazanin" w:eastAsia="Times New Roman" w:hAnsi="B Nazanin" w:cs="B Nazanin"/>
          <w:rtl/>
        </w:rPr>
        <w:instrText xml:space="preserve"> </w:instrText>
      </w:r>
      <w:r w:rsidRPr="009605A0">
        <w:rPr>
          <w:rFonts w:ascii="B Nazanin" w:eastAsia="Times New Roman" w:hAnsi="B Nazanin" w:cs="B Nazanin"/>
        </w:rPr>
        <w:instrText>HYPERLINK "http://daftarmags.ir/Journal/Text/AeeneyePajouhesh/Article/index.aspx?JournalNumber=128&amp;ArticleNumber=28888" \l "_ftn31</w:instrText>
      </w:r>
      <w:r w:rsidRPr="009605A0">
        <w:rPr>
          <w:rFonts w:ascii="B Nazanin" w:eastAsia="Times New Roman" w:hAnsi="B Nazanin" w:cs="B Nazanin"/>
          <w:rtl/>
        </w:rPr>
        <w:instrText xml:space="preserve">" </w:instrText>
      </w:r>
      <w:r w:rsidRPr="009605A0">
        <w:rPr>
          <w:rFonts w:ascii="B Nazanin" w:eastAsia="Times New Roman" w:hAnsi="B Nazanin" w:cs="B Nazanin"/>
          <w:rtl/>
        </w:rPr>
        <w:fldChar w:fldCharType="separate"/>
      </w:r>
      <w:r w:rsidRPr="009605A0">
        <w:rPr>
          <w:rFonts w:ascii="B Nazanin" w:eastAsia="Times New Roman" w:hAnsi="B Nazanin" w:cs="B Nazanin"/>
          <w:color w:val="0000FF"/>
          <w:u w:val="single"/>
        </w:rPr>
        <w:t>[31]</w:t>
      </w:r>
      <w:r w:rsidRPr="009605A0">
        <w:rPr>
          <w:rFonts w:ascii="B Nazanin" w:eastAsia="Times New Roman" w:hAnsi="B Nazanin" w:cs="B Nazanin"/>
          <w:rtl/>
        </w:rPr>
        <w:fldChar w:fldCharType="end"/>
      </w:r>
      <w:bookmarkEnd w:id="30"/>
      <w:r w:rsidRPr="009605A0">
        <w:rPr>
          <w:rFonts w:ascii="B Nazanin" w:eastAsia="Times New Roman" w:hAnsi="B Nazanin" w:cs="B Nazanin"/>
          <w:rtl/>
        </w:rPr>
        <w:t xml:space="preserve"> همچنین شاید اروپاییان در پی تبادلات تجاری در سواحل شمالی دریای مدیترانه در اروپا و سواحل جنوبی آن در بلاد اسلامی و عربی، این حکایات را شنیده بودند؛ چه ناوگان ونیز، ولوکا، جنوا و پیزا پیوسته در سواحل سوریه، اسکندریه، تونس و آسیای صغیر در رفت و آمد بودند. </w:t>
      </w:r>
    </w:p>
    <w:p w:rsidR="009605A0" w:rsidRPr="009605A0" w:rsidRDefault="009605A0" w:rsidP="009605A0">
      <w:pPr>
        <w:bidi/>
        <w:spacing w:after="0" w:line="408" w:lineRule="auto"/>
        <w:jc w:val="both"/>
        <w:rPr>
          <w:rFonts w:ascii="B Nazanin" w:eastAsia="Times New Roman" w:hAnsi="B Nazanin" w:cs="B Nazanin"/>
          <w:rtl/>
        </w:rPr>
      </w:pPr>
      <w:r w:rsidRPr="009605A0">
        <w:rPr>
          <w:rFonts w:ascii="B Nazanin" w:eastAsia="Times New Roman" w:hAnsi="B Nazanin" w:cs="B Nazanin"/>
          <w:rtl/>
        </w:rPr>
        <w:t>در حقیقت مقولۀ تأثیرات شفاهی هزار و یک در ادبیات اروپا، مستلزم پژوهش‏های مستقل است؛ زیرا انواع ادبی و زبان‏های مختلف متأثر از آن، متعدد و مختلف است. در ادامه به پاره‏ای از آثار ادبی متأثر از هزار و یک شب اکتفا می‏کنیم و باب وسیع آن را برای پژوهش، بررسی، بازشناسی و مقایسۀ بیشتر باز می‌گذاریم.</w:t>
      </w:r>
    </w:p>
    <w:p w:rsidR="009605A0" w:rsidRPr="009605A0" w:rsidRDefault="009605A0" w:rsidP="009605A0">
      <w:pPr>
        <w:bidi/>
        <w:spacing w:after="0" w:line="408" w:lineRule="auto"/>
        <w:jc w:val="both"/>
        <w:rPr>
          <w:rFonts w:ascii="B Nazanin" w:eastAsia="Times New Roman" w:hAnsi="B Nazanin" w:cs="B Nazanin"/>
          <w:rtl/>
        </w:rPr>
      </w:pPr>
      <w:r w:rsidRPr="009605A0">
        <w:rPr>
          <w:rFonts w:ascii="B Nazanin" w:eastAsia="Times New Roman" w:hAnsi="B Nazanin" w:cs="B Nazanin"/>
          <w:rtl/>
        </w:rPr>
        <w:t>در اسپانیا هزار و یک شب، در تعدادی از کارهای ادبی تأثیرگذار بود؛ از جمله داستان سیفار قهرمان که بین سال</w:t>
      </w:r>
      <w:r w:rsidRPr="009605A0">
        <w:rPr>
          <w:rFonts w:ascii="B Nazanin" w:eastAsia="Times New Roman" w:hAnsi="B Nazanin" w:cs="B Nazanin"/>
          <w:rtl/>
        </w:rPr>
        <w:softHyphen/>
        <w:t>های 1299 و 1325 م ظهور کرد. همچنین داستان «زندگی، رؤیایی بیش نیست»،</w:t>
      </w:r>
      <w:bookmarkStart w:id="31" w:name="_ftnref32"/>
      <w:r w:rsidRPr="009605A0">
        <w:rPr>
          <w:rFonts w:ascii="B Nazanin" w:eastAsia="Times New Roman" w:hAnsi="B Nazanin" w:cs="B Nazanin"/>
          <w:rtl/>
        </w:rPr>
        <w:fldChar w:fldCharType="begin"/>
      </w:r>
      <w:r w:rsidRPr="009605A0">
        <w:rPr>
          <w:rFonts w:ascii="B Nazanin" w:eastAsia="Times New Roman" w:hAnsi="B Nazanin" w:cs="B Nazanin"/>
          <w:rtl/>
        </w:rPr>
        <w:instrText xml:space="preserve"> </w:instrText>
      </w:r>
      <w:r w:rsidRPr="009605A0">
        <w:rPr>
          <w:rFonts w:ascii="B Nazanin" w:eastAsia="Times New Roman" w:hAnsi="B Nazanin" w:cs="B Nazanin"/>
        </w:rPr>
        <w:instrText>HYPERLINK "http://daftarmags.ir/Journal/Text/AeeneyePajouhesh/Article/index.aspx?JournalNumber=128&amp;ArticleNumber=28888" \l "_ftn32</w:instrText>
      </w:r>
      <w:r w:rsidRPr="009605A0">
        <w:rPr>
          <w:rFonts w:ascii="B Nazanin" w:eastAsia="Times New Roman" w:hAnsi="B Nazanin" w:cs="B Nazanin"/>
          <w:rtl/>
        </w:rPr>
        <w:instrText xml:space="preserve">" </w:instrText>
      </w:r>
      <w:r w:rsidRPr="009605A0">
        <w:rPr>
          <w:rFonts w:ascii="B Nazanin" w:eastAsia="Times New Roman" w:hAnsi="B Nazanin" w:cs="B Nazanin"/>
          <w:rtl/>
        </w:rPr>
        <w:fldChar w:fldCharType="separate"/>
      </w:r>
      <w:r w:rsidRPr="009605A0">
        <w:rPr>
          <w:rFonts w:ascii="B Nazanin" w:eastAsia="Times New Roman" w:hAnsi="B Nazanin" w:cs="B Nazanin"/>
          <w:color w:val="0000FF"/>
          <w:u w:val="single"/>
        </w:rPr>
        <w:t>[32]</w:t>
      </w:r>
      <w:r w:rsidRPr="009605A0">
        <w:rPr>
          <w:rFonts w:ascii="B Nazanin" w:eastAsia="Times New Roman" w:hAnsi="B Nazanin" w:cs="B Nazanin"/>
          <w:rtl/>
        </w:rPr>
        <w:fldChar w:fldCharType="end"/>
      </w:r>
      <w:bookmarkEnd w:id="31"/>
      <w:r w:rsidRPr="009605A0">
        <w:rPr>
          <w:rFonts w:ascii="B Nazanin" w:eastAsia="Times New Roman" w:hAnsi="B Nazanin" w:cs="B Nazanin"/>
          <w:rtl/>
        </w:rPr>
        <w:t xml:space="preserve"> اثر ادیب مشهور کالدرون دولبارکا و داستان «تئودور جوان»</w:t>
      </w:r>
      <w:bookmarkStart w:id="32" w:name="_ftnref33"/>
      <w:r w:rsidRPr="009605A0">
        <w:rPr>
          <w:rFonts w:ascii="B Nazanin" w:eastAsia="Times New Roman" w:hAnsi="B Nazanin" w:cs="B Nazanin"/>
          <w:rtl/>
        </w:rPr>
        <w:fldChar w:fldCharType="begin"/>
      </w:r>
      <w:r w:rsidRPr="009605A0">
        <w:rPr>
          <w:rFonts w:ascii="B Nazanin" w:eastAsia="Times New Roman" w:hAnsi="B Nazanin" w:cs="B Nazanin"/>
          <w:rtl/>
        </w:rPr>
        <w:instrText xml:space="preserve"> </w:instrText>
      </w:r>
      <w:r w:rsidRPr="009605A0">
        <w:rPr>
          <w:rFonts w:ascii="B Nazanin" w:eastAsia="Times New Roman" w:hAnsi="B Nazanin" w:cs="B Nazanin"/>
        </w:rPr>
        <w:instrText>HYPERLINK "http://daftarmags.ir/Journal/Text/AeeneyePajouhesh/Article/index.aspx?JournalNumber=128&amp;ArticleNumber=28888" \l "_ftn33</w:instrText>
      </w:r>
      <w:r w:rsidRPr="009605A0">
        <w:rPr>
          <w:rFonts w:ascii="B Nazanin" w:eastAsia="Times New Roman" w:hAnsi="B Nazanin" w:cs="B Nazanin"/>
          <w:rtl/>
        </w:rPr>
        <w:instrText xml:space="preserve">" </w:instrText>
      </w:r>
      <w:r w:rsidRPr="009605A0">
        <w:rPr>
          <w:rFonts w:ascii="B Nazanin" w:eastAsia="Times New Roman" w:hAnsi="B Nazanin" w:cs="B Nazanin"/>
          <w:rtl/>
        </w:rPr>
        <w:fldChar w:fldCharType="separate"/>
      </w:r>
      <w:r w:rsidRPr="009605A0">
        <w:rPr>
          <w:rFonts w:ascii="B Nazanin" w:eastAsia="Times New Roman" w:hAnsi="B Nazanin" w:cs="B Nazanin"/>
          <w:color w:val="0000FF"/>
          <w:u w:val="single"/>
        </w:rPr>
        <w:t>[33]</w:t>
      </w:r>
      <w:r w:rsidRPr="009605A0">
        <w:rPr>
          <w:rFonts w:ascii="B Nazanin" w:eastAsia="Times New Roman" w:hAnsi="B Nazanin" w:cs="B Nazanin"/>
          <w:rtl/>
        </w:rPr>
        <w:fldChar w:fldCharType="end"/>
      </w:r>
      <w:bookmarkEnd w:id="32"/>
      <w:r w:rsidRPr="009605A0">
        <w:rPr>
          <w:rFonts w:ascii="B Nazanin" w:eastAsia="Times New Roman" w:hAnsi="B Nazanin" w:cs="B Nazanin"/>
          <w:rtl/>
        </w:rPr>
        <w:t xml:space="preserve"> نوشتۀ لوبی دو ویکا. </w:t>
      </w:r>
    </w:p>
    <w:p w:rsidR="009605A0" w:rsidRPr="009605A0" w:rsidRDefault="009605A0" w:rsidP="009605A0">
      <w:pPr>
        <w:bidi/>
        <w:spacing w:after="0" w:line="408" w:lineRule="auto"/>
        <w:jc w:val="both"/>
        <w:rPr>
          <w:rFonts w:ascii="B Nazanin" w:eastAsia="Times New Roman" w:hAnsi="B Nazanin" w:cs="B Nazanin"/>
          <w:rtl/>
        </w:rPr>
      </w:pPr>
      <w:r w:rsidRPr="009605A0">
        <w:rPr>
          <w:rFonts w:ascii="B Nazanin" w:eastAsia="Times New Roman" w:hAnsi="B Nazanin" w:cs="B Nazanin"/>
          <w:rtl/>
        </w:rPr>
        <w:t>در ادبیات ایتالیا، تعدادی از داستان‏ها به‏وضوح متأثر از هزار و یک شب بوده‏اند؛ مانند داستان «استالفو» نوشته جیوانی سرکامبی و داستان «ژیکوندو» اثر ارلانو فرانسوا و مجموعۀ «دکامرون» نگاشتۀ بوکاچیو ( 1315- 1375).</w:t>
      </w:r>
      <w:bookmarkStart w:id="33" w:name="_ftnref34"/>
      <w:r w:rsidRPr="009605A0">
        <w:rPr>
          <w:rFonts w:ascii="B Nazanin" w:eastAsia="Times New Roman" w:hAnsi="B Nazanin" w:cs="B Nazanin"/>
          <w:rtl/>
        </w:rPr>
        <w:fldChar w:fldCharType="begin"/>
      </w:r>
      <w:r w:rsidRPr="009605A0">
        <w:rPr>
          <w:rFonts w:ascii="B Nazanin" w:eastAsia="Times New Roman" w:hAnsi="B Nazanin" w:cs="B Nazanin"/>
          <w:rtl/>
        </w:rPr>
        <w:instrText xml:space="preserve"> </w:instrText>
      </w:r>
      <w:r w:rsidRPr="009605A0">
        <w:rPr>
          <w:rFonts w:ascii="B Nazanin" w:eastAsia="Times New Roman" w:hAnsi="B Nazanin" w:cs="B Nazanin"/>
        </w:rPr>
        <w:instrText>HYPERLINK "http://daftarmags.ir/Journal/Text/AeeneyePajouhesh/Article/index.aspx?JournalNumber=128&amp;ArticleNumber=28888" \l "_ftn34</w:instrText>
      </w:r>
      <w:r w:rsidRPr="009605A0">
        <w:rPr>
          <w:rFonts w:ascii="B Nazanin" w:eastAsia="Times New Roman" w:hAnsi="B Nazanin" w:cs="B Nazanin"/>
          <w:rtl/>
        </w:rPr>
        <w:instrText xml:space="preserve">" </w:instrText>
      </w:r>
      <w:r w:rsidRPr="009605A0">
        <w:rPr>
          <w:rFonts w:ascii="B Nazanin" w:eastAsia="Times New Roman" w:hAnsi="B Nazanin" w:cs="B Nazanin"/>
          <w:rtl/>
        </w:rPr>
        <w:fldChar w:fldCharType="separate"/>
      </w:r>
      <w:r w:rsidRPr="009605A0">
        <w:rPr>
          <w:rFonts w:ascii="B Nazanin" w:eastAsia="Times New Roman" w:hAnsi="B Nazanin" w:cs="B Nazanin"/>
          <w:color w:val="0000FF"/>
          <w:u w:val="single"/>
        </w:rPr>
        <w:t>[34]</w:t>
      </w:r>
      <w:r w:rsidRPr="009605A0">
        <w:rPr>
          <w:rFonts w:ascii="B Nazanin" w:eastAsia="Times New Roman" w:hAnsi="B Nazanin" w:cs="B Nazanin"/>
          <w:rtl/>
        </w:rPr>
        <w:fldChar w:fldCharType="end"/>
      </w:r>
      <w:bookmarkEnd w:id="33"/>
      <w:r w:rsidRPr="009605A0">
        <w:rPr>
          <w:rFonts w:ascii="B Nazanin" w:eastAsia="Times New Roman" w:hAnsi="B Nazanin" w:cs="B Nazanin"/>
          <w:rtl/>
        </w:rPr>
        <w:t xml:space="preserve"> </w:t>
      </w:r>
    </w:p>
    <w:p w:rsidR="009605A0" w:rsidRPr="009605A0" w:rsidRDefault="009605A0" w:rsidP="009605A0">
      <w:pPr>
        <w:bidi/>
        <w:spacing w:after="0" w:line="408" w:lineRule="auto"/>
        <w:jc w:val="both"/>
        <w:rPr>
          <w:rFonts w:ascii="B Nazanin" w:eastAsia="Times New Roman" w:hAnsi="B Nazanin" w:cs="B Nazanin"/>
          <w:rtl/>
        </w:rPr>
      </w:pPr>
      <w:r w:rsidRPr="009605A0">
        <w:rPr>
          <w:rFonts w:ascii="B Nazanin" w:eastAsia="Times New Roman" w:hAnsi="B Nazanin" w:cs="B Nazanin"/>
          <w:rtl/>
        </w:rPr>
        <w:t>از داستان‏های آلمانی برگرفته از «آن شبها»، داستان «هرفیرز متز» است که ترانه‏ای است کارآمد که در پایان قرن دوازده میلادی سروده شده است.</w:t>
      </w:r>
      <w:bookmarkStart w:id="34" w:name="_ftnref35"/>
      <w:r w:rsidRPr="009605A0">
        <w:rPr>
          <w:rFonts w:ascii="B Nazanin" w:eastAsia="Times New Roman" w:hAnsi="B Nazanin" w:cs="B Nazanin"/>
          <w:rtl/>
        </w:rPr>
        <w:fldChar w:fldCharType="begin"/>
      </w:r>
      <w:r w:rsidRPr="009605A0">
        <w:rPr>
          <w:rFonts w:ascii="B Nazanin" w:eastAsia="Times New Roman" w:hAnsi="B Nazanin" w:cs="B Nazanin"/>
          <w:rtl/>
        </w:rPr>
        <w:instrText xml:space="preserve"> </w:instrText>
      </w:r>
      <w:r w:rsidRPr="009605A0">
        <w:rPr>
          <w:rFonts w:ascii="B Nazanin" w:eastAsia="Times New Roman" w:hAnsi="B Nazanin" w:cs="B Nazanin"/>
        </w:rPr>
        <w:instrText>HYPERLINK "http://daftarmags.ir/Journal/Text/AeeneyePajouhesh/Article/index.aspx?JournalNumber=128&amp;ArticleNumber=28888" \l "_ftn35</w:instrText>
      </w:r>
      <w:r w:rsidRPr="009605A0">
        <w:rPr>
          <w:rFonts w:ascii="B Nazanin" w:eastAsia="Times New Roman" w:hAnsi="B Nazanin" w:cs="B Nazanin"/>
          <w:rtl/>
        </w:rPr>
        <w:instrText xml:space="preserve">" </w:instrText>
      </w:r>
      <w:r w:rsidRPr="009605A0">
        <w:rPr>
          <w:rFonts w:ascii="B Nazanin" w:eastAsia="Times New Roman" w:hAnsi="B Nazanin" w:cs="B Nazanin"/>
          <w:rtl/>
        </w:rPr>
        <w:fldChar w:fldCharType="separate"/>
      </w:r>
      <w:r w:rsidRPr="009605A0">
        <w:rPr>
          <w:rFonts w:ascii="B Nazanin" w:eastAsia="Times New Roman" w:hAnsi="B Nazanin" w:cs="B Nazanin"/>
          <w:color w:val="0000FF"/>
          <w:u w:val="single"/>
        </w:rPr>
        <w:t>[35]</w:t>
      </w:r>
      <w:r w:rsidRPr="009605A0">
        <w:rPr>
          <w:rFonts w:ascii="B Nazanin" w:eastAsia="Times New Roman" w:hAnsi="B Nazanin" w:cs="B Nazanin"/>
          <w:rtl/>
        </w:rPr>
        <w:fldChar w:fldCharType="end"/>
      </w:r>
      <w:bookmarkEnd w:id="34"/>
      <w:r w:rsidRPr="009605A0">
        <w:rPr>
          <w:rFonts w:ascii="B Nazanin" w:eastAsia="Times New Roman" w:hAnsi="B Nazanin" w:cs="B Nazanin"/>
          <w:rtl/>
        </w:rPr>
        <w:t xml:space="preserve"> همچنین داستان‏های «دوک ارنست»، «ایسلوده و ایسهاد» و «موریس فون کراون» که به صورت شعر و به زبان آلمانی میانه نوشته شده است.</w:t>
      </w:r>
      <w:bookmarkStart w:id="35" w:name="_ftnref36"/>
      <w:r w:rsidRPr="009605A0">
        <w:rPr>
          <w:rFonts w:ascii="B Nazanin" w:eastAsia="Times New Roman" w:hAnsi="B Nazanin" w:cs="B Nazanin"/>
          <w:rtl/>
        </w:rPr>
        <w:fldChar w:fldCharType="begin"/>
      </w:r>
      <w:r w:rsidRPr="009605A0">
        <w:rPr>
          <w:rFonts w:ascii="B Nazanin" w:eastAsia="Times New Roman" w:hAnsi="B Nazanin" w:cs="B Nazanin"/>
          <w:rtl/>
        </w:rPr>
        <w:instrText xml:space="preserve"> </w:instrText>
      </w:r>
      <w:r w:rsidRPr="009605A0">
        <w:rPr>
          <w:rFonts w:ascii="B Nazanin" w:eastAsia="Times New Roman" w:hAnsi="B Nazanin" w:cs="B Nazanin"/>
        </w:rPr>
        <w:instrText>HYPERLINK "http://daftarmags.ir/Journal/Text/AeeneyePajouhesh/Article/index.aspx?JournalNumber=128&amp;ArticleNumber=28888" \l "_ftn36</w:instrText>
      </w:r>
      <w:r w:rsidRPr="009605A0">
        <w:rPr>
          <w:rFonts w:ascii="B Nazanin" w:eastAsia="Times New Roman" w:hAnsi="B Nazanin" w:cs="B Nazanin"/>
          <w:rtl/>
        </w:rPr>
        <w:instrText xml:space="preserve">" </w:instrText>
      </w:r>
      <w:r w:rsidRPr="009605A0">
        <w:rPr>
          <w:rFonts w:ascii="B Nazanin" w:eastAsia="Times New Roman" w:hAnsi="B Nazanin" w:cs="B Nazanin"/>
          <w:rtl/>
        </w:rPr>
        <w:fldChar w:fldCharType="separate"/>
      </w:r>
      <w:r w:rsidRPr="009605A0">
        <w:rPr>
          <w:rFonts w:ascii="B Nazanin" w:eastAsia="Times New Roman" w:hAnsi="B Nazanin" w:cs="B Nazanin"/>
          <w:color w:val="0000FF"/>
          <w:u w:val="single"/>
        </w:rPr>
        <w:t>[36]</w:t>
      </w:r>
      <w:r w:rsidRPr="009605A0">
        <w:rPr>
          <w:rFonts w:ascii="B Nazanin" w:eastAsia="Times New Roman" w:hAnsi="B Nazanin" w:cs="B Nazanin"/>
          <w:rtl/>
        </w:rPr>
        <w:fldChar w:fldCharType="end"/>
      </w:r>
      <w:bookmarkEnd w:id="35"/>
      <w:r w:rsidRPr="009605A0">
        <w:rPr>
          <w:rFonts w:ascii="B Nazanin" w:eastAsia="Times New Roman" w:hAnsi="B Nazanin" w:cs="B Nazanin"/>
          <w:rtl/>
        </w:rPr>
        <w:t xml:space="preserve"> </w:t>
      </w:r>
    </w:p>
    <w:p w:rsidR="009605A0" w:rsidRPr="009605A0" w:rsidRDefault="009605A0" w:rsidP="009605A0">
      <w:pPr>
        <w:bidi/>
        <w:spacing w:after="0" w:line="408" w:lineRule="auto"/>
        <w:jc w:val="both"/>
        <w:rPr>
          <w:rFonts w:ascii="B Nazanin" w:eastAsia="Times New Roman" w:hAnsi="B Nazanin" w:cs="B Nazanin"/>
          <w:rtl/>
        </w:rPr>
      </w:pPr>
      <w:r w:rsidRPr="009605A0">
        <w:rPr>
          <w:rFonts w:ascii="B Nazanin" w:eastAsia="Times New Roman" w:hAnsi="B Nazanin" w:cs="B Nazanin"/>
          <w:rtl/>
        </w:rPr>
        <w:t>در ادبیات انگلیسی، داستان چسر به نام «شهسوار جوان» متأثر و بلکه برگرفته از دل هزار و یک شب است... و میدان برای انجام مقایسه‏هایی میان نمایشنامه‌های شکسپیر و حکایات شهرزاد، همچنان باز است. نمایشنامه «تندباد» نمونۀ مشابهی به نام داستان «جزیرۀ گنج‏ها» دارد. نیز تشابهاتی بین نمایشنامه «تاجر ونیزی» و داستان «مسرور تاجر و زین» وجود دارد.</w:t>
      </w:r>
    </w:p>
    <w:p w:rsidR="009605A0" w:rsidRPr="009605A0" w:rsidRDefault="009605A0" w:rsidP="009605A0">
      <w:pPr>
        <w:bidi/>
        <w:spacing w:after="0" w:line="240" w:lineRule="auto"/>
        <w:jc w:val="both"/>
        <w:rPr>
          <w:rFonts w:ascii="B Nazanin" w:eastAsia="Times New Roman" w:hAnsi="B Nazanin" w:cs="B Nazanin"/>
          <w:rtl/>
        </w:rPr>
      </w:pPr>
      <w:r w:rsidRPr="009605A0">
        <w:rPr>
          <w:rFonts w:ascii="B Nazanin" w:eastAsia="Times New Roman" w:hAnsi="B Nazanin" w:cs="B Nazanin"/>
          <w:rtl/>
        </w:rPr>
        <w:lastRenderedPageBreak/>
        <w:t xml:space="preserve">خلاصه آنکه: پیوند هزار و یک شب و داستان اروپایی در قرون وسطا و رنسانس، پیوندی درهم‏تنیده و محکم است. شک نیست که بررسی دقیق داستان‏های اروپایی متأثر از «آن شبها» به منظور تعیین موقعیت تاریخی آنها در شروع داستان‏سرایی اروپایی، این پیام را در بر خواهد داشت که اگر پیوند و تعامل میان آن و فرهنگ عربی ـ  اسلامی وجود نداشت و اگر اساطیر و حکایاتی که در قرون وسطا به شکل شفاهی به جوامع اروپایی منتقل شد، در خلق آثار ادبی آنها استفاده نمی‌گشت، داستان‏سرایی غربی هیچ‏گاه اینگونه قوام و تطور نمی‌یافت. </w:t>
      </w:r>
    </w:p>
    <w:p w:rsidR="009605A0" w:rsidRPr="009605A0" w:rsidRDefault="009605A0" w:rsidP="009605A0">
      <w:pPr>
        <w:bidi/>
        <w:spacing w:after="0" w:line="240" w:lineRule="auto"/>
        <w:jc w:val="both"/>
        <w:rPr>
          <w:rFonts w:ascii="B Nazanin" w:eastAsia="Times New Roman" w:hAnsi="B Nazanin" w:cs="B Nazanin"/>
        </w:rPr>
      </w:pPr>
      <w:r w:rsidRPr="009605A0">
        <w:rPr>
          <w:rFonts w:ascii="B Nazanin" w:eastAsia="Times New Roman" w:hAnsi="B Nazanin" w:cs="B Nazanin"/>
        </w:rPr>
        <w:br w:type="textWrapping" w:clear="all"/>
      </w:r>
    </w:p>
    <w:p w:rsidR="009605A0" w:rsidRPr="009605A0" w:rsidRDefault="009605A0" w:rsidP="009605A0">
      <w:pPr>
        <w:bidi/>
        <w:spacing w:after="0" w:line="240" w:lineRule="auto"/>
        <w:jc w:val="both"/>
        <w:rPr>
          <w:rFonts w:ascii="B Nazanin" w:eastAsia="Times New Roman" w:hAnsi="B Nazanin" w:cs="B Nazanin"/>
        </w:rPr>
      </w:pPr>
      <w:r w:rsidRPr="009605A0">
        <w:rPr>
          <w:rFonts w:ascii="B Nazanin" w:eastAsia="Times New Roman" w:hAnsi="B Nazanin" w:cs="B Nazanin"/>
        </w:rPr>
        <w:pict>
          <v:rect id="_x0000_i1025" style="width:154.45pt;height:.75pt" o:hrpct="330" o:hrstd="t" o:hr="t" fillcolor="#a0a0a0" stroked="f"/>
        </w:pict>
      </w:r>
    </w:p>
    <w:bookmarkStart w:id="36" w:name="_ftn1"/>
    <w:p w:rsidR="009605A0" w:rsidRPr="009605A0" w:rsidRDefault="009605A0" w:rsidP="009605A0">
      <w:pPr>
        <w:bidi/>
        <w:spacing w:after="0" w:line="312" w:lineRule="auto"/>
        <w:jc w:val="both"/>
        <w:rPr>
          <w:rFonts w:ascii="B Nazanin" w:eastAsia="Times New Roman" w:hAnsi="B Nazanin" w:cs="B Nazanin"/>
        </w:rPr>
      </w:pPr>
      <w:r w:rsidRPr="009605A0">
        <w:rPr>
          <w:rFonts w:ascii="B Nazanin" w:eastAsia="Times New Roman" w:hAnsi="B Nazanin" w:cs="B Nazanin"/>
          <w:rtl/>
        </w:rPr>
        <w:fldChar w:fldCharType="begin"/>
      </w:r>
      <w:r w:rsidRPr="009605A0">
        <w:rPr>
          <w:rFonts w:ascii="B Nazanin" w:eastAsia="Times New Roman" w:hAnsi="B Nazanin" w:cs="B Nazanin"/>
          <w:rtl/>
        </w:rPr>
        <w:instrText xml:space="preserve"> </w:instrText>
      </w:r>
      <w:r w:rsidRPr="009605A0">
        <w:rPr>
          <w:rFonts w:ascii="B Nazanin" w:eastAsia="Times New Roman" w:hAnsi="B Nazanin" w:cs="B Nazanin"/>
        </w:rPr>
        <w:instrText>HYPERLINK "http://daftarmags.ir/Journal/Text/AeeneyePajouhesh/Article/index.aspx?JournalNumber=128&amp;ArticleNumber=28888" \l "_ftnref1</w:instrText>
      </w:r>
      <w:r w:rsidRPr="009605A0">
        <w:rPr>
          <w:rFonts w:ascii="B Nazanin" w:eastAsia="Times New Roman" w:hAnsi="B Nazanin" w:cs="B Nazanin"/>
          <w:rtl/>
        </w:rPr>
        <w:instrText xml:space="preserve">" </w:instrText>
      </w:r>
      <w:r w:rsidRPr="009605A0">
        <w:rPr>
          <w:rFonts w:ascii="B Nazanin" w:eastAsia="Times New Roman" w:hAnsi="B Nazanin" w:cs="B Nazanin"/>
          <w:rtl/>
        </w:rPr>
        <w:fldChar w:fldCharType="separate"/>
      </w:r>
      <w:r w:rsidRPr="009605A0">
        <w:rPr>
          <w:rFonts w:ascii="B Nazanin" w:eastAsia="Times New Roman" w:hAnsi="B Nazanin" w:cs="B Nazanin"/>
          <w:color w:val="0000FF"/>
          <w:u w:val="single"/>
        </w:rPr>
        <w:t>[1]</w:t>
      </w:r>
      <w:r w:rsidRPr="009605A0">
        <w:rPr>
          <w:rFonts w:ascii="B Nazanin" w:eastAsia="Times New Roman" w:hAnsi="B Nazanin" w:cs="B Nazanin"/>
          <w:rtl/>
        </w:rPr>
        <w:fldChar w:fldCharType="end"/>
      </w:r>
      <w:bookmarkEnd w:id="36"/>
      <w:r w:rsidRPr="009605A0">
        <w:rPr>
          <w:rFonts w:ascii="B Nazanin" w:eastAsia="Times New Roman" w:hAnsi="B Nazanin" w:cs="B Nazanin"/>
          <w:rtl/>
        </w:rPr>
        <w:t xml:space="preserve"> . آنتوان گالان (</w:t>
      </w:r>
      <w:r w:rsidRPr="009605A0">
        <w:rPr>
          <w:rFonts w:ascii="B Nazanin" w:eastAsia="Times New Roman" w:hAnsi="B Nazanin" w:cs="B Nazanin"/>
        </w:rPr>
        <w:t>ANTOINE   GALLAND, 1656-1775</w:t>
      </w:r>
      <w:r w:rsidRPr="009605A0">
        <w:rPr>
          <w:rFonts w:ascii="B Nazanin" w:eastAsia="Times New Roman" w:hAnsi="B Nazanin" w:cs="B Nazanin"/>
          <w:rtl/>
        </w:rPr>
        <w:t xml:space="preserve"> ) شرق‏شناس مشهور فرانسوی كه فلسفه‌های شرقی را در دانشكده پادشاهی آموخت و در سمت‌های متعدد سیاسی خدمت كرد. شایع است كه وی به جمع‏آوری مخطوطات و عتیقه</w:t>
      </w:r>
      <w:r w:rsidRPr="009605A0">
        <w:rPr>
          <w:rFonts w:ascii="B Nazanin" w:eastAsia="Times New Roman" w:hAnsi="B Nazanin" w:cs="B Nazanin"/>
          <w:rtl/>
        </w:rPr>
        <w:softHyphen/>
        <w:t xml:space="preserve">جات و تدریس زبان عربی در كالج دو فرانس بسیار توجه نشان می‌داد. از آثار او، </w:t>
      </w:r>
      <w:r w:rsidRPr="009605A0">
        <w:rPr>
          <w:rFonts w:ascii="B Nazanin" w:eastAsia="Times New Roman" w:hAnsi="B Nazanin" w:cs="B Nazanin"/>
          <w:i/>
          <w:iCs/>
          <w:rtl/>
        </w:rPr>
        <w:t>ترجمه قرآن كریم</w:t>
      </w:r>
      <w:r w:rsidRPr="009605A0">
        <w:rPr>
          <w:rFonts w:ascii="B Nazanin" w:eastAsia="Times New Roman" w:hAnsi="B Nazanin" w:cs="B Nazanin"/>
          <w:rtl/>
        </w:rPr>
        <w:t xml:space="preserve">، </w:t>
      </w:r>
      <w:r w:rsidRPr="009605A0">
        <w:rPr>
          <w:rFonts w:ascii="B Nazanin" w:eastAsia="Times New Roman" w:hAnsi="B Nazanin" w:cs="B Nazanin"/>
          <w:i/>
          <w:iCs/>
          <w:rtl/>
        </w:rPr>
        <w:t>عباراتی برگرفته از شرقی‌ها</w:t>
      </w:r>
      <w:r w:rsidRPr="009605A0">
        <w:rPr>
          <w:rFonts w:ascii="B Nazanin" w:eastAsia="Times New Roman" w:hAnsi="B Nazanin" w:cs="B Nazanin"/>
          <w:rtl/>
        </w:rPr>
        <w:t xml:space="preserve"> و </w:t>
      </w:r>
      <w:r w:rsidRPr="009605A0">
        <w:rPr>
          <w:rFonts w:ascii="B Nazanin" w:eastAsia="Times New Roman" w:hAnsi="B Nazanin" w:cs="B Nazanin"/>
          <w:i/>
          <w:iCs/>
          <w:rtl/>
        </w:rPr>
        <w:t xml:space="preserve">اصل و تطور قهوه </w:t>
      </w:r>
      <w:r w:rsidRPr="009605A0">
        <w:rPr>
          <w:rFonts w:ascii="B Nazanin" w:eastAsia="Times New Roman" w:hAnsi="B Nazanin" w:cs="B Nazanin"/>
          <w:rtl/>
        </w:rPr>
        <w:t xml:space="preserve">می‌باشد. برای مطالعه بیشتر، ر.ک به: </w:t>
      </w:r>
      <w:r w:rsidRPr="009605A0">
        <w:rPr>
          <w:rFonts w:ascii="B Nazanin" w:eastAsia="Times New Roman" w:hAnsi="B Nazanin" w:cs="B Nazanin"/>
        </w:rPr>
        <w:t xml:space="preserve">M . </w:t>
      </w:r>
      <w:proofErr w:type="gramStart"/>
      <w:r w:rsidRPr="009605A0">
        <w:rPr>
          <w:rFonts w:ascii="B Nazanin" w:eastAsia="Times New Roman" w:hAnsi="B Nazanin" w:cs="B Nazanin"/>
        </w:rPr>
        <w:t>ABELHALIM ,</w:t>
      </w:r>
      <w:proofErr w:type="gramEnd"/>
      <w:r w:rsidRPr="009605A0">
        <w:rPr>
          <w:rFonts w:ascii="B Nazanin" w:eastAsia="Times New Roman" w:hAnsi="B Nazanin" w:cs="B Nazanin"/>
        </w:rPr>
        <w:t xml:space="preserve"> ANTOINE   GALLAND , PARIS , GNIZET , 1964.</w:t>
      </w:r>
      <w:r w:rsidRPr="009605A0">
        <w:rPr>
          <w:rFonts w:ascii="B Nazanin" w:eastAsia="Times New Roman" w:hAnsi="B Nazanin" w:cs="B Nazanin"/>
          <w:rtl/>
        </w:rPr>
        <w:t xml:space="preserve"> </w:t>
      </w:r>
    </w:p>
    <w:bookmarkStart w:id="37" w:name="_ftn2"/>
    <w:p w:rsidR="009605A0" w:rsidRPr="009605A0" w:rsidRDefault="009605A0" w:rsidP="009605A0">
      <w:pPr>
        <w:bidi/>
        <w:spacing w:after="0" w:line="312" w:lineRule="auto"/>
        <w:jc w:val="both"/>
        <w:rPr>
          <w:rFonts w:ascii="B Nazanin" w:eastAsia="Times New Roman" w:hAnsi="B Nazanin" w:cs="B Nazanin"/>
          <w:rtl/>
        </w:rPr>
      </w:pPr>
      <w:r w:rsidRPr="009605A0">
        <w:rPr>
          <w:rFonts w:ascii="B Nazanin" w:eastAsia="Times New Roman" w:hAnsi="B Nazanin" w:cs="B Nazanin"/>
          <w:rtl/>
        </w:rPr>
        <w:fldChar w:fldCharType="begin"/>
      </w:r>
      <w:r w:rsidRPr="009605A0">
        <w:rPr>
          <w:rFonts w:ascii="B Nazanin" w:eastAsia="Times New Roman" w:hAnsi="B Nazanin" w:cs="B Nazanin"/>
          <w:rtl/>
        </w:rPr>
        <w:instrText xml:space="preserve"> </w:instrText>
      </w:r>
      <w:r w:rsidRPr="009605A0">
        <w:rPr>
          <w:rFonts w:ascii="B Nazanin" w:eastAsia="Times New Roman" w:hAnsi="B Nazanin" w:cs="B Nazanin"/>
        </w:rPr>
        <w:instrText>HYPERLINK "http://daftarmags.ir/Journal/Text/AeeneyePajouhesh/Article/index.aspx?JournalNumber=128&amp;ArticleNumber=28888" \l "_ftnref2</w:instrText>
      </w:r>
      <w:r w:rsidRPr="009605A0">
        <w:rPr>
          <w:rFonts w:ascii="B Nazanin" w:eastAsia="Times New Roman" w:hAnsi="B Nazanin" w:cs="B Nazanin"/>
          <w:rtl/>
        </w:rPr>
        <w:instrText xml:space="preserve">" </w:instrText>
      </w:r>
      <w:r w:rsidRPr="009605A0">
        <w:rPr>
          <w:rFonts w:ascii="B Nazanin" w:eastAsia="Times New Roman" w:hAnsi="B Nazanin" w:cs="B Nazanin"/>
          <w:rtl/>
        </w:rPr>
        <w:fldChar w:fldCharType="separate"/>
      </w:r>
      <w:r w:rsidRPr="009605A0">
        <w:rPr>
          <w:rFonts w:ascii="B Nazanin" w:eastAsia="Times New Roman" w:hAnsi="B Nazanin" w:cs="B Nazanin"/>
          <w:color w:val="0000FF"/>
          <w:u w:val="single"/>
        </w:rPr>
        <w:t>[2]</w:t>
      </w:r>
      <w:r w:rsidRPr="009605A0">
        <w:rPr>
          <w:rFonts w:ascii="B Nazanin" w:eastAsia="Times New Roman" w:hAnsi="B Nazanin" w:cs="B Nazanin"/>
          <w:rtl/>
        </w:rPr>
        <w:fldChar w:fldCharType="end"/>
      </w:r>
      <w:bookmarkEnd w:id="37"/>
      <w:r w:rsidRPr="009605A0">
        <w:rPr>
          <w:rFonts w:ascii="B Nazanin" w:eastAsia="Times New Roman" w:hAnsi="B Nazanin" w:cs="B Nazanin"/>
          <w:rtl/>
        </w:rPr>
        <w:t xml:space="preserve"> . گالان درحقیقت ادیبی نادر و هنرمندی بصیر و آگاه به داستان بود و بهترین داستان‏های هزار و یک شب را با زبان و اسلوب داستانی ساده و جذاب به خوانندگان خود تقدیم كرد؛ به طرزی كه خوانندگان گویی در برابر داستان‏هایی قرار گرفته‏اند كه اصلاً فرانسوی نوشته شده‏اند و بوی ترجمه نمی‌دهند. </w:t>
      </w:r>
    </w:p>
    <w:bookmarkStart w:id="38" w:name="_ftn3"/>
    <w:p w:rsidR="009605A0" w:rsidRPr="009605A0" w:rsidRDefault="009605A0" w:rsidP="009605A0">
      <w:pPr>
        <w:bidi/>
        <w:spacing w:after="0" w:line="312" w:lineRule="auto"/>
        <w:jc w:val="both"/>
        <w:rPr>
          <w:rFonts w:ascii="B Nazanin" w:eastAsia="Times New Roman" w:hAnsi="B Nazanin" w:cs="B Nazanin"/>
          <w:rtl/>
        </w:rPr>
      </w:pPr>
      <w:r w:rsidRPr="009605A0">
        <w:rPr>
          <w:rFonts w:ascii="B Nazanin" w:eastAsia="Times New Roman" w:hAnsi="B Nazanin" w:cs="B Nazanin"/>
          <w:rtl/>
        </w:rPr>
        <w:fldChar w:fldCharType="begin"/>
      </w:r>
      <w:r w:rsidRPr="009605A0">
        <w:rPr>
          <w:rFonts w:ascii="B Nazanin" w:eastAsia="Times New Roman" w:hAnsi="B Nazanin" w:cs="B Nazanin"/>
          <w:rtl/>
        </w:rPr>
        <w:instrText xml:space="preserve"> </w:instrText>
      </w:r>
      <w:r w:rsidRPr="009605A0">
        <w:rPr>
          <w:rFonts w:ascii="B Nazanin" w:eastAsia="Times New Roman" w:hAnsi="B Nazanin" w:cs="B Nazanin"/>
        </w:rPr>
        <w:instrText>HYPERLINK "http://daftarmags.ir/Journal/Text/AeeneyePajouhesh/Article/index.aspx?JournalNumber=128&amp;ArticleNumber=28888" \l "_ftnref3</w:instrText>
      </w:r>
      <w:r w:rsidRPr="009605A0">
        <w:rPr>
          <w:rFonts w:ascii="B Nazanin" w:eastAsia="Times New Roman" w:hAnsi="B Nazanin" w:cs="B Nazanin"/>
          <w:rtl/>
        </w:rPr>
        <w:instrText xml:space="preserve">" </w:instrText>
      </w:r>
      <w:r w:rsidRPr="009605A0">
        <w:rPr>
          <w:rFonts w:ascii="B Nazanin" w:eastAsia="Times New Roman" w:hAnsi="B Nazanin" w:cs="B Nazanin"/>
          <w:rtl/>
        </w:rPr>
        <w:fldChar w:fldCharType="separate"/>
      </w:r>
      <w:r w:rsidRPr="009605A0">
        <w:rPr>
          <w:rFonts w:ascii="B Nazanin" w:eastAsia="Times New Roman" w:hAnsi="B Nazanin" w:cs="B Nazanin"/>
          <w:color w:val="0000FF"/>
          <w:u w:val="single"/>
        </w:rPr>
        <w:t>[3]</w:t>
      </w:r>
      <w:r w:rsidRPr="009605A0">
        <w:rPr>
          <w:rFonts w:ascii="B Nazanin" w:eastAsia="Times New Roman" w:hAnsi="B Nazanin" w:cs="B Nazanin"/>
          <w:rtl/>
        </w:rPr>
        <w:fldChar w:fldCharType="end"/>
      </w:r>
      <w:bookmarkEnd w:id="38"/>
      <w:r w:rsidRPr="009605A0">
        <w:rPr>
          <w:rFonts w:ascii="B Nazanin" w:eastAsia="Times New Roman" w:hAnsi="B Nazanin" w:cs="B Nazanin"/>
          <w:rtl/>
        </w:rPr>
        <w:t xml:space="preserve"> . تمامی چیزها در داستان‏های آن شب‌ها برای خواننده فرانسوی‏زبان تازه و نو بود و گالان به‏خوبی از نحوۀ بسط و شرح داستان در قالبی فاخر و اصیل، آگاه بود. </w:t>
      </w:r>
    </w:p>
    <w:bookmarkStart w:id="39" w:name="_ftn4"/>
    <w:p w:rsidR="009605A0" w:rsidRPr="009605A0" w:rsidRDefault="009605A0" w:rsidP="009605A0">
      <w:pPr>
        <w:bidi/>
        <w:spacing w:after="0" w:line="312" w:lineRule="auto"/>
        <w:jc w:val="both"/>
        <w:rPr>
          <w:rFonts w:ascii="B Nazanin" w:eastAsia="Times New Roman" w:hAnsi="B Nazanin" w:cs="B Nazanin"/>
          <w:rtl/>
        </w:rPr>
      </w:pPr>
      <w:r w:rsidRPr="009605A0">
        <w:rPr>
          <w:rFonts w:ascii="B Nazanin" w:eastAsia="Times New Roman" w:hAnsi="B Nazanin" w:cs="B Nazanin"/>
          <w:rtl/>
        </w:rPr>
        <w:fldChar w:fldCharType="begin"/>
      </w:r>
      <w:r w:rsidRPr="009605A0">
        <w:rPr>
          <w:rFonts w:ascii="B Nazanin" w:eastAsia="Times New Roman" w:hAnsi="B Nazanin" w:cs="B Nazanin"/>
          <w:rtl/>
        </w:rPr>
        <w:instrText xml:space="preserve"> </w:instrText>
      </w:r>
      <w:r w:rsidRPr="009605A0">
        <w:rPr>
          <w:rFonts w:ascii="B Nazanin" w:eastAsia="Times New Roman" w:hAnsi="B Nazanin" w:cs="B Nazanin"/>
        </w:rPr>
        <w:instrText>HYPERLINK "http://daftarmags.ir/Journal/Text/AeeneyePajouhesh/Article/index.aspx?JournalNumber=128&amp;ArticleNumber=28888" \l "_ftnref4</w:instrText>
      </w:r>
      <w:r w:rsidRPr="009605A0">
        <w:rPr>
          <w:rFonts w:ascii="B Nazanin" w:eastAsia="Times New Roman" w:hAnsi="B Nazanin" w:cs="B Nazanin"/>
          <w:rtl/>
        </w:rPr>
        <w:instrText xml:space="preserve">" </w:instrText>
      </w:r>
      <w:r w:rsidRPr="009605A0">
        <w:rPr>
          <w:rFonts w:ascii="B Nazanin" w:eastAsia="Times New Roman" w:hAnsi="B Nazanin" w:cs="B Nazanin"/>
          <w:rtl/>
        </w:rPr>
        <w:fldChar w:fldCharType="separate"/>
      </w:r>
      <w:r w:rsidRPr="009605A0">
        <w:rPr>
          <w:rFonts w:ascii="B Nazanin" w:eastAsia="Times New Roman" w:hAnsi="B Nazanin" w:cs="B Nazanin"/>
          <w:color w:val="0000FF"/>
          <w:u w:val="single"/>
        </w:rPr>
        <w:t>[4]</w:t>
      </w:r>
      <w:r w:rsidRPr="009605A0">
        <w:rPr>
          <w:rFonts w:ascii="B Nazanin" w:eastAsia="Times New Roman" w:hAnsi="B Nazanin" w:cs="B Nazanin"/>
          <w:rtl/>
        </w:rPr>
        <w:fldChar w:fldCharType="end"/>
      </w:r>
      <w:bookmarkEnd w:id="39"/>
      <w:r w:rsidRPr="009605A0">
        <w:rPr>
          <w:rFonts w:ascii="B Nazanin" w:eastAsia="Times New Roman" w:hAnsi="B Nazanin" w:cs="B Nazanin"/>
          <w:rtl/>
        </w:rPr>
        <w:t xml:space="preserve"> . اصطلاح «روشنگری» کلاً به معنای كشف حجاب از حقیقت امور و استفاده از تجربه است و معنای خاص آن، همان حرکت فکری است که در پی جنگ‏های ویرانگر میان بورژوازی و اشرافی‏گری در اروپا مستولی شد. رویكرد عمدۀ آن نیز پایان‏دادن به نظام قدیم و پایه‌ها و تشكیلات آن بود. (ر.ک به: ایسیا بیرلین؛ </w:t>
      </w:r>
      <w:r w:rsidRPr="009605A0">
        <w:rPr>
          <w:rFonts w:ascii="B Nazanin" w:eastAsia="Times New Roman" w:hAnsi="B Nazanin" w:cs="B Nazanin"/>
          <w:i/>
          <w:iCs/>
          <w:rtl/>
        </w:rPr>
        <w:t>عصرالتنویر</w:t>
      </w:r>
      <w:r w:rsidRPr="009605A0">
        <w:rPr>
          <w:rFonts w:ascii="B Nazanin" w:eastAsia="Times New Roman" w:hAnsi="B Nazanin" w:cs="B Nazanin"/>
          <w:rtl/>
        </w:rPr>
        <w:t xml:space="preserve">؛ ترجمه فواد شعبان؛ دمشق: وزارة الثقافه ، 1980 م). </w:t>
      </w:r>
    </w:p>
    <w:bookmarkStart w:id="40" w:name="_ftn5"/>
    <w:p w:rsidR="009605A0" w:rsidRPr="009605A0" w:rsidRDefault="009605A0" w:rsidP="009605A0">
      <w:pPr>
        <w:bidi/>
        <w:spacing w:after="0" w:line="312" w:lineRule="auto"/>
        <w:jc w:val="both"/>
        <w:rPr>
          <w:rFonts w:ascii="B Nazanin" w:eastAsia="Times New Roman" w:hAnsi="B Nazanin" w:cs="B Nazanin"/>
          <w:rtl/>
        </w:rPr>
      </w:pPr>
      <w:r w:rsidRPr="009605A0">
        <w:rPr>
          <w:rFonts w:ascii="B Nazanin" w:eastAsia="Times New Roman" w:hAnsi="B Nazanin" w:cs="B Nazanin"/>
          <w:rtl/>
        </w:rPr>
        <w:fldChar w:fldCharType="begin"/>
      </w:r>
      <w:r w:rsidRPr="009605A0">
        <w:rPr>
          <w:rFonts w:ascii="B Nazanin" w:eastAsia="Times New Roman" w:hAnsi="B Nazanin" w:cs="B Nazanin"/>
          <w:rtl/>
        </w:rPr>
        <w:instrText xml:space="preserve"> </w:instrText>
      </w:r>
      <w:r w:rsidRPr="009605A0">
        <w:rPr>
          <w:rFonts w:ascii="B Nazanin" w:eastAsia="Times New Roman" w:hAnsi="B Nazanin" w:cs="B Nazanin"/>
        </w:rPr>
        <w:instrText>HYPERLINK "http://daftarmags.ir/Journal/Text/AeeneyePajouhesh/Article/index.aspx?JournalNumber=128&amp;ArticleNumber=28888" \l "_ftnref5</w:instrText>
      </w:r>
      <w:r w:rsidRPr="009605A0">
        <w:rPr>
          <w:rFonts w:ascii="B Nazanin" w:eastAsia="Times New Roman" w:hAnsi="B Nazanin" w:cs="B Nazanin"/>
          <w:rtl/>
        </w:rPr>
        <w:instrText xml:space="preserve">" </w:instrText>
      </w:r>
      <w:r w:rsidRPr="009605A0">
        <w:rPr>
          <w:rFonts w:ascii="B Nazanin" w:eastAsia="Times New Roman" w:hAnsi="B Nazanin" w:cs="B Nazanin"/>
          <w:rtl/>
        </w:rPr>
        <w:fldChar w:fldCharType="separate"/>
      </w:r>
      <w:r w:rsidRPr="009605A0">
        <w:rPr>
          <w:rFonts w:ascii="B Nazanin" w:eastAsia="Times New Roman" w:hAnsi="B Nazanin" w:cs="B Nazanin"/>
          <w:color w:val="0000FF"/>
          <w:u w:val="single"/>
        </w:rPr>
        <w:t>[5]</w:t>
      </w:r>
      <w:r w:rsidRPr="009605A0">
        <w:rPr>
          <w:rFonts w:ascii="B Nazanin" w:eastAsia="Times New Roman" w:hAnsi="B Nazanin" w:cs="B Nazanin"/>
          <w:rtl/>
        </w:rPr>
        <w:fldChar w:fldCharType="end"/>
      </w:r>
      <w:bookmarkEnd w:id="40"/>
      <w:r w:rsidRPr="009605A0">
        <w:rPr>
          <w:rFonts w:ascii="B Nazanin" w:eastAsia="Times New Roman" w:hAnsi="B Nazanin" w:cs="B Nazanin"/>
          <w:rtl/>
        </w:rPr>
        <w:t xml:space="preserve"> . روشنفكران قصد سازندگی داشتند و قادر به از بین‏بردن تاریكی‏ها بودند. به فكر سیاستی جدید بودند كه رعایا به شهروندان مبدل شوند و سازمان</w:t>
      </w:r>
      <w:r w:rsidRPr="009605A0">
        <w:rPr>
          <w:rFonts w:ascii="B Nazanin" w:eastAsia="Times New Roman" w:hAnsi="B Nazanin" w:cs="B Nazanin"/>
          <w:rtl/>
        </w:rPr>
        <w:softHyphen/>
        <w:t xml:space="preserve">های خشونت را برنمی‌تابیدند و برای تربیت، اصول نوینی بنا نهادند كه فرزاندانشان را از ورود به اشتباهات گذشته در امان دارند، و طبیعی است كه این تفكر جدید در اندیشه فرانسه تأثیرگذار باشد؛ زیرا این نوع تفكر حاوی مفاهیم نوینی با بیشترین دمكراسی و آزادی بود...  . </w:t>
      </w:r>
    </w:p>
    <w:bookmarkStart w:id="41" w:name="_ftn6"/>
    <w:p w:rsidR="009605A0" w:rsidRPr="009605A0" w:rsidRDefault="009605A0" w:rsidP="009605A0">
      <w:pPr>
        <w:bidi/>
        <w:spacing w:after="0" w:line="312" w:lineRule="auto"/>
        <w:jc w:val="both"/>
        <w:rPr>
          <w:rFonts w:ascii="B Nazanin" w:eastAsia="Times New Roman" w:hAnsi="B Nazanin" w:cs="B Nazanin"/>
          <w:rtl/>
        </w:rPr>
      </w:pPr>
      <w:r w:rsidRPr="009605A0">
        <w:rPr>
          <w:rFonts w:ascii="B Nazanin" w:eastAsia="Times New Roman" w:hAnsi="B Nazanin" w:cs="B Nazanin"/>
          <w:rtl/>
        </w:rPr>
        <w:fldChar w:fldCharType="begin"/>
      </w:r>
      <w:r w:rsidRPr="009605A0">
        <w:rPr>
          <w:rFonts w:ascii="B Nazanin" w:eastAsia="Times New Roman" w:hAnsi="B Nazanin" w:cs="B Nazanin"/>
          <w:rtl/>
        </w:rPr>
        <w:instrText xml:space="preserve"> </w:instrText>
      </w:r>
      <w:r w:rsidRPr="009605A0">
        <w:rPr>
          <w:rFonts w:ascii="B Nazanin" w:eastAsia="Times New Roman" w:hAnsi="B Nazanin" w:cs="B Nazanin"/>
        </w:rPr>
        <w:instrText>HYPERLINK "http://daftarmags.ir/Journal/Text/AeeneyePajouhesh/Article/index.aspx?JournalNumber=128&amp;ArticleNumber=28888" \l "_ftnref6</w:instrText>
      </w:r>
      <w:r w:rsidRPr="009605A0">
        <w:rPr>
          <w:rFonts w:ascii="B Nazanin" w:eastAsia="Times New Roman" w:hAnsi="B Nazanin" w:cs="B Nazanin"/>
          <w:rtl/>
        </w:rPr>
        <w:instrText xml:space="preserve">" </w:instrText>
      </w:r>
      <w:r w:rsidRPr="009605A0">
        <w:rPr>
          <w:rFonts w:ascii="B Nazanin" w:eastAsia="Times New Roman" w:hAnsi="B Nazanin" w:cs="B Nazanin"/>
          <w:rtl/>
        </w:rPr>
        <w:fldChar w:fldCharType="separate"/>
      </w:r>
      <w:r w:rsidRPr="009605A0">
        <w:rPr>
          <w:rFonts w:ascii="B Nazanin" w:eastAsia="Times New Roman" w:hAnsi="B Nazanin" w:cs="B Nazanin"/>
          <w:color w:val="0000FF"/>
          <w:u w:val="single"/>
        </w:rPr>
        <w:t>[6]</w:t>
      </w:r>
      <w:r w:rsidRPr="009605A0">
        <w:rPr>
          <w:rFonts w:ascii="B Nazanin" w:eastAsia="Times New Roman" w:hAnsi="B Nazanin" w:cs="B Nazanin"/>
          <w:rtl/>
        </w:rPr>
        <w:fldChar w:fldCharType="end"/>
      </w:r>
      <w:bookmarkEnd w:id="41"/>
      <w:r w:rsidRPr="009605A0">
        <w:rPr>
          <w:rFonts w:ascii="B Nazanin" w:eastAsia="Times New Roman" w:hAnsi="B Nazanin" w:cs="B Nazanin"/>
          <w:rtl/>
        </w:rPr>
        <w:t xml:space="preserve"> . لوئی چهاردهم یا خورشیدشاه، به زور اسلحه و فشار بر فرانسه حكومت كرد و نظام حكومتی خود را بر پایه قدرت مطلقه وزرا و مدیریت مركزی بنا نهاد... شایع است كه وی در اواخر حكومتش، تمام منابع مالی را در راه نشان</w:t>
      </w:r>
      <w:r w:rsidRPr="009605A0">
        <w:rPr>
          <w:rFonts w:ascii="B Nazanin" w:eastAsia="Times New Roman" w:hAnsi="B Nazanin" w:cs="B Nazanin"/>
          <w:rtl/>
        </w:rPr>
        <w:softHyphen/>
        <w:t xml:space="preserve">دادن عظمت و ابهت پادشاهی‏اش ، مصرف كرد. </w:t>
      </w:r>
    </w:p>
    <w:bookmarkStart w:id="42" w:name="_ftn7"/>
    <w:p w:rsidR="009605A0" w:rsidRPr="009605A0" w:rsidRDefault="009605A0" w:rsidP="009605A0">
      <w:pPr>
        <w:bidi/>
        <w:spacing w:after="0" w:line="312" w:lineRule="auto"/>
        <w:jc w:val="both"/>
        <w:rPr>
          <w:rFonts w:ascii="B Nazanin" w:eastAsia="Times New Roman" w:hAnsi="B Nazanin" w:cs="B Nazanin"/>
          <w:rtl/>
        </w:rPr>
      </w:pPr>
      <w:r w:rsidRPr="009605A0">
        <w:rPr>
          <w:rFonts w:ascii="B Nazanin" w:eastAsia="Times New Roman" w:hAnsi="B Nazanin" w:cs="B Nazanin"/>
          <w:rtl/>
        </w:rPr>
        <w:fldChar w:fldCharType="begin"/>
      </w:r>
      <w:r w:rsidRPr="009605A0">
        <w:rPr>
          <w:rFonts w:ascii="B Nazanin" w:eastAsia="Times New Roman" w:hAnsi="B Nazanin" w:cs="B Nazanin"/>
          <w:rtl/>
        </w:rPr>
        <w:instrText xml:space="preserve"> </w:instrText>
      </w:r>
      <w:r w:rsidRPr="009605A0">
        <w:rPr>
          <w:rFonts w:ascii="B Nazanin" w:eastAsia="Times New Roman" w:hAnsi="B Nazanin" w:cs="B Nazanin"/>
        </w:rPr>
        <w:instrText>HYPERLINK "http://daftarmags.ir/Journal/Text/AeeneyePajouhesh/Article/index.aspx?JournalNumber=128&amp;ArticleNumber=28888" \l "_ftnref7</w:instrText>
      </w:r>
      <w:r w:rsidRPr="009605A0">
        <w:rPr>
          <w:rFonts w:ascii="B Nazanin" w:eastAsia="Times New Roman" w:hAnsi="B Nazanin" w:cs="B Nazanin"/>
          <w:rtl/>
        </w:rPr>
        <w:instrText xml:space="preserve">" </w:instrText>
      </w:r>
      <w:r w:rsidRPr="009605A0">
        <w:rPr>
          <w:rFonts w:ascii="B Nazanin" w:eastAsia="Times New Roman" w:hAnsi="B Nazanin" w:cs="B Nazanin"/>
          <w:rtl/>
        </w:rPr>
        <w:fldChar w:fldCharType="separate"/>
      </w:r>
      <w:r w:rsidRPr="009605A0">
        <w:rPr>
          <w:rFonts w:ascii="B Nazanin" w:eastAsia="Times New Roman" w:hAnsi="B Nazanin" w:cs="B Nazanin"/>
          <w:color w:val="0000FF"/>
          <w:u w:val="single"/>
        </w:rPr>
        <w:t>[7]</w:t>
      </w:r>
      <w:r w:rsidRPr="009605A0">
        <w:rPr>
          <w:rFonts w:ascii="B Nazanin" w:eastAsia="Times New Roman" w:hAnsi="B Nazanin" w:cs="B Nazanin"/>
          <w:rtl/>
        </w:rPr>
        <w:fldChar w:fldCharType="end"/>
      </w:r>
      <w:bookmarkEnd w:id="42"/>
      <w:r w:rsidRPr="009605A0">
        <w:rPr>
          <w:rFonts w:ascii="B Nazanin" w:eastAsia="Times New Roman" w:hAnsi="B Nazanin" w:cs="B Nazanin"/>
          <w:rtl/>
        </w:rPr>
        <w:t xml:space="preserve"> . فیلیپ فان تیغم؛ </w:t>
      </w:r>
      <w:r w:rsidRPr="009605A0">
        <w:rPr>
          <w:rFonts w:ascii="B Nazanin" w:eastAsia="Times New Roman" w:hAnsi="B Nazanin" w:cs="B Nazanin"/>
          <w:i/>
          <w:iCs/>
          <w:rtl/>
        </w:rPr>
        <w:t>المذاهب الادبیه الكبری فی فرنسا</w:t>
      </w:r>
      <w:r w:rsidRPr="009605A0">
        <w:rPr>
          <w:rFonts w:ascii="B Nazanin" w:eastAsia="Times New Roman" w:hAnsi="B Nazanin" w:cs="B Nazanin"/>
          <w:rtl/>
        </w:rPr>
        <w:t xml:space="preserve">؛ ترجمه فرید انطونیوس؛ لبنان: دارعویدات، 1975، ص 129/« الف لیله ولیله فی الغرب»، مجله الموقف الادبی، العدد 337 ، ایار 1999 م. </w:t>
      </w:r>
    </w:p>
    <w:bookmarkStart w:id="43" w:name="_ftn8"/>
    <w:p w:rsidR="009605A0" w:rsidRPr="009605A0" w:rsidRDefault="009605A0" w:rsidP="009605A0">
      <w:pPr>
        <w:bidi/>
        <w:spacing w:after="0" w:line="312" w:lineRule="auto"/>
        <w:jc w:val="both"/>
        <w:rPr>
          <w:rFonts w:ascii="B Nazanin" w:eastAsia="Times New Roman" w:hAnsi="B Nazanin" w:cs="B Nazanin"/>
          <w:rtl/>
        </w:rPr>
      </w:pPr>
      <w:r w:rsidRPr="009605A0">
        <w:rPr>
          <w:rFonts w:ascii="B Nazanin" w:eastAsia="Times New Roman" w:hAnsi="B Nazanin" w:cs="B Nazanin"/>
          <w:rtl/>
        </w:rPr>
        <w:fldChar w:fldCharType="begin"/>
      </w:r>
      <w:r w:rsidRPr="009605A0">
        <w:rPr>
          <w:rFonts w:ascii="B Nazanin" w:eastAsia="Times New Roman" w:hAnsi="B Nazanin" w:cs="B Nazanin"/>
          <w:rtl/>
        </w:rPr>
        <w:instrText xml:space="preserve"> </w:instrText>
      </w:r>
      <w:r w:rsidRPr="009605A0">
        <w:rPr>
          <w:rFonts w:ascii="B Nazanin" w:eastAsia="Times New Roman" w:hAnsi="B Nazanin" w:cs="B Nazanin"/>
        </w:rPr>
        <w:instrText>HYPERLINK "http://daftarmags.ir/Journal/Text/AeeneyePajouhesh/Article/index.aspx?JournalNumber=128&amp;ArticleNumber=28888" \l "_ftnref8</w:instrText>
      </w:r>
      <w:r w:rsidRPr="009605A0">
        <w:rPr>
          <w:rFonts w:ascii="B Nazanin" w:eastAsia="Times New Roman" w:hAnsi="B Nazanin" w:cs="B Nazanin"/>
          <w:rtl/>
        </w:rPr>
        <w:instrText xml:space="preserve">" </w:instrText>
      </w:r>
      <w:r w:rsidRPr="009605A0">
        <w:rPr>
          <w:rFonts w:ascii="B Nazanin" w:eastAsia="Times New Roman" w:hAnsi="B Nazanin" w:cs="B Nazanin"/>
          <w:rtl/>
        </w:rPr>
        <w:fldChar w:fldCharType="separate"/>
      </w:r>
      <w:r w:rsidRPr="009605A0">
        <w:rPr>
          <w:rFonts w:ascii="B Nazanin" w:eastAsia="Times New Roman" w:hAnsi="B Nazanin" w:cs="B Nazanin"/>
          <w:color w:val="0000FF"/>
          <w:u w:val="single"/>
        </w:rPr>
        <w:t>[8]</w:t>
      </w:r>
      <w:r w:rsidRPr="009605A0">
        <w:rPr>
          <w:rFonts w:ascii="B Nazanin" w:eastAsia="Times New Roman" w:hAnsi="B Nazanin" w:cs="B Nazanin"/>
          <w:rtl/>
        </w:rPr>
        <w:fldChar w:fldCharType="end"/>
      </w:r>
      <w:bookmarkEnd w:id="43"/>
      <w:r w:rsidRPr="009605A0">
        <w:rPr>
          <w:rFonts w:ascii="B Nazanin" w:eastAsia="Times New Roman" w:hAnsi="B Nazanin" w:cs="B Nazanin"/>
          <w:rtl/>
        </w:rPr>
        <w:t xml:space="preserve"> . درباره تأثیر هزارو یک شب بر فرهنگ و ادبیات فرانسه، از جمله آمده است: «در آگهی‌های تبلیغاتی بی‏شمار برای هتل‌ها، رستوران‌ها، شب نشینی‌ها، شب‌های شعر و موسیقی و... در تابلوهای اعلانات شهر پاریس و دیگر شهرهای فرانسه نیز در مطبوعات و به‏خصوص روزنامه‌های تبلیغاتی و از همه مهم‏تر در سایت‌های اینترنتی از عدد هزار و یک  و گاهی از هزار و یک شب استفاده می‌كنند. در تاریخ ده اكتبر 2004 تعداد 671333 موضوع یا عنوان به زبان فرانسه با تشبیهات شاعرانه و زیبا نظیر هزار و یک آتش شادی، هزار و  یک شعله، هزار و یک گنجینه، </w:t>
      </w:r>
      <w:r w:rsidRPr="009605A0">
        <w:rPr>
          <w:rFonts w:ascii="B Nazanin" w:eastAsia="Times New Roman" w:hAnsi="B Nazanin" w:cs="B Nazanin"/>
          <w:rtl/>
        </w:rPr>
        <w:lastRenderedPageBreak/>
        <w:t xml:space="preserve">هزار و یک شب، هزار و  یک روز، هزار و یک داستان ... روی دو سایت ثبت شده بودند» (احمد کامیابی مسک؛ «هزار و یک شب درفرانسه»؛ فصلنامه هنر، ش 61، ص 23 (م) ). </w:t>
      </w:r>
    </w:p>
    <w:bookmarkStart w:id="44" w:name="_ftn9"/>
    <w:p w:rsidR="009605A0" w:rsidRPr="009605A0" w:rsidRDefault="009605A0" w:rsidP="009605A0">
      <w:pPr>
        <w:bidi/>
        <w:spacing w:after="0" w:line="312" w:lineRule="auto"/>
        <w:jc w:val="both"/>
        <w:rPr>
          <w:rFonts w:ascii="B Nazanin" w:eastAsia="Times New Roman" w:hAnsi="B Nazanin" w:cs="B Nazanin"/>
          <w:rtl/>
        </w:rPr>
      </w:pPr>
      <w:r w:rsidRPr="009605A0">
        <w:rPr>
          <w:rFonts w:ascii="B Nazanin" w:eastAsia="Times New Roman" w:hAnsi="B Nazanin" w:cs="B Nazanin"/>
          <w:rtl/>
        </w:rPr>
        <w:fldChar w:fldCharType="begin"/>
      </w:r>
      <w:r w:rsidRPr="009605A0">
        <w:rPr>
          <w:rFonts w:ascii="B Nazanin" w:eastAsia="Times New Roman" w:hAnsi="B Nazanin" w:cs="B Nazanin"/>
          <w:rtl/>
        </w:rPr>
        <w:instrText xml:space="preserve"> </w:instrText>
      </w:r>
      <w:r w:rsidRPr="009605A0">
        <w:rPr>
          <w:rFonts w:ascii="B Nazanin" w:eastAsia="Times New Roman" w:hAnsi="B Nazanin" w:cs="B Nazanin"/>
        </w:rPr>
        <w:instrText>HYPERLINK "http://daftarmags.ir/Journal/Text/AeeneyePajouhesh/Article/index.aspx?JournalNumber=128&amp;ArticleNumber=28888" \l "_ftnref9</w:instrText>
      </w:r>
      <w:r w:rsidRPr="009605A0">
        <w:rPr>
          <w:rFonts w:ascii="B Nazanin" w:eastAsia="Times New Roman" w:hAnsi="B Nazanin" w:cs="B Nazanin"/>
          <w:rtl/>
        </w:rPr>
        <w:instrText xml:space="preserve">" </w:instrText>
      </w:r>
      <w:r w:rsidRPr="009605A0">
        <w:rPr>
          <w:rFonts w:ascii="B Nazanin" w:eastAsia="Times New Roman" w:hAnsi="B Nazanin" w:cs="B Nazanin"/>
          <w:rtl/>
        </w:rPr>
        <w:fldChar w:fldCharType="separate"/>
      </w:r>
      <w:r w:rsidRPr="009605A0">
        <w:rPr>
          <w:rFonts w:ascii="B Nazanin" w:eastAsia="Times New Roman" w:hAnsi="B Nazanin" w:cs="B Nazanin"/>
          <w:color w:val="0000FF"/>
          <w:u w:val="single"/>
        </w:rPr>
        <w:t>[9]</w:t>
      </w:r>
      <w:r w:rsidRPr="009605A0">
        <w:rPr>
          <w:rFonts w:ascii="B Nazanin" w:eastAsia="Times New Roman" w:hAnsi="B Nazanin" w:cs="B Nazanin"/>
          <w:rtl/>
        </w:rPr>
        <w:fldChar w:fldCharType="end"/>
      </w:r>
      <w:bookmarkEnd w:id="44"/>
      <w:r w:rsidRPr="009605A0">
        <w:rPr>
          <w:rFonts w:ascii="B Nazanin" w:eastAsia="Times New Roman" w:hAnsi="B Nazanin" w:cs="B Nazanin"/>
          <w:rtl/>
        </w:rPr>
        <w:t xml:space="preserve"> . كاتیرنا مومسن؛ </w:t>
      </w:r>
      <w:r w:rsidRPr="009605A0">
        <w:rPr>
          <w:rFonts w:ascii="B Nazanin" w:eastAsia="Times New Roman" w:hAnsi="B Nazanin" w:cs="B Nazanin"/>
          <w:i/>
          <w:iCs/>
          <w:rtl/>
        </w:rPr>
        <w:t>جوته و الف لیله و لیله</w:t>
      </w:r>
      <w:r w:rsidRPr="009605A0">
        <w:rPr>
          <w:rFonts w:ascii="B Nazanin" w:eastAsia="Times New Roman" w:hAnsi="B Nazanin" w:cs="B Nazanin"/>
          <w:rtl/>
        </w:rPr>
        <w:t xml:space="preserve">؛ ترجمه احمد حمو؛ دمشق: وزارة التعلیم العالی، 1980، ص 12ـ 13 . </w:t>
      </w:r>
    </w:p>
    <w:bookmarkStart w:id="45" w:name="_ftn10"/>
    <w:p w:rsidR="009605A0" w:rsidRPr="009605A0" w:rsidRDefault="009605A0" w:rsidP="009605A0">
      <w:pPr>
        <w:bidi/>
        <w:spacing w:after="0" w:line="312" w:lineRule="auto"/>
        <w:jc w:val="both"/>
        <w:rPr>
          <w:rFonts w:ascii="B Nazanin" w:eastAsia="Times New Roman" w:hAnsi="B Nazanin" w:cs="B Nazanin"/>
          <w:rtl/>
        </w:rPr>
      </w:pPr>
      <w:r w:rsidRPr="009605A0">
        <w:rPr>
          <w:rFonts w:ascii="B Nazanin" w:eastAsia="Times New Roman" w:hAnsi="B Nazanin" w:cs="B Nazanin"/>
          <w:rtl/>
        </w:rPr>
        <w:fldChar w:fldCharType="begin"/>
      </w:r>
      <w:r w:rsidRPr="009605A0">
        <w:rPr>
          <w:rFonts w:ascii="B Nazanin" w:eastAsia="Times New Roman" w:hAnsi="B Nazanin" w:cs="B Nazanin"/>
          <w:rtl/>
        </w:rPr>
        <w:instrText xml:space="preserve"> </w:instrText>
      </w:r>
      <w:r w:rsidRPr="009605A0">
        <w:rPr>
          <w:rFonts w:ascii="B Nazanin" w:eastAsia="Times New Roman" w:hAnsi="B Nazanin" w:cs="B Nazanin"/>
        </w:rPr>
        <w:instrText>HYPERLINK "http://daftarmags.ir/Journal/Text/AeeneyePajouhesh/Article/index.aspx?JournalNumber=128&amp;ArticleNumber=28888" \l "_ftnref10</w:instrText>
      </w:r>
      <w:r w:rsidRPr="009605A0">
        <w:rPr>
          <w:rFonts w:ascii="B Nazanin" w:eastAsia="Times New Roman" w:hAnsi="B Nazanin" w:cs="B Nazanin"/>
          <w:rtl/>
        </w:rPr>
        <w:instrText xml:space="preserve">" </w:instrText>
      </w:r>
      <w:r w:rsidRPr="009605A0">
        <w:rPr>
          <w:rFonts w:ascii="B Nazanin" w:eastAsia="Times New Roman" w:hAnsi="B Nazanin" w:cs="B Nazanin"/>
          <w:rtl/>
        </w:rPr>
        <w:fldChar w:fldCharType="separate"/>
      </w:r>
      <w:r w:rsidRPr="009605A0">
        <w:rPr>
          <w:rFonts w:ascii="B Nazanin" w:eastAsia="Times New Roman" w:hAnsi="B Nazanin" w:cs="B Nazanin"/>
          <w:color w:val="0000FF"/>
          <w:u w:val="single"/>
        </w:rPr>
        <w:t>[10]</w:t>
      </w:r>
      <w:r w:rsidRPr="009605A0">
        <w:rPr>
          <w:rFonts w:ascii="B Nazanin" w:eastAsia="Times New Roman" w:hAnsi="B Nazanin" w:cs="B Nazanin"/>
          <w:rtl/>
        </w:rPr>
        <w:fldChar w:fldCharType="end"/>
      </w:r>
      <w:bookmarkEnd w:id="45"/>
      <w:r w:rsidRPr="009605A0">
        <w:rPr>
          <w:rFonts w:ascii="B Nazanin" w:eastAsia="Times New Roman" w:hAnsi="B Nazanin" w:cs="B Nazanin"/>
          <w:rtl/>
        </w:rPr>
        <w:t xml:space="preserve"> . نخستین چاپ هزار و یک شب، به زبان عربی در دو جلد و در میانه سال‏های 1814 ـ 1818 میلادی در كلكته به زیور طبع آراسته شد و سپس بار دیگر بین سال‏های 1839 ـ1842 در چهار جلد عرضه شد؛ پس از آن در سال 1835 در بولاق مصر نیز منتشر شد. بهترین چاپی كه تاکنون از هزار و یک شب به زبان عربی منتشر شده است، متن انتقادی و پاكیزه‏ای است كه با مقدمه و تصحیح محسن مهدی در 2 جلد به سال 1984 در لیدن به چاپ رسید. مصحح در مقابله اثر چاپ‏های كلكته و بولاق و همچنین نسخ خطی را نیز مد نظر قرار داده است؛ گوشه‏چشمی هم به ترجمه‌های اروپایی و پژوهش‏های محققان دربارۀ ریشه و شكل‏شناسی قصه‌های هزار و یک شب داشته است (به نقل از: احمد رحیم‏خوانی سامانی، «نیم‏نگاهی به برخی از ترجمه‌ها و چاپ‌های هزار و یک شب؛ فرهنگ بام ایران، ش 1، قس: «هزارویك شب و دنیای غرب»؛ كتاب ماه ادبیات و فلسفه ، دی ماه 1381 ص 30 ). </w:t>
      </w:r>
    </w:p>
    <w:bookmarkStart w:id="46" w:name="_ftn11"/>
    <w:p w:rsidR="009605A0" w:rsidRPr="009605A0" w:rsidRDefault="009605A0" w:rsidP="009605A0">
      <w:pPr>
        <w:bidi/>
        <w:spacing w:after="0" w:line="312" w:lineRule="auto"/>
        <w:jc w:val="both"/>
        <w:rPr>
          <w:rFonts w:ascii="B Nazanin" w:eastAsia="Times New Roman" w:hAnsi="B Nazanin" w:cs="B Nazanin"/>
          <w:rtl/>
        </w:rPr>
      </w:pPr>
      <w:r w:rsidRPr="009605A0">
        <w:rPr>
          <w:rFonts w:ascii="B Nazanin" w:eastAsia="Times New Roman" w:hAnsi="B Nazanin" w:cs="B Nazanin"/>
          <w:rtl/>
        </w:rPr>
        <w:fldChar w:fldCharType="begin"/>
      </w:r>
      <w:r w:rsidRPr="009605A0">
        <w:rPr>
          <w:rFonts w:ascii="B Nazanin" w:eastAsia="Times New Roman" w:hAnsi="B Nazanin" w:cs="B Nazanin"/>
          <w:rtl/>
        </w:rPr>
        <w:instrText xml:space="preserve"> </w:instrText>
      </w:r>
      <w:r w:rsidRPr="009605A0">
        <w:rPr>
          <w:rFonts w:ascii="B Nazanin" w:eastAsia="Times New Roman" w:hAnsi="B Nazanin" w:cs="B Nazanin"/>
        </w:rPr>
        <w:instrText>HYPERLINK "http://daftarmags.ir/Journal/Text/AeeneyePajouhesh/Article/index.aspx?JournalNumber=128&amp;ArticleNumber=28888" \l "_ftnref11</w:instrText>
      </w:r>
      <w:r w:rsidRPr="009605A0">
        <w:rPr>
          <w:rFonts w:ascii="B Nazanin" w:eastAsia="Times New Roman" w:hAnsi="B Nazanin" w:cs="B Nazanin"/>
          <w:rtl/>
        </w:rPr>
        <w:instrText xml:space="preserve">" </w:instrText>
      </w:r>
      <w:r w:rsidRPr="009605A0">
        <w:rPr>
          <w:rFonts w:ascii="B Nazanin" w:eastAsia="Times New Roman" w:hAnsi="B Nazanin" w:cs="B Nazanin"/>
          <w:rtl/>
        </w:rPr>
        <w:fldChar w:fldCharType="separate"/>
      </w:r>
      <w:r w:rsidRPr="009605A0">
        <w:rPr>
          <w:rFonts w:ascii="B Nazanin" w:eastAsia="Times New Roman" w:hAnsi="B Nazanin" w:cs="B Nazanin"/>
          <w:color w:val="0000FF"/>
          <w:u w:val="single"/>
        </w:rPr>
        <w:t>[11]</w:t>
      </w:r>
      <w:r w:rsidRPr="009605A0">
        <w:rPr>
          <w:rFonts w:ascii="B Nazanin" w:eastAsia="Times New Roman" w:hAnsi="B Nazanin" w:cs="B Nazanin"/>
          <w:rtl/>
        </w:rPr>
        <w:fldChar w:fldCharType="end"/>
      </w:r>
      <w:bookmarkEnd w:id="46"/>
      <w:r w:rsidRPr="009605A0">
        <w:rPr>
          <w:rFonts w:ascii="B Nazanin" w:eastAsia="Times New Roman" w:hAnsi="B Nazanin" w:cs="B Nazanin"/>
          <w:rtl/>
        </w:rPr>
        <w:t xml:space="preserve"> . اسكات در اثر خود «داستان‏های خاصی را از یك نسخه خطی هزار و یک شب كه جمیز اندرسن آن را از هند آورده بود، ترجمه كرد، و در سال 1811 بر ویراستی كه از یك ترجمه انگلیسی اثر گالان منتشر كرد، یک جلد از داستان‏های جدید را كه از نسخه خطی دیگری به دست آورده بود، افزود. این نسخه خطی در حال حاضر با عنوان نسخه «ورتلی مونتاگ» در آكسفورد نگهداری می‌شود» (ای. لیتمن؛ «هزار و یک شب»؛ ترجمه دكتر محمدجواد مهدوی؛ كتاب ماه هنر، شماره 81-82 (م) ). </w:t>
      </w:r>
    </w:p>
    <w:bookmarkStart w:id="47" w:name="_ftn12"/>
    <w:p w:rsidR="009605A0" w:rsidRPr="009605A0" w:rsidRDefault="009605A0" w:rsidP="009605A0">
      <w:pPr>
        <w:bidi/>
        <w:spacing w:after="0" w:line="312" w:lineRule="auto"/>
        <w:jc w:val="both"/>
        <w:rPr>
          <w:rFonts w:ascii="B Nazanin" w:eastAsia="Times New Roman" w:hAnsi="B Nazanin" w:cs="B Nazanin"/>
          <w:rtl/>
        </w:rPr>
      </w:pPr>
      <w:r w:rsidRPr="009605A0">
        <w:rPr>
          <w:rFonts w:ascii="B Nazanin" w:eastAsia="Times New Roman" w:hAnsi="B Nazanin" w:cs="B Nazanin"/>
          <w:rtl/>
        </w:rPr>
        <w:fldChar w:fldCharType="begin"/>
      </w:r>
      <w:r w:rsidRPr="009605A0">
        <w:rPr>
          <w:rFonts w:ascii="B Nazanin" w:eastAsia="Times New Roman" w:hAnsi="B Nazanin" w:cs="B Nazanin"/>
          <w:rtl/>
        </w:rPr>
        <w:instrText xml:space="preserve"> </w:instrText>
      </w:r>
      <w:r w:rsidRPr="009605A0">
        <w:rPr>
          <w:rFonts w:ascii="B Nazanin" w:eastAsia="Times New Roman" w:hAnsi="B Nazanin" w:cs="B Nazanin"/>
        </w:rPr>
        <w:instrText>HYPERLINK "http://daftarmags.ir/Journal/Text/AeeneyePajouhesh/Article/index.aspx?JournalNumber=128&amp;ArticleNumber=28888" \l "_ftnref12</w:instrText>
      </w:r>
      <w:r w:rsidRPr="009605A0">
        <w:rPr>
          <w:rFonts w:ascii="B Nazanin" w:eastAsia="Times New Roman" w:hAnsi="B Nazanin" w:cs="B Nazanin"/>
          <w:rtl/>
        </w:rPr>
        <w:instrText xml:space="preserve">" </w:instrText>
      </w:r>
      <w:r w:rsidRPr="009605A0">
        <w:rPr>
          <w:rFonts w:ascii="B Nazanin" w:eastAsia="Times New Roman" w:hAnsi="B Nazanin" w:cs="B Nazanin"/>
          <w:rtl/>
        </w:rPr>
        <w:fldChar w:fldCharType="separate"/>
      </w:r>
      <w:r w:rsidRPr="009605A0">
        <w:rPr>
          <w:rFonts w:ascii="B Nazanin" w:eastAsia="Times New Roman" w:hAnsi="B Nazanin" w:cs="B Nazanin"/>
          <w:color w:val="0000FF"/>
          <w:u w:val="single"/>
        </w:rPr>
        <w:t>[12]</w:t>
      </w:r>
      <w:r w:rsidRPr="009605A0">
        <w:rPr>
          <w:rFonts w:ascii="B Nazanin" w:eastAsia="Times New Roman" w:hAnsi="B Nazanin" w:cs="B Nazanin"/>
          <w:rtl/>
        </w:rPr>
        <w:fldChar w:fldCharType="end"/>
      </w:r>
      <w:bookmarkEnd w:id="47"/>
      <w:r w:rsidRPr="009605A0">
        <w:rPr>
          <w:rFonts w:ascii="B Nazanin" w:eastAsia="Times New Roman" w:hAnsi="B Nazanin" w:cs="B Nazanin"/>
          <w:rtl/>
        </w:rPr>
        <w:t xml:space="preserve"> . بنا به گفته خود‌ هابیشت، وی در برسلاو «نسخه دستنویس كاملی از هزار و یک شب را كه شخصی به نام مردخای‏بن‏نجار از تونس برای او فرستاده بود، دریافت داشت و در 1824 شروع به ترجمه آن به زبان آلمانی نمود و حاصل كارش را در 1825 منتشر ساخت...؛ در واقع جای بسی تردید است كه دست‏نویس تونسی هابیشت هرگز وجود داشته باشد. چنین به نظر می‌رسد كه تنها كاری كه وی كرده، آن  بوده است كه داستان‏هایی را از دستنویس‏های مختلف هزار و یک شب و مجموعه داستان‏های عربی دیگر كه در كتابخانه‏ای اروپایی وجود داشته است، سرهم كند و چون متن چاپی بولاق در 1836 در آمد، از داستان‏های آن هم استفاده كرد». (رابرت ایروبن؛ «هزار و یک شب و دنیای غرب»؛ ترجمه فریدون بدره‏ای؛ کتاب ماه ادبیات و فلسفه، ش 63، 1389 (م). </w:t>
      </w:r>
    </w:p>
    <w:bookmarkStart w:id="48" w:name="_ftn13"/>
    <w:p w:rsidR="009605A0" w:rsidRPr="009605A0" w:rsidRDefault="009605A0" w:rsidP="009605A0">
      <w:pPr>
        <w:bidi/>
        <w:spacing w:after="0" w:line="312" w:lineRule="auto"/>
        <w:jc w:val="both"/>
        <w:rPr>
          <w:rFonts w:ascii="B Nazanin" w:eastAsia="Times New Roman" w:hAnsi="B Nazanin" w:cs="B Nazanin"/>
          <w:rtl/>
        </w:rPr>
      </w:pPr>
      <w:r w:rsidRPr="009605A0">
        <w:rPr>
          <w:rFonts w:ascii="B Nazanin" w:eastAsia="Times New Roman" w:hAnsi="B Nazanin" w:cs="B Nazanin"/>
          <w:rtl/>
        </w:rPr>
        <w:fldChar w:fldCharType="begin"/>
      </w:r>
      <w:r w:rsidRPr="009605A0">
        <w:rPr>
          <w:rFonts w:ascii="B Nazanin" w:eastAsia="Times New Roman" w:hAnsi="B Nazanin" w:cs="B Nazanin"/>
          <w:rtl/>
        </w:rPr>
        <w:instrText xml:space="preserve"> </w:instrText>
      </w:r>
      <w:r w:rsidRPr="009605A0">
        <w:rPr>
          <w:rFonts w:ascii="B Nazanin" w:eastAsia="Times New Roman" w:hAnsi="B Nazanin" w:cs="B Nazanin"/>
        </w:rPr>
        <w:instrText>HYPERLINK "http://daftarmags.ir/Journal/Text/AeeneyePajouhesh/Article/index.aspx?JournalNumber=128&amp;ArticleNumber=28888" \l "_ftnref13</w:instrText>
      </w:r>
      <w:r w:rsidRPr="009605A0">
        <w:rPr>
          <w:rFonts w:ascii="B Nazanin" w:eastAsia="Times New Roman" w:hAnsi="B Nazanin" w:cs="B Nazanin"/>
          <w:rtl/>
        </w:rPr>
        <w:instrText xml:space="preserve">" </w:instrText>
      </w:r>
      <w:r w:rsidRPr="009605A0">
        <w:rPr>
          <w:rFonts w:ascii="B Nazanin" w:eastAsia="Times New Roman" w:hAnsi="B Nazanin" w:cs="B Nazanin"/>
          <w:rtl/>
        </w:rPr>
        <w:fldChar w:fldCharType="separate"/>
      </w:r>
      <w:r w:rsidRPr="009605A0">
        <w:rPr>
          <w:rFonts w:ascii="B Nazanin" w:eastAsia="Times New Roman" w:hAnsi="B Nazanin" w:cs="B Nazanin"/>
          <w:color w:val="0000FF"/>
          <w:u w:val="single"/>
        </w:rPr>
        <w:t>[13]</w:t>
      </w:r>
      <w:r w:rsidRPr="009605A0">
        <w:rPr>
          <w:rFonts w:ascii="B Nazanin" w:eastAsia="Times New Roman" w:hAnsi="B Nazanin" w:cs="B Nazanin"/>
          <w:rtl/>
        </w:rPr>
        <w:fldChar w:fldCharType="end"/>
      </w:r>
      <w:bookmarkEnd w:id="48"/>
      <w:r w:rsidRPr="009605A0">
        <w:rPr>
          <w:rFonts w:ascii="B Nazanin" w:eastAsia="Times New Roman" w:hAnsi="B Nazanin" w:cs="B Nazanin"/>
          <w:rtl/>
        </w:rPr>
        <w:t xml:space="preserve"> . برای مطالعه مفصل سرگذشت ترجمه جان پاین ر.ک به: «هزار و یک شب و دنیای غرب»؛ كتاب ماه ادبیات و فلسفه، دی ماه 1381، ص 31 به بعد. </w:t>
      </w:r>
    </w:p>
    <w:bookmarkStart w:id="49" w:name="_ftn14"/>
    <w:p w:rsidR="009605A0" w:rsidRPr="009605A0" w:rsidRDefault="009605A0" w:rsidP="009605A0">
      <w:pPr>
        <w:bidi/>
        <w:spacing w:after="0" w:line="312" w:lineRule="auto"/>
        <w:jc w:val="both"/>
        <w:rPr>
          <w:rFonts w:ascii="B Nazanin" w:eastAsia="Times New Roman" w:hAnsi="B Nazanin" w:cs="B Nazanin"/>
          <w:rtl/>
        </w:rPr>
      </w:pPr>
      <w:r w:rsidRPr="009605A0">
        <w:rPr>
          <w:rFonts w:ascii="B Nazanin" w:eastAsia="Times New Roman" w:hAnsi="B Nazanin" w:cs="B Nazanin"/>
          <w:rtl/>
        </w:rPr>
        <w:fldChar w:fldCharType="begin"/>
      </w:r>
      <w:r w:rsidRPr="009605A0">
        <w:rPr>
          <w:rFonts w:ascii="B Nazanin" w:eastAsia="Times New Roman" w:hAnsi="B Nazanin" w:cs="B Nazanin"/>
          <w:rtl/>
        </w:rPr>
        <w:instrText xml:space="preserve"> </w:instrText>
      </w:r>
      <w:r w:rsidRPr="009605A0">
        <w:rPr>
          <w:rFonts w:ascii="B Nazanin" w:eastAsia="Times New Roman" w:hAnsi="B Nazanin" w:cs="B Nazanin"/>
        </w:rPr>
        <w:instrText>HYPERLINK "http://daftarmags.ir/Journal/Text/AeeneyePajouhesh/Article/index.aspx?JournalNumber=128&amp;ArticleNumber=28888" \l "_ftnref14</w:instrText>
      </w:r>
      <w:r w:rsidRPr="009605A0">
        <w:rPr>
          <w:rFonts w:ascii="B Nazanin" w:eastAsia="Times New Roman" w:hAnsi="B Nazanin" w:cs="B Nazanin"/>
          <w:rtl/>
        </w:rPr>
        <w:instrText xml:space="preserve">" </w:instrText>
      </w:r>
      <w:r w:rsidRPr="009605A0">
        <w:rPr>
          <w:rFonts w:ascii="B Nazanin" w:eastAsia="Times New Roman" w:hAnsi="B Nazanin" w:cs="B Nazanin"/>
          <w:rtl/>
        </w:rPr>
        <w:fldChar w:fldCharType="separate"/>
      </w:r>
      <w:r w:rsidRPr="009605A0">
        <w:rPr>
          <w:rFonts w:ascii="B Nazanin" w:eastAsia="Times New Roman" w:hAnsi="B Nazanin" w:cs="B Nazanin"/>
          <w:color w:val="0000FF"/>
          <w:u w:val="single"/>
        </w:rPr>
        <w:t>[14]</w:t>
      </w:r>
      <w:r w:rsidRPr="009605A0">
        <w:rPr>
          <w:rFonts w:ascii="B Nazanin" w:eastAsia="Times New Roman" w:hAnsi="B Nazanin" w:cs="B Nazanin"/>
          <w:rtl/>
        </w:rPr>
        <w:fldChar w:fldCharType="end"/>
      </w:r>
      <w:bookmarkEnd w:id="49"/>
      <w:r w:rsidRPr="009605A0">
        <w:rPr>
          <w:rFonts w:ascii="B Nazanin" w:eastAsia="Times New Roman" w:hAnsi="B Nazanin" w:cs="B Nazanin"/>
          <w:rtl/>
        </w:rPr>
        <w:t xml:space="preserve"> . ر.ک به: </w:t>
      </w:r>
      <w:r w:rsidRPr="009605A0">
        <w:rPr>
          <w:rFonts w:ascii="B Nazanin" w:eastAsia="Times New Roman" w:hAnsi="B Nazanin" w:cs="B Nazanin"/>
        </w:rPr>
        <w:t xml:space="preserve">F . </w:t>
      </w:r>
      <w:proofErr w:type="gramStart"/>
      <w:r w:rsidRPr="009605A0">
        <w:rPr>
          <w:rFonts w:ascii="B Nazanin" w:eastAsia="Times New Roman" w:hAnsi="B Nazanin" w:cs="B Nazanin"/>
        </w:rPr>
        <w:t>BARGLIILET ,</w:t>
      </w:r>
      <w:proofErr w:type="gramEnd"/>
      <w:r w:rsidRPr="009605A0">
        <w:rPr>
          <w:rFonts w:ascii="B Nazanin" w:eastAsia="Times New Roman" w:hAnsi="B Nazanin" w:cs="B Nazanin"/>
        </w:rPr>
        <w:t xml:space="preserve"> GE   ROMAN  AU  XVLLEME  SIECLE , PARIS . </w:t>
      </w:r>
      <w:proofErr w:type="gramStart"/>
      <w:r w:rsidRPr="009605A0">
        <w:rPr>
          <w:rFonts w:ascii="B Nazanin" w:eastAsia="Times New Roman" w:hAnsi="B Nazanin" w:cs="B Nazanin"/>
        </w:rPr>
        <w:t>P .</w:t>
      </w:r>
      <w:proofErr w:type="gramEnd"/>
      <w:r w:rsidRPr="009605A0">
        <w:rPr>
          <w:rFonts w:ascii="B Nazanin" w:eastAsia="Times New Roman" w:hAnsi="B Nazanin" w:cs="B Nazanin"/>
        </w:rPr>
        <w:t xml:space="preserve"> </w:t>
      </w:r>
      <w:proofErr w:type="gramStart"/>
      <w:r w:rsidRPr="009605A0">
        <w:rPr>
          <w:rFonts w:ascii="B Nazanin" w:eastAsia="Times New Roman" w:hAnsi="B Nazanin" w:cs="B Nazanin"/>
        </w:rPr>
        <w:t>u .</w:t>
      </w:r>
      <w:proofErr w:type="gramEnd"/>
      <w:r w:rsidRPr="009605A0">
        <w:rPr>
          <w:rFonts w:ascii="B Nazanin" w:eastAsia="Times New Roman" w:hAnsi="B Nazanin" w:cs="B Nazanin"/>
        </w:rPr>
        <w:t xml:space="preserve"> </w:t>
      </w:r>
      <w:proofErr w:type="gramStart"/>
      <w:r w:rsidRPr="009605A0">
        <w:rPr>
          <w:rFonts w:ascii="B Nazanin" w:eastAsia="Times New Roman" w:hAnsi="B Nazanin" w:cs="B Nazanin"/>
        </w:rPr>
        <w:t>F .</w:t>
      </w:r>
      <w:proofErr w:type="gramEnd"/>
      <w:r w:rsidRPr="009605A0">
        <w:rPr>
          <w:rFonts w:ascii="B Nazanin" w:eastAsia="Times New Roman" w:hAnsi="B Nazanin" w:cs="B Nazanin"/>
        </w:rPr>
        <w:t xml:space="preserve"> </w:t>
      </w:r>
      <w:proofErr w:type="gramStart"/>
      <w:r w:rsidRPr="009605A0">
        <w:rPr>
          <w:rFonts w:ascii="B Nazanin" w:eastAsia="Times New Roman" w:hAnsi="B Nazanin" w:cs="B Nazanin"/>
        </w:rPr>
        <w:t>1961 ,</w:t>
      </w:r>
      <w:proofErr w:type="gramEnd"/>
      <w:r w:rsidRPr="009605A0">
        <w:rPr>
          <w:rFonts w:ascii="B Nazanin" w:eastAsia="Times New Roman" w:hAnsi="B Nazanin" w:cs="B Nazanin"/>
        </w:rPr>
        <w:t xml:space="preserve"> PP . 65- </w:t>
      </w:r>
      <w:proofErr w:type="gramStart"/>
      <w:r w:rsidRPr="009605A0">
        <w:rPr>
          <w:rFonts w:ascii="B Nazanin" w:eastAsia="Times New Roman" w:hAnsi="B Nazanin" w:cs="B Nazanin"/>
        </w:rPr>
        <w:t>67 .</w:t>
      </w:r>
      <w:proofErr w:type="gramEnd"/>
      <w:r w:rsidRPr="009605A0">
        <w:rPr>
          <w:rFonts w:ascii="B Nazanin" w:eastAsia="Times New Roman" w:hAnsi="B Nazanin" w:cs="B Nazanin"/>
          <w:rtl/>
        </w:rPr>
        <w:t xml:space="preserve"> </w:t>
      </w:r>
    </w:p>
    <w:bookmarkStart w:id="50" w:name="_ftn15"/>
    <w:p w:rsidR="009605A0" w:rsidRPr="009605A0" w:rsidRDefault="009605A0" w:rsidP="009605A0">
      <w:pPr>
        <w:bidi/>
        <w:spacing w:after="0" w:line="312" w:lineRule="auto"/>
        <w:jc w:val="both"/>
        <w:rPr>
          <w:rFonts w:ascii="B Nazanin" w:eastAsia="Times New Roman" w:hAnsi="B Nazanin" w:cs="B Nazanin"/>
          <w:rtl/>
        </w:rPr>
      </w:pPr>
      <w:r w:rsidRPr="009605A0">
        <w:rPr>
          <w:rFonts w:ascii="B Nazanin" w:eastAsia="Times New Roman" w:hAnsi="B Nazanin" w:cs="B Nazanin"/>
          <w:rtl/>
        </w:rPr>
        <w:fldChar w:fldCharType="begin"/>
      </w:r>
      <w:r w:rsidRPr="009605A0">
        <w:rPr>
          <w:rFonts w:ascii="B Nazanin" w:eastAsia="Times New Roman" w:hAnsi="B Nazanin" w:cs="B Nazanin"/>
          <w:rtl/>
        </w:rPr>
        <w:instrText xml:space="preserve"> </w:instrText>
      </w:r>
      <w:r w:rsidRPr="009605A0">
        <w:rPr>
          <w:rFonts w:ascii="B Nazanin" w:eastAsia="Times New Roman" w:hAnsi="B Nazanin" w:cs="B Nazanin"/>
        </w:rPr>
        <w:instrText>HYPERLINK "http://daftarmags.ir/Journal/Text/AeeneyePajouhesh/Article/index.aspx?JournalNumber=128&amp;ArticleNumber=28888" \l "_ftnref15</w:instrText>
      </w:r>
      <w:r w:rsidRPr="009605A0">
        <w:rPr>
          <w:rFonts w:ascii="B Nazanin" w:eastAsia="Times New Roman" w:hAnsi="B Nazanin" w:cs="B Nazanin"/>
          <w:rtl/>
        </w:rPr>
        <w:instrText xml:space="preserve">" </w:instrText>
      </w:r>
      <w:r w:rsidRPr="009605A0">
        <w:rPr>
          <w:rFonts w:ascii="B Nazanin" w:eastAsia="Times New Roman" w:hAnsi="B Nazanin" w:cs="B Nazanin"/>
          <w:rtl/>
        </w:rPr>
        <w:fldChar w:fldCharType="separate"/>
      </w:r>
      <w:r w:rsidRPr="009605A0">
        <w:rPr>
          <w:rFonts w:ascii="B Nazanin" w:eastAsia="Times New Roman" w:hAnsi="B Nazanin" w:cs="B Nazanin"/>
          <w:color w:val="0000FF"/>
          <w:u w:val="single"/>
        </w:rPr>
        <w:t>[15]</w:t>
      </w:r>
      <w:r w:rsidRPr="009605A0">
        <w:rPr>
          <w:rFonts w:ascii="B Nazanin" w:eastAsia="Times New Roman" w:hAnsi="B Nazanin" w:cs="B Nazanin"/>
          <w:rtl/>
        </w:rPr>
        <w:fldChar w:fldCharType="end"/>
      </w:r>
      <w:bookmarkEnd w:id="50"/>
      <w:r w:rsidRPr="009605A0">
        <w:rPr>
          <w:rFonts w:ascii="B Nazanin" w:eastAsia="Times New Roman" w:hAnsi="B Nazanin" w:cs="B Nazanin"/>
          <w:rtl/>
        </w:rPr>
        <w:t xml:space="preserve"> . برای نمونه به این افراد اشاره می‌کنم : خانم‌ها: دولیزان، دوبومارت، دولنوای. </w:t>
      </w:r>
    </w:p>
    <w:bookmarkStart w:id="51" w:name="_ftn16"/>
    <w:p w:rsidR="009605A0" w:rsidRPr="009605A0" w:rsidRDefault="009605A0" w:rsidP="009605A0">
      <w:pPr>
        <w:bidi/>
        <w:spacing w:after="0" w:line="312" w:lineRule="auto"/>
        <w:jc w:val="both"/>
        <w:rPr>
          <w:rFonts w:ascii="B Nazanin" w:eastAsia="Times New Roman" w:hAnsi="B Nazanin" w:cs="B Nazanin"/>
          <w:rtl/>
        </w:rPr>
      </w:pPr>
      <w:r w:rsidRPr="009605A0">
        <w:rPr>
          <w:rFonts w:ascii="B Nazanin" w:eastAsia="Times New Roman" w:hAnsi="B Nazanin" w:cs="B Nazanin"/>
          <w:rtl/>
        </w:rPr>
        <w:fldChar w:fldCharType="begin"/>
      </w:r>
      <w:r w:rsidRPr="009605A0">
        <w:rPr>
          <w:rFonts w:ascii="B Nazanin" w:eastAsia="Times New Roman" w:hAnsi="B Nazanin" w:cs="B Nazanin"/>
          <w:rtl/>
        </w:rPr>
        <w:instrText xml:space="preserve"> </w:instrText>
      </w:r>
      <w:r w:rsidRPr="009605A0">
        <w:rPr>
          <w:rFonts w:ascii="B Nazanin" w:eastAsia="Times New Roman" w:hAnsi="B Nazanin" w:cs="B Nazanin"/>
        </w:rPr>
        <w:instrText>HYPERLINK "http://daftarmags.ir/Journal/Text/AeeneyePajouhesh/Article/index.aspx?JournalNumber=128&amp;ArticleNumber=28888" \l "_ftnref16</w:instrText>
      </w:r>
      <w:r w:rsidRPr="009605A0">
        <w:rPr>
          <w:rFonts w:ascii="B Nazanin" w:eastAsia="Times New Roman" w:hAnsi="B Nazanin" w:cs="B Nazanin"/>
          <w:rtl/>
        </w:rPr>
        <w:instrText xml:space="preserve">" </w:instrText>
      </w:r>
      <w:r w:rsidRPr="009605A0">
        <w:rPr>
          <w:rFonts w:ascii="B Nazanin" w:eastAsia="Times New Roman" w:hAnsi="B Nazanin" w:cs="B Nazanin"/>
          <w:rtl/>
        </w:rPr>
        <w:fldChar w:fldCharType="separate"/>
      </w:r>
      <w:r w:rsidRPr="009605A0">
        <w:rPr>
          <w:rFonts w:ascii="B Nazanin" w:eastAsia="Times New Roman" w:hAnsi="B Nazanin" w:cs="B Nazanin"/>
          <w:color w:val="0000FF"/>
          <w:u w:val="single"/>
        </w:rPr>
        <w:t>[16]</w:t>
      </w:r>
      <w:r w:rsidRPr="009605A0">
        <w:rPr>
          <w:rFonts w:ascii="B Nazanin" w:eastAsia="Times New Roman" w:hAnsi="B Nazanin" w:cs="B Nazanin"/>
          <w:rtl/>
        </w:rPr>
        <w:fldChar w:fldCharType="end"/>
      </w:r>
      <w:bookmarkEnd w:id="51"/>
      <w:r w:rsidRPr="009605A0">
        <w:rPr>
          <w:rFonts w:ascii="B Nazanin" w:eastAsia="Times New Roman" w:hAnsi="B Nazanin" w:cs="B Nazanin"/>
          <w:rtl/>
        </w:rPr>
        <w:t xml:space="preserve"> . فردریش فون دیرلاین؛ </w:t>
      </w:r>
      <w:r w:rsidRPr="009605A0">
        <w:rPr>
          <w:rFonts w:ascii="B Nazanin" w:eastAsia="Times New Roman" w:hAnsi="B Nazanin" w:cs="B Nazanin"/>
          <w:i/>
          <w:iCs/>
          <w:rtl/>
        </w:rPr>
        <w:t>الحكایه الخرافیه</w:t>
      </w:r>
      <w:r w:rsidRPr="009605A0">
        <w:rPr>
          <w:rFonts w:ascii="B Nazanin" w:eastAsia="Times New Roman" w:hAnsi="B Nazanin" w:cs="B Nazanin"/>
          <w:rtl/>
        </w:rPr>
        <w:t xml:space="preserve">؛ ترجمه نبیله ابراهیم؛ بیروت: دارالقلم ، ص 25. </w:t>
      </w:r>
    </w:p>
    <w:bookmarkStart w:id="52" w:name="_ftn17"/>
    <w:p w:rsidR="009605A0" w:rsidRPr="009605A0" w:rsidRDefault="009605A0" w:rsidP="009605A0">
      <w:pPr>
        <w:bidi/>
        <w:spacing w:after="0" w:line="312" w:lineRule="auto"/>
        <w:jc w:val="both"/>
        <w:rPr>
          <w:rFonts w:ascii="B Nazanin" w:eastAsia="Times New Roman" w:hAnsi="B Nazanin" w:cs="B Nazanin"/>
          <w:rtl/>
        </w:rPr>
      </w:pPr>
      <w:r w:rsidRPr="009605A0">
        <w:rPr>
          <w:rFonts w:ascii="B Nazanin" w:eastAsia="Times New Roman" w:hAnsi="B Nazanin" w:cs="B Nazanin"/>
          <w:rtl/>
        </w:rPr>
        <w:fldChar w:fldCharType="begin"/>
      </w:r>
      <w:r w:rsidRPr="009605A0">
        <w:rPr>
          <w:rFonts w:ascii="B Nazanin" w:eastAsia="Times New Roman" w:hAnsi="B Nazanin" w:cs="B Nazanin"/>
          <w:rtl/>
        </w:rPr>
        <w:instrText xml:space="preserve"> </w:instrText>
      </w:r>
      <w:r w:rsidRPr="009605A0">
        <w:rPr>
          <w:rFonts w:ascii="B Nazanin" w:eastAsia="Times New Roman" w:hAnsi="B Nazanin" w:cs="B Nazanin"/>
        </w:rPr>
        <w:instrText>HYPERLINK "http://daftarmags.ir/Journal/Text/AeeneyePajouhesh/Article/index.aspx?JournalNumber=128&amp;ArticleNumber=28888" \l "_ftnref17</w:instrText>
      </w:r>
      <w:r w:rsidRPr="009605A0">
        <w:rPr>
          <w:rFonts w:ascii="B Nazanin" w:eastAsia="Times New Roman" w:hAnsi="B Nazanin" w:cs="B Nazanin"/>
          <w:rtl/>
        </w:rPr>
        <w:instrText xml:space="preserve">" </w:instrText>
      </w:r>
      <w:r w:rsidRPr="009605A0">
        <w:rPr>
          <w:rFonts w:ascii="B Nazanin" w:eastAsia="Times New Roman" w:hAnsi="B Nazanin" w:cs="B Nazanin"/>
          <w:rtl/>
        </w:rPr>
        <w:fldChar w:fldCharType="separate"/>
      </w:r>
      <w:r w:rsidRPr="009605A0">
        <w:rPr>
          <w:rFonts w:ascii="B Nazanin" w:eastAsia="Times New Roman" w:hAnsi="B Nazanin" w:cs="B Nazanin"/>
          <w:color w:val="0000FF"/>
          <w:u w:val="single"/>
        </w:rPr>
        <w:t>[17]</w:t>
      </w:r>
      <w:r w:rsidRPr="009605A0">
        <w:rPr>
          <w:rFonts w:ascii="B Nazanin" w:eastAsia="Times New Roman" w:hAnsi="B Nazanin" w:cs="B Nazanin"/>
          <w:rtl/>
        </w:rPr>
        <w:fldChar w:fldCharType="end"/>
      </w:r>
      <w:bookmarkEnd w:id="52"/>
      <w:r w:rsidRPr="009605A0">
        <w:rPr>
          <w:rFonts w:ascii="B Nazanin" w:eastAsia="Times New Roman" w:hAnsi="B Nazanin" w:cs="B Nazanin"/>
          <w:rtl/>
        </w:rPr>
        <w:t xml:space="preserve"> . کاترینا مومسن، ص 14. </w:t>
      </w:r>
    </w:p>
    <w:bookmarkStart w:id="53" w:name="_ftn18"/>
    <w:p w:rsidR="009605A0" w:rsidRPr="009605A0" w:rsidRDefault="009605A0" w:rsidP="009605A0">
      <w:pPr>
        <w:bidi/>
        <w:spacing w:after="0" w:line="312" w:lineRule="auto"/>
        <w:jc w:val="both"/>
        <w:rPr>
          <w:rFonts w:ascii="B Nazanin" w:eastAsia="Times New Roman" w:hAnsi="B Nazanin" w:cs="B Nazanin"/>
          <w:rtl/>
        </w:rPr>
      </w:pPr>
      <w:r w:rsidRPr="009605A0">
        <w:rPr>
          <w:rFonts w:ascii="B Nazanin" w:eastAsia="Times New Roman" w:hAnsi="B Nazanin" w:cs="B Nazanin"/>
          <w:rtl/>
        </w:rPr>
        <w:fldChar w:fldCharType="begin"/>
      </w:r>
      <w:r w:rsidRPr="009605A0">
        <w:rPr>
          <w:rFonts w:ascii="B Nazanin" w:eastAsia="Times New Roman" w:hAnsi="B Nazanin" w:cs="B Nazanin"/>
          <w:rtl/>
        </w:rPr>
        <w:instrText xml:space="preserve"> </w:instrText>
      </w:r>
      <w:r w:rsidRPr="009605A0">
        <w:rPr>
          <w:rFonts w:ascii="B Nazanin" w:eastAsia="Times New Roman" w:hAnsi="B Nazanin" w:cs="B Nazanin"/>
        </w:rPr>
        <w:instrText>HYPERLINK "http://daftarmags.ir/Journal/Text/AeeneyePajouhesh/Article/index.aspx?JournalNumber=128&amp;ArticleNumber=28888" \l "_ftnref18</w:instrText>
      </w:r>
      <w:r w:rsidRPr="009605A0">
        <w:rPr>
          <w:rFonts w:ascii="B Nazanin" w:eastAsia="Times New Roman" w:hAnsi="B Nazanin" w:cs="B Nazanin"/>
          <w:rtl/>
        </w:rPr>
        <w:instrText xml:space="preserve">" </w:instrText>
      </w:r>
      <w:r w:rsidRPr="009605A0">
        <w:rPr>
          <w:rFonts w:ascii="B Nazanin" w:eastAsia="Times New Roman" w:hAnsi="B Nazanin" w:cs="B Nazanin"/>
          <w:rtl/>
        </w:rPr>
        <w:fldChar w:fldCharType="separate"/>
      </w:r>
      <w:r w:rsidRPr="009605A0">
        <w:rPr>
          <w:rFonts w:ascii="B Nazanin" w:eastAsia="Times New Roman" w:hAnsi="B Nazanin" w:cs="B Nazanin"/>
          <w:color w:val="0000FF"/>
          <w:u w:val="single"/>
        </w:rPr>
        <w:t>[18]</w:t>
      </w:r>
      <w:r w:rsidRPr="009605A0">
        <w:rPr>
          <w:rFonts w:ascii="B Nazanin" w:eastAsia="Times New Roman" w:hAnsi="B Nazanin" w:cs="B Nazanin"/>
          <w:rtl/>
        </w:rPr>
        <w:fldChar w:fldCharType="end"/>
      </w:r>
      <w:bookmarkEnd w:id="53"/>
      <w:r w:rsidRPr="009605A0">
        <w:rPr>
          <w:rFonts w:ascii="B Nazanin" w:eastAsia="Times New Roman" w:hAnsi="B Nazanin" w:cs="B Nazanin"/>
          <w:rtl/>
        </w:rPr>
        <w:t xml:space="preserve"> . همان، ص 14. </w:t>
      </w:r>
    </w:p>
    <w:bookmarkStart w:id="54" w:name="_ftn19"/>
    <w:p w:rsidR="009605A0" w:rsidRPr="009605A0" w:rsidRDefault="009605A0" w:rsidP="009605A0">
      <w:pPr>
        <w:bidi/>
        <w:spacing w:after="0" w:line="312" w:lineRule="auto"/>
        <w:jc w:val="both"/>
        <w:rPr>
          <w:rFonts w:ascii="B Nazanin" w:eastAsia="Times New Roman" w:hAnsi="B Nazanin" w:cs="B Nazanin"/>
          <w:rtl/>
        </w:rPr>
      </w:pPr>
      <w:r w:rsidRPr="009605A0">
        <w:rPr>
          <w:rFonts w:ascii="B Nazanin" w:eastAsia="Times New Roman" w:hAnsi="B Nazanin" w:cs="B Nazanin"/>
        </w:rPr>
        <w:fldChar w:fldCharType="begin"/>
      </w:r>
      <w:r w:rsidRPr="009605A0">
        <w:rPr>
          <w:rFonts w:ascii="B Nazanin" w:eastAsia="Times New Roman" w:hAnsi="B Nazanin" w:cs="B Nazanin"/>
        </w:rPr>
        <w:instrText xml:space="preserve"> HYPERLINK "http://daftarmags.ir/Journal/Text/AeeneyePajouhesh/Article/index.aspx?JournalNumber=128&amp;ArticleNumber=28888" \l "_ftnref19" </w:instrText>
      </w:r>
      <w:r w:rsidRPr="009605A0">
        <w:rPr>
          <w:rFonts w:ascii="B Nazanin" w:eastAsia="Times New Roman" w:hAnsi="B Nazanin" w:cs="B Nazanin"/>
        </w:rPr>
        <w:fldChar w:fldCharType="separate"/>
      </w:r>
      <w:r w:rsidRPr="009605A0">
        <w:rPr>
          <w:rFonts w:ascii="B Nazanin" w:eastAsia="Times New Roman" w:hAnsi="B Nazanin" w:cs="B Nazanin"/>
          <w:color w:val="0000FF"/>
          <w:u w:val="single"/>
        </w:rPr>
        <w:t>[19]</w:t>
      </w:r>
      <w:r w:rsidRPr="009605A0">
        <w:rPr>
          <w:rFonts w:ascii="B Nazanin" w:eastAsia="Times New Roman" w:hAnsi="B Nazanin" w:cs="B Nazanin"/>
        </w:rPr>
        <w:fldChar w:fldCharType="end"/>
      </w:r>
      <w:bookmarkEnd w:id="54"/>
      <w:r w:rsidRPr="009605A0">
        <w:rPr>
          <w:rFonts w:ascii="B Nazanin" w:eastAsia="Times New Roman" w:hAnsi="B Nazanin" w:cs="B Nazanin"/>
        </w:rPr>
        <w:t xml:space="preserve"> </w:t>
      </w:r>
      <w:r w:rsidRPr="009605A0">
        <w:rPr>
          <w:rFonts w:ascii="B Nazanin" w:eastAsia="Times New Roman" w:hAnsi="B Nazanin" w:cs="B Nazanin"/>
          <w:rtl/>
        </w:rPr>
        <w:t xml:space="preserve">. </w:t>
      </w:r>
      <w:proofErr w:type="gramStart"/>
      <w:r w:rsidRPr="009605A0">
        <w:rPr>
          <w:rFonts w:ascii="B Nazanin" w:eastAsia="Times New Roman" w:hAnsi="B Nazanin" w:cs="B Nazanin"/>
        </w:rPr>
        <w:t>CF .</w:t>
      </w:r>
      <w:proofErr w:type="gramEnd"/>
      <w:r w:rsidRPr="009605A0">
        <w:rPr>
          <w:rFonts w:ascii="B Nazanin" w:eastAsia="Times New Roman" w:hAnsi="B Nazanin" w:cs="B Nazanin"/>
        </w:rPr>
        <w:t xml:space="preserve"> </w:t>
      </w:r>
      <w:proofErr w:type="gramStart"/>
      <w:r w:rsidRPr="009605A0">
        <w:rPr>
          <w:rFonts w:ascii="B Nazanin" w:eastAsia="Times New Roman" w:hAnsi="B Nazanin" w:cs="B Nazanin"/>
        </w:rPr>
        <w:t>T .</w:t>
      </w:r>
      <w:proofErr w:type="gramEnd"/>
      <w:r w:rsidRPr="009605A0">
        <w:rPr>
          <w:rFonts w:ascii="B Nazanin" w:eastAsia="Times New Roman" w:hAnsi="B Nazanin" w:cs="B Nazanin"/>
        </w:rPr>
        <w:t xml:space="preserve"> </w:t>
      </w:r>
      <w:proofErr w:type="gramStart"/>
      <w:r w:rsidRPr="009605A0">
        <w:rPr>
          <w:rFonts w:ascii="B Nazanin" w:eastAsia="Times New Roman" w:hAnsi="B Nazanin" w:cs="B Nazanin"/>
        </w:rPr>
        <w:t>M .</w:t>
      </w:r>
      <w:proofErr w:type="gramEnd"/>
      <w:r w:rsidRPr="009605A0">
        <w:rPr>
          <w:rFonts w:ascii="B Nazanin" w:eastAsia="Times New Roman" w:hAnsi="B Nazanin" w:cs="B Nazanin"/>
        </w:rPr>
        <w:t xml:space="preserve"> </w:t>
      </w:r>
      <w:proofErr w:type="gramStart"/>
      <w:r w:rsidRPr="009605A0">
        <w:rPr>
          <w:rFonts w:ascii="B Nazanin" w:eastAsia="Times New Roman" w:hAnsi="B Nazanin" w:cs="B Nazanin"/>
        </w:rPr>
        <w:t>CARRE ,</w:t>
      </w:r>
      <w:proofErr w:type="gramEnd"/>
      <w:r w:rsidRPr="009605A0">
        <w:rPr>
          <w:rFonts w:ascii="B Nazanin" w:eastAsia="Times New Roman" w:hAnsi="B Nazanin" w:cs="B Nazanin"/>
        </w:rPr>
        <w:t xml:space="preserve"> VOYA  GEURS ET ECRIVAINS , FRANCAIS  ENEGYPTE , LE CAIRE , 1956 , PP . 39- 76. </w:t>
      </w:r>
    </w:p>
    <w:bookmarkStart w:id="55" w:name="_ftn20"/>
    <w:p w:rsidR="009605A0" w:rsidRPr="009605A0" w:rsidRDefault="009605A0" w:rsidP="009605A0">
      <w:pPr>
        <w:bidi/>
        <w:spacing w:after="0" w:line="312" w:lineRule="auto"/>
        <w:jc w:val="both"/>
        <w:rPr>
          <w:rFonts w:ascii="B Nazanin" w:eastAsia="Times New Roman" w:hAnsi="B Nazanin" w:cs="B Nazanin"/>
        </w:rPr>
      </w:pPr>
      <w:r w:rsidRPr="009605A0">
        <w:rPr>
          <w:rFonts w:ascii="B Nazanin" w:eastAsia="Times New Roman" w:hAnsi="B Nazanin" w:cs="B Nazanin"/>
          <w:rtl/>
        </w:rPr>
        <w:fldChar w:fldCharType="begin"/>
      </w:r>
      <w:r w:rsidRPr="009605A0">
        <w:rPr>
          <w:rFonts w:ascii="B Nazanin" w:eastAsia="Times New Roman" w:hAnsi="B Nazanin" w:cs="B Nazanin"/>
          <w:rtl/>
        </w:rPr>
        <w:instrText xml:space="preserve"> </w:instrText>
      </w:r>
      <w:r w:rsidRPr="009605A0">
        <w:rPr>
          <w:rFonts w:ascii="B Nazanin" w:eastAsia="Times New Roman" w:hAnsi="B Nazanin" w:cs="B Nazanin"/>
        </w:rPr>
        <w:instrText>HYPERLINK "http://daftarmags.ir/Journal/Text/AeeneyePajouhesh/Article/index.aspx?JournalNumber=128&amp;ArticleNumber=28888" \l "_ftnref20</w:instrText>
      </w:r>
      <w:r w:rsidRPr="009605A0">
        <w:rPr>
          <w:rFonts w:ascii="B Nazanin" w:eastAsia="Times New Roman" w:hAnsi="B Nazanin" w:cs="B Nazanin"/>
          <w:rtl/>
        </w:rPr>
        <w:instrText xml:space="preserve">" </w:instrText>
      </w:r>
      <w:r w:rsidRPr="009605A0">
        <w:rPr>
          <w:rFonts w:ascii="B Nazanin" w:eastAsia="Times New Roman" w:hAnsi="B Nazanin" w:cs="B Nazanin"/>
          <w:rtl/>
        </w:rPr>
        <w:fldChar w:fldCharType="separate"/>
      </w:r>
      <w:r w:rsidRPr="009605A0">
        <w:rPr>
          <w:rFonts w:ascii="B Nazanin" w:eastAsia="Times New Roman" w:hAnsi="B Nazanin" w:cs="B Nazanin"/>
          <w:color w:val="0000FF"/>
          <w:u w:val="single"/>
        </w:rPr>
        <w:t>[20]</w:t>
      </w:r>
      <w:r w:rsidRPr="009605A0">
        <w:rPr>
          <w:rFonts w:ascii="B Nazanin" w:eastAsia="Times New Roman" w:hAnsi="B Nazanin" w:cs="B Nazanin"/>
          <w:rtl/>
        </w:rPr>
        <w:fldChar w:fldCharType="end"/>
      </w:r>
      <w:bookmarkEnd w:id="55"/>
      <w:r w:rsidRPr="009605A0">
        <w:rPr>
          <w:rFonts w:ascii="B Nazanin" w:eastAsia="Times New Roman" w:hAnsi="B Nazanin" w:cs="B Nazanin"/>
          <w:rtl/>
        </w:rPr>
        <w:t xml:space="preserve"> . تافرنی، جهانگرد مشهور فرانسوی كه در میانه  سال‏های 1630 و 1639 در سفرهای ششگانه خود توانست اكثر كشورهای آسیایی را سیاحت كند و در بازگشت، اطلاعات زیادی به چنگ آورد و در كتابش «سفرها» آنها را بازتاب دهد. </w:t>
      </w:r>
    </w:p>
    <w:bookmarkStart w:id="56" w:name="_ftn21"/>
    <w:p w:rsidR="009605A0" w:rsidRPr="009605A0" w:rsidRDefault="009605A0" w:rsidP="009605A0">
      <w:pPr>
        <w:bidi/>
        <w:spacing w:after="0" w:line="312" w:lineRule="auto"/>
        <w:jc w:val="both"/>
        <w:rPr>
          <w:rFonts w:ascii="B Nazanin" w:eastAsia="Times New Roman" w:hAnsi="B Nazanin" w:cs="B Nazanin"/>
          <w:rtl/>
        </w:rPr>
      </w:pPr>
      <w:r w:rsidRPr="009605A0">
        <w:rPr>
          <w:rFonts w:ascii="B Nazanin" w:eastAsia="Times New Roman" w:hAnsi="B Nazanin" w:cs="B Nazanin"/>
          <w:rtl/>
        </w:rPr>
        <w:lastRenderedPageBreak/>
        <w:fldChar w:fldCharType="begin"/>
      </w:r>
      <w:r w:rsidRPr="009605A0">
        <w:rPr>
          <w:rFonts w:ascii="B Nazanin" w:eastAsia="Times New Roman" w:hAnsi="B Nazanin" w:cs="B Nazanin"/>
          <w:rtl/>
        </w:rPr>
        <w:instrText xml:space="preserve"> </w:instrText>
      </w:r>
      <w:r w:rsidRPr="009605A0">
        <w:rPr>
          <w:rFonts w:ascii="B Nazanin" w:eastAsia="Times New Roman" w:hAnsi="B Nazanin" w:cs="B Nazanin"/>
        </w:rPr>
        <w:instrText>HYPERLINK "http://daftarmags.ir/Journal/Text/AeeneyePajouhesh/Article/index.aspx?JournalNumber=128&amp;ArticleNumber=28888" \l "_ftnref21</w:instrText>
      </w:r>
      <w:r w:rsidRPr="009605A0">
        <w:rPr>
          <w:rFonts w:ascii="B Nazanin" w:eastAsia="Times New Roman" w:hAnsi="B Nazanin" w:cs="B Nazanin"/>
          <w:rtl/>
        </w:rPr>
        <w:instrText xml:space="preserve">" </w:instrText>
      </w:r>
      <w:r w:rsidRPr="009605A0">
        <w:rPr>
          <w:rFonts w:ascii="B Nazanin" w:eastAsia="Times New Roman" w:hAnsi="B Nazanin" w:cs="B Nazanin"/>
          <w:rtl/>
        </w:rPr>
        <w:fldChar w:fldCharType="separate"/>
      </w:r>
      <w:r w:rsidRPr="009605A0">
        <w:rPr>
          <w:rFonts w:ascii="B Nazanin" w:eastAsia="Times New Roman" w:hAnsi="B Nazanin" w:cs="B Nazanin"/>
          <w:color w:val="0000FF"/>
          <w:u w:val="single"/>
        </w:rPr>
        <w:t>[21]</w:t>
      </w:r>
      <w:r w:rsidRPr="009605A0">
        <w:rPr>
          <w:rFonts w:ascii="B Nazanin" w:eastAsia="Times New Roman" w:hAnsi="B Nazanin" w:cs="B Nazanin"/>
          <w:rtl/>
        </w:rPr>
        <w:fldChar w:fldCharType="end"/>
      </w:r>
      <w:bookmarkEnd w:id="56"/>
      <w:r w:rsidRPr="009605A0">
        <w:rPr>
          <w:rFonts w:ascii="B Nazanin" w:eastAsia="Times New Roman" w:hAnsi="B Nazanin" w:cs="B Nazanin"/>
          <w:rtl/>
        </w:rPr>
        <w:t xml:space="preserve"> . شاردن، جهانگرد فرانسوی صاحب كتاب «مسافرت به هند و فارس». </w:t>
      </w:r>
    </w:p>
    <w:bookmarkStart w:id="57" w:name="_ftn22"/>
    <w:p w:rsidR="009605A0" w:rsidRPr="009605A0" w:rsidRDefault="009605A0" w:rsidP="009605A0">
      <w:pPr>
        <w:bidi/>
        <w:spacing w:after="0" w:line="312" w:lineRule="auto"/>
        <w:jc w:val="both"/>
        <w:rPr>
          <w:rFonts w:ascii="B Nazanin" w:eastAsia="Times New Roman" w:hAnsi="B Nazanin" w:cs="B Nazanin"/>
          <w:rtl/>
        </w:rPr>
      </w:pPr>
      <w:r w:rsidRPr="009605A0">
        <w:rPr>
          <w:rFonts w:ascii="B Nazanin" w:eastAsia="Times New Roman" w:hAnsi="B Nazanin" w:cs="B Nazanin"/>
          <w:rtl/>
        </w:rPr>
        <w:fldChar w:fldCharType="begin"/>
      </w:r>
      <w:r w:rsidRPr="009605A0">
        <w:rPr>
          <w:rFonts w:ascii="B Nazanin" w:eastAsia="Times New Roman" w:hAnsi="B Nazanin" w:cs="B Nazanin"/>
          <w:rtl/>
        </w:rPr>
        <w:instrText xml:space="preserve"> </w:instrText>
      </w:r>
      <w:r w:rsidRPr="009605A0">
        <w:rPr>
          <w:rFonts w:ascii="B Nazanin" w:eastAsia="Times New Roman" w:hAnsi="B Nazanin" w:cs="B Nazanin"/>
        </w:rPr>
        <w:instrText>HYPERLINK "http://daftarmags.ir/Journal/Text/AeeneyePajouhesh/Article/index.aspx?JournalNumber=128&amp;ArticleNumber=28888" \l "_ftnref22</w:instrText>
      </w:r>
      <w:r w:rsidRPr="009605A0">
        <w:rPr>
          <w:rFonts w:ascii="B Nazanin" w:eastAsia="Times New Roman" w:hAnsi="B Nazanin" w:cs="B Nazanin"/>
          <w:rtl/>
        </w:rPr>
        <w:instrText xml:space="preserve">" </w:instrText>
      </w:r>
      <w:r w:rsidRPr="009605A0">
        <w:rPr>
          <w:rFonts w:ascii="B Nazanin" w:eastAsia="Times New Roman" w:hAnsi="B Nazanin" w:cs="B Nazanin"/>
          <w:rtl/>
        </w:rPr>
        <w:fldChar w:fldCharType="separate"/>
      </w:r>
      <w:r w:rsidRPr="009605A0">
        <w:rPr>
          <w:rFonts w:ascii="B Nazanin" w:eastAsia="Times New Roman" w:hAnsi="B Nazanin" w:cs="B Nazanin"/>
          <w:color w:val="0000FF"/>
          <w:u w:val="single"/>
        </w:rPr>
        <w:t>[22]</w:t>
      </w:r>
      <w:r w:rsidRPr="009605A0">
        <w:rPr>
          <w:rFonts w:ascii="B Nazanin" w:eastAsia="Times New Roman" w:hAnsi="B Nazanin" w:cs="B Nazanin"/>
          <w:rtl/>
        </w:rPr>
        <w:fldChar w:fldCharType="end"/>
      </w:r>
      <w:bookmarkEnd w:id="57"/>
      <w:r w:rsidRPr="009605A0">
        <w:rPr>
          <w:rFonts w:ascii="B Nazanin" w:eastAsia="Times New Roman" w:hAnsi="B Nazanin" w:cs="B Nazanin"/>
          <w:rtl/>
        </w:rPr>
        <w:t xml:space="preserve"> . پرنی، پزشک و جهانگرد فرانسوی كه دوازده سال همراه اورنگ زیب، آخرین پادشاه مغول كبیر هند مشغول پزشکی بود. </w:t>
      </w:r>
    </w:p>
    <w:bookmarkStart w:id="58" w:name="_ftn23"/>
    <w:p w:rsidR="009605A0" w:rsidRPr="009605A0" w:rsidRDefault="009605A0" w:rsidP="009605A0">
      <w:pPr>
        <w:bidi/>
        <w:spacing w:after="0" w:line="312" w:lineRule="auto"/>
        <w:jc w:val="both"/>
        <w:rPr>
          <w:rFonts w:ascii="B Nazanin" w:eastAsia="Times New Roman" w:hAnsi="B Nazanin" w:cs="B Nazanin"/>
          <w:rtl/>
        </w:rPr>
      </w:pPr>
      <w:r w:rsidRPr="009605A0">
        <w:rPr>
          <w:rFonts w:ascii="B Nazanin" w:eastAsia="Times New Roman" w:hAnsi="B Nazanin" w:cs="B Nazanin"/>
          <w:rtl/>
        </w:rPr>
        <w:fldChar w:fldCharType="begin"/>
      </w:r>
      <w:r w:rsidRPr="009605A0">
        <w:rPr>
          <w:rFonts w:ascii="B Nazanin" w:eastAsia="Times New Roman" w:hAnsi="B Nazanin" w:cs="B Nazanin"/>
          <w:rtl/>
        </w:rPr>
        <w:instrText xml:space="preserve"> </w:instrText>
      </w:r>
      <w:r w:rsidRPr="009605A0">
        <w:rPr>
          <w:rFonts w:ascii="B Nazanin" w:eastAsia="Times New Roman" w:hAnsi="B Nazanin" w:cs="B Nazanin"/>
        </w:rPr>
        <w:instrText>HYPERLINK "http://daftarmags.ir/Journal/Text/AeeneyePajouhesh/Article/index.aspx?JournalNumber=128&amp;ArticleNumber=28888" \l "_ftnref23</w:instrText>
      </w:r>
      <w:r w:rsidRPr="009605A0">
        <w:rPr>
          <w:rFonts w:ascii="B Nazanin" w:eastAsia="Times New Roman" w:hAnsi="B Nazanin" w:cs="B Nazanin"/>
          <w:rtl/>
        </w:rPr>
        <w:instrText xml:space="preserve">" </w:instrText>
      </w:r>
      <w:r w:rsidRPr="009605A0">
        <w:rPr>
          <w:rFonts w:ascii="B Nazanin" w:eastAsia="Times New Roman" w:hAnsi="B Nazanin" w:cs="B Nazanin"/>
          <w:rtl/>
        </w:rPr>
        <w:fldChar w:fldCharType="separate"/>
      </w:r>
      <w:r w:rsidRPr="009605A0">
        <w:rPr>
          <w:rFonts w:ascii="B Nazanin" w:eastAsia="Times New Roman" w:hAnsi="B Nazanin" w:cs="B Nazanin"/>
          <w:color w:val="0000FF"/>
          <w:u w:val="single"/>
        </w:rPr>
        <w:t>[23]</w:t>
      </w:r>
      <w:r w:rsidRPr="009605A0">
        <w:rPr>
          <w:rFonts w:ascii="B Nazanin" w:eastAsia="Times New Roman" w:hAnsi="B Nazanin" w:cs="B Nazanin"/>
          <w:rtl/>
        </w:rPr>
        <w:fldChar w:fldCharType="end"/>
      </w:r>
      <w:bookmarkEnd w:id="58"/>
      <w:r w:rsidRPr="009605A0">
        <w:rPr>
          <w:rFonts w:ascii="B Nazanin" w:eastAsia="Times New Roman" w:hAnsi="B Nazanin" w:cs="B Nazanin"/>
          <w:rtl/>
        </w:rPr>
        <w:t xml:space="preserve"> . ماكسیم رودنسون؛ </w:t>
      </w:r>
      <w:r w:rsidRPr="009605A0">
        <w:rPr>
          <w:rFonts w:ascii="B Nazanin" w:eastAsia="Times New Roman" w:hAnsi="B Nazanin" w:cs="B Nazanin"/>
          <w:i/>
          <w:iCs/>
          <w:rtl/>
        </w:rPr>
        <w:t>الصورة الغربیه و الدراسات الغربیة الاسلامیه</w:t>
      </w:r>
      <w:r w:rsidRPr="009605A0">
        <w:rPr>
          <w:rFonts w:ascii="B Nazanin" w:eastAsia="Times New Roman" w:hAnsi="B Nazanin" w:cs="B Nazanin"/>
          <w:rtl/>
        </w:rPr>
        <w:t xml:space="preserve"> فی «تراث الاسلام»؛ تصنیف شاخت و بوزت، ترجمه حسین مونس؛ كویت: عالم المعرفه، 1978، ص 64. </w:t>
      </w:r>
    </w:p>
    <w:bookmarkStart w:id="59" w:name="_ftn24"/>
    <w:p w:rsidR="009605A0" w:rsidRPr="009605A0" w:rsidRDefault="009605A0" w:rsidP="009605A0">
      <w:pPr>
        <w:bidi/>
        <w:spacing w:after="0" w:line="312" w:lineRule="auto"/>
        <w:jc w:val="both"/>
        <w:rPr>
          <w:rFonts w:ascii="B Nazanin" w:eastAsia="Times New Roman" w:hAnsi="B Nazanin" w:cs="B Nazanin"/>
          <w:rtl/>
        </w:rPr>
      </w:pPr>
      <w:r w:rsidRPr="009605A0">
        <w:rPr>
          <w:rFonts w:ascii="B Nazanin" w:eastAsia="Times New Roman" w:hAnsi="B Nazanin" w:cs="B Nazanin"/>
          <w:rtl/>
        </w:rPr>
        <w:fldChar w:fldCharType="begin"/>
      </w:r>
      <w:r w:rsidRPr="009605A0">
        <w:rPr>
          <w:rFonts w:ascii="B Nazanin" w:eastAsia="Times New Roman" w:hAnsi="B Nazanin" w:cs="B Nazanin"/>
          <w:rtl/>
        </w:rPr>
        <w:instrText xml:space="preserve"> </w:instrText>
      </w:r>
      <w:r w:rsidRPr="009605A0">
        <w:rPr>
          <w:rFonts w:ascii="B Nazanin" w:eastAsia="Times New Roman" w:hAnsi="B Nazanin" w:cs="B Nazanin"/>
        </w:rPr>
        <w:instrText>HYPERLINK "http://daftarmags.ir/Journal/Text/AeeneyePajouhesh/Article/index.aspx?JournalNumber=128&amp;ArticleNumber=28888" \l "_ftnref24</w:instrText>
      </w:r>
      <w:r w:rsidRPr="009605A0">
        <w:rPr>
          <w:rFonts w:ascii="B Nazanin" w:eastAsia="Times New Roman" w:hAnsi="B Nazanin" w:cs="B Nazanin"/>
          <w:rtl/>
        </w:rPr>
        <w:instrText xml:space="preserve">" </w:instrText>
      </w:r>
      <w:r w:rsidRPr="009605A0">
        <w:rPr>
          <w:rFonts w:ascii="B Nazanin" w:eastAsia="Times New Roman" w:hAnsi="B Nazanin" w:cs="B Nazanin"/>
          <w:rtl/>
        </w:rPr>
        <w:fldChar w:fldCharType="separate"/>
      </w:r>
      <w:r w:rsidRPr="009605A0">
        <w:rPr>
          <w:rFonts w:ascii="B Nazanin" w:eastAsia="Times New Roman" w:hAnsi="B Nazanin" w:cs="B Nazanin"/>
          <w:color w:val="0000FF"/>
          <w:u w:val="single"/>
        </w:rPr>
        <w:t>[24]</w:t>
      </w:r>
      <w:r w:rsidRPr="009605A0">
        <w:rPr>
          <w:rFonts w:ascii="B Nazanin" w:eastAsia="Times New Roman" w:hAnsi="B Nazanin" w:cs="B Nazanin"/>
          <w:rtl/>
        </w:rPr>
        <w:fldChar w:fldCharType="end"/>
      </w:r>
      <w:bookmarkEnd w:id="59"/>
      <w:r w:rsidRPr="009605A0">
        <w:rPr>
          <w:rFonts w:ascii="B Nazanin" w:eastAsia="Times New Roman" w:hAnsi="B Nazanin" w:cs="B Nazanin"/>
          <w:rtl/>
        </w:rPr>
        <w:t xml:space="preserve"> . سهیر القلماوی؛ </w:t>
      </w:r>
      <w:r w:rsidRPr="009605A0">
        <w:rPr>
          <w:rFonts w:ascii="B Nazanin" w:eastAsia="Times New Roman" w:hAnsi="B Nazanin" w:cs="B Nazanin"/>
          <w:i/>
          <w:iCs/>
          <w:rtl/>
        </w:rPr>
        <w:t>الف لیله و لیله</w:t>
      </w:r>
      <w:r w:rsidRPr="009605A0">
        <w:rPr>
          <w:rFonts w:ascii="B Nazanin" w:eastAsia="Times New Roman" w:hAnsi="B Nazanin" w:cs="B Nazanin"/>
          <w:rtl/>
        </w:rPr>
        <w:t xml:space="preserve">؛ القاهره: دارالمعارف، ص 64 . </w:t>
      </w:r>
    </w:p>
    <w:bookmarkStart w:id="60" w:name="_ftn25"/>
    <w:p w:rsidR="009605A0" w:rsidRPr="009605A0" w:rsidRDefault="009605A0" w:rsidP="009605A0">
      <w:pPr>
        <w:bidi/>
        <w:spacing w:after="0" w:line="312" w:lineRule="auto"/>
        <w:jc w:val="both"/>
        <w:rPr>
          <w:rFonts w:ascii="B Nazanin" w:eastAsia="Times New Roman" w:hAnsi="B Nazanin" w:cs="B Nazanin"/>
          <w:rtl/>
        </w:rPr>
      </w:pPr>
      <w:r w:rsidRPr="009605A0">
        <w:rPr>
          <w:rFonts w:ascii="B Nazanin" w:eastAsia="Times New Roman" w:hAnsi="B Nazanin" w:cs="B Nazanin"/>
          <w:rtl/>
        </w:rPr>
        <w:fldChar w:fldCharType="begin"/>
      </w:r>
      <w:r w:rsidRPr="009605A0">
        <w:rPr>
          <w:rFonts w:ascii="B Nazanin" w:eastAsia="Times New Roman" w:hAnsi="B Nazanin" w:cs="B Nazanin"/>
          <w:rtl/>
        </w:rPr>
        <w:instrText xml:space="preserve"> </w:instrText>
      </w:r>
      <w:r w:rsidRPr="009605A0">
        <w:rPr>
          <w:rFonts w:ascii="B Nazanin" w:eastAsia="Times New Roman" w:hAnsi="B Nazanin" w:cs="B Nazanin"/>
        </w:rPr>
        <w:instrText>HYPERLINK "http://daftarmags.ir/Journal/Text/AeeneyePajouhesh/Article/index.aspx?JournalNumber=128&amp;ArticleNumber=28888" \l "_ftnref25</w:instrText>
      </w:r>
      <w:r w:rsidRPr="009605A0">
        <w:rPr>
          <w:rFonts w:ascii="B Nazanin" w:eastAsia="Times New Roman" w:hAnsi="B Nazanin" w:cs="B Nazanin"/>
          <w:rtl/>
        </w:rPr>
        <w:instrText xml:space="preserve">" </w:instrText>
      </w:r>
      <w:r w:rsidRPr="009605A0">
        <w:rPr>
          <w:rFonts w:ascii="B Nazanin" w:eastAsia="Times New Roman" w:hAnsi="B Nazanin" w:cs="B Nazanin"/>
          <w:rtl/>
        </w:rPr>
        <w:fldChar w:fldCharType="separate"/>
      </w:r>
      <w:r w:rsidRPr="009605A0">
        <w:rPr>
          <w:rFonts w:ascii="B Nazanin" w:eastAsia="Times New Roman" w:hAnsi="B Nazanin" w:cs="B Nazanin"/>
          <w:color w:val="0000FF"/>
          <w:u w:val="single"/>
        </w:rPr>
        <w:t>[25]</w:t>
      </w:r>
      <w:r w:rsidRPr="009605A0">
        <w:rPr>
          <w:rFonts w:ascii="B Nazanin" w:eastAsia="Times New Roman" w:hAnsi="B Nazanin" w:cs="B Nazanin"/>
          <w:rtl/>
        </w:rPr>
        <w:fldChar w:fldCharType="end"/>
      </w:r>
      <w:bookmarkEnd w:id="60"/>
      <w:r w:rsidRPr="009605A0">
        <w:rPr>
          <w:rFonts w:ascii="B Nazanin" w:eastAsia="Times New Roman" w:hAnsi="B Nazanin" w:cs="B Nazanin"/>
          <w:rtl/>
        </w:rPr>
        <w:t xml:space="preserve"> . همان، ص 68. </w:t>
      </w:r>
    </w:p>
    <w:bookmarkStart w:id="61" w:name="_ftn26"/>
    <w:p w:rsidR="009605A0" w:rsidRPr="009605A0" w:rsidRDefault="009605A0" w:rsidP="009605A0">
      <w:pPr>
        <w:bidi/>
        <w:spacing w:after="0" w:line="312" w:lineRule="auto"/>
        <w:jc w:val="both"/>
        <w:rPr>
          <w:rFonts w:ascii="B Nazanin" w:eastAsia="Times New Roman" w:hAnsi="B Nazanin" w:cs="B Nazanin"/>
          <w:rtl/>
        </w:rPr>
      </w:pPr>
      <w:r w:rsidRPr="009605A0">
        <w:rPr>
          <w:rFonts w:ascii="B Nazanin" w:eastAsia="Times New Roman" w:hAnsi="B Nazanin" w:cs="B Nazanin"/>
        </w:rPr>
        <w:fldChar w:fldCharType="begin"/>
      </w:r>
      <w:r w:rsidRPr="009605A0">
        <w:rPr>
          <w:rFonts w:ascii="B Nazanin" w:eastAsia="Times New Roman" w:hAnsi="B Nazanin" w:cs="B Nazanin"/>
        </w:rPr>
        <w:instrText xml:space="preserve"> HYPERLINK "http://daftarmags.ir/Journal/Text/AeeneyePajouhesh/Article/index.aspx?JournalNumber=128&amp;ArticleNumber=28888" \l "_ftnref26" </w:instrText>
      </w:r>
      <w:r w:rsidRPr="009605A0">
        <w:rPr>
          <w:rFonts w:ascii="B Nazanin" w:eastAsia="Times New Roman" w:hAnsi="B Nazanin" w:cs="B Nazanin"/>
        </w:rPr>
        <w:fldChar w:fldCharType="separate"/>
      </w:r>
      <w:r w:rsidRPr="009605A0">
        <w:rPr>
          <w:rFonts w:ascii="B Nazanin" w:eastAsia="Times New Roman" w:hAnsi="B Nazanin" w:cs="B Nazanin"/>
          <w:color w:val="0000FF"/>
          <w:u w:val="single"/>
        </w:rPr>
        <w:t>[26]</w:t>
      </w:r>
      <w:r w:rsidRPr="009605A0">
        <w:rPr>
          <w:rFonts w:ascii="B Nazanin" w:eastAsia="Times New Roman" w:hAnsi="B Nazanin" w:cs="B Nazanin"/>
        </w:rPr>
        <w:fldChar w:fldCharType="end"/>
      </w:r>
      <w:bookmarkEnd w:id="61"/>
      <w:r w:rsidRPr="009605A0">
        <w:rPr>
          <w:rFonts w:ascii="B Nazanin" w:eastAsia="Times New Roman" w:hAnsi="B Nazanin" w:cs="B Nazanin"/>
        </w:rPr>
        <w:t xml:space="preserve">. See. </w:t>
      </w:r>
      <w:proofErr w:type="gramStart"/>
      <w:r w:rsidRPr="009605A0">
        <w:rPr>
          <w:rFonts w:ascii="B Nazanin" w:eastAsia="Times New Roman" w:hAnsi="B Nazanin" w:cs="B Nazanin"/>
        </w:rPr>
        <w:t>V .</w:t>
      </w:r>
      <w:proofErr w:type="gramEnd"/>
      <w:r w:rsidRPr="009605A0">
        <w:rPr>
          <w:rFonts w:ascii="B Nazanin" w:eastAsia="Times New Roman" w:hAnsi="B Nazanin" w:cs="B Nazanin"/>
        </w:rPr>
        <w:t xml:space="preserve"> </w:t>
      </w:r>
      <w:proofErr w:type="gramStart"/>
      <w:r w:rsidRPr="009605A0">
        <w:rPr>
          <w:rFonts w:ascii="B Nazanin" w:eastAsia="Times New Roman" w:hAnsi="B Nazanin" w:cs="B Nazanin"/>
        </w:rPr>
        <w:t>CHAUVIN ,</w:t>
      </w:r>
      <w:proofErr w:type="gramEnd"/>
      <w:r w:rsidRPr="009605A0">
        <w:rPr>
          <w:rFonts w:ascii="B Nazanin" w:eastAsia="Times New Roman" w:hAnsi="B Nazanin" w:cs="B Nazanin"/>
        </w:rPr>
        <w:t xml:space="preserve"> BIBLIOGRAPHIE , DES OUVRAGES ARABES LIEGE , 1990 , TOME . </w:t>
      </w:r>
    </w:p>
    <w:bookmarkStart w:id="62" w:name="_ftn27"/>
    <w:p w:rsidR="009605A0" w:rsidRPr="009605A0" w:rsidRDefault="009605A0" w:rsidP="009605A0">
      <w:pPr>
        <w:bidi/>
        <w:spacing w:after="0" w:line="312" w:lineRule="auto"/>
        <w:jc w:val="both"/>
        <w:rPr>
          <w:rFonts w:ascii="B Nazanin" w:eastAsia="Times New Roman" w:hAnsi="B Nazanin" w:cs="B Nazanin"/>
        </w:rPr>
      </w:pPr>
      <w:r w:rsidRPr="009605A0">
        <w:rPr>
          <w:rFonts w:ascii="B Nazanin" w:eastAsia="Times New Roman" w:hAnsi="B Nazanin" w:cs="B Nazanin"/>
          <w:rtl/>
        </w:rPr>
        <w:fldChar w:fldCharType="begin"/>
      </w:r>
      <w:r w:rsidRPr="009605A0">
        <w:rPr>
          <w:rFonts w:ascii="B Nazanin" w:eastAsia="Times New Roman" w:hAnsi="B Nazanin" w:cs="B Nazanin"/>
          <w:rtl/>
        </w:rPr>
        <w:instrText xml:space="preserve"> </w:instrText>
      </w:r>
      <w:r w:rsidRPr="009605A0">
        <w:rPr>
          <w:rFonts w:ascii="B Nazanin" w:eastAsia="Times New Roman" w:hAnsi="B Nazanin" w:cs="B Nazanin"/>
        </w:rPr>
        <w:instrText>HYPERLINK "http://daftarmags.ir/Journal/Text/AeeneyePajouhesh/Article/index.aspx?JournalNumber=128&amp;ArticleNumber=28888" \l "_ftnref27</w:instrText>
      </w:r>
      <w:r w:rsidRPr="009605A0">
        <w:rPr>
          <w:rFonts w:ascii="B Nazanin" w:eastAsia="Times New Roman" w:hAnsi="B Nazanin" w:cs="B Nazanin"/>
          <w:rtl/>
        </w:rPr>
        <w:instrText xml:space="preserve">" </w:instrText>
      </w:r>
      <w:r w:rsidRPr="009605A0">
        <w:rPr>
          <w:rFonts w:ascii="B Nazanin" w:eastAsia="Times New Roman" w:hAnsi="B Nazanin" w:cs="B Nazanin"/>
          <w:rtl/>
        </w:rPr>
        <w:fldChar w:fldCharType="separate"/>
      </w:r>
      <w:r w:rsidRPr="009605A0">
        <w:rPr>
          <w:rFonts w:ascii="B Nazanin" w:eastAsia="Times New Roman" w:hAnsi="B Nazanin" w:cs="B Nazanin"/>
          <w:color w:val="0000FF"/>
          <w:u w:val="single"/>
        </w:rPr>
        <w:t>[27]</w:t>
      </w:r>
      <w:r w:rsidRPr="009605A0">
        <w:rPr>
          <w:rFonts w:ascii="B Nazanin" w:eastAsia="Times New Roman" w:hAnsi="B Nazanin" w:cs="B Nazanin"/>
          <w:rtl/>
        </w:rPr>
        <w:fldChar w:fldCharType="end"/>
      </w:r>
      <w:bookmarkEnd w:id="62"/>
      <w:r w:rsidRPr="009605A0">
        <w:rPr>
          <w:rFonts w:ascii="B Nazanin" w:eastAsia="Times New Roman" w:hAnsi="B Nazanin" w:cs="B Nazanin"/>
          <w:rtl/>
        </w:rPr>
        <w:t xml:space="preserve"> . ر.ک به: صفاء خلوصی؛</w:t>
      </w:r>
      <w:r w:rsidRPr="009605A0">
        <w:rPr>
          <w:rFonts w:ascii="B Nazanin" w:eastAsia="Times New Roman" w:hAnsi="B Nazanin" w:cs="B Nazanin"/>
          <w:i/>
          <w:iCs/>
          <w:rtl/>
        </w:rPr>
        <w:t xml:space="preserve"> دراسات فی الادب المقارن و المذاهب الادبیه</w:t>
      </w:r>
      <w:r w:rsidRPr="009605A0">
        <w:rPr>
          <w:rFonts w:ascii="B Nazanin" w:eastAsia="Times New Roman" w:hAnsi="B Nazanin" w:cs="B Nazanin"/>
          <w:rtl/>
        </w:rPr>
        <w:t xml:space="preserve">؛ بغداد: مطبعة الرابطه، 1957 ، ص 27 ـ 31 . </w:t>
      </w:r>
    </w:p>
    <w:bookmarkStart w:id="63" w:name="_ftn28"/>
    <w:p w:rsidR="009605A0" w:rsidRPr="009605A0" w:rsidRDefault="009605A0" w:rsidP="009605A0">
      <w:pPr>
        <w:bidi/>
        <w:spacing w:after="0" w:line="312" w:lineRule="auto"/>
        <w:jc w:val="both"/>
        <w:rPr>
          <w:rFonts w:ascii="B Nazanin" w:eastAsia="Times New Roman" w:hAnsi="B Nazanin" w:cs="B Nazanin"/>
          <w:rtl/>
        </w:rPr>
      </w:pPr>
      <w:r w:rsidRPr="009605A0">
        <w:rPr>
          <w:rFonts w:ascii="B Nazanin" w:eastAsia="Times New Roman" w:hAnsi="B Nazanin" w:cs="B Nazanin"/>
          <w:rtl/>
        </w:rPr>
        <w:fldChar w:fldCharType="begin"/>
      </w:r>
      <w:r w:rsidRPr="009605A0">
        <w:rPr>
          <w:rFonts w:ascii="B Nazanin" w:eastAsia="Times New Roman" w:hAnsi="B Nazanin" w:cs="B Nazanin"/>
          <w:rtl/>
        </w:rPr>
        <w:instrText xml:space="preserve"> </w:instrText>
      </w:r>
      <w:r w:rsidRPr="009605A0">
        <w:rPr>
          <w:rFonts w:ascii="B Nazanin" w:eastAsia="Times New Roman" w:hAnsi="B Nazanin" w:cs="B Nazanin"/>
        </w:rPr>
        <w:instrText>HYPERLINK "http://daftarmags.ir/Journal/Text/AeeneyePajouhesh/Article/index.aspx?JournalNumber=128&amp;ArticleNumber=28888" \l "_ftnref28</w:instrText>
      </w:r>
      <w:r w:rsidRPr="009605A0">
        <w:rPr>
          <w:rFonts w:ascii="B Nazanin" w:eastAsia="Times New Roman" w:hAnsi="B Nazanin" w:cs="B Nazanin"/>
          <w:rtl/>
        </w:rPr>
        <w:instrText xml:space="preserve">" </w:instrText>
      </w:r>
      <w:r w:rsidRPr="009605A0">
        <w:rPr>
          <w:rFonts w:ascii="B Nazanin" w:eastAsia="Times New Roman" w:hAnsi="B Nazanin" w:cs="B Nazanin"/>
          <w:rtl/>
        </w:rPr>
        <w:fldChar w:fldCharType="separate"/>
      </w:r>
      <w:r w:rsidRPr="009605A0">
        <w:rPr>
          <w:rFonts w:ascii="B Nazanin" w:eastAsia="Times New Roman" w:hAnsi="B Nazanin" w:cs="B Nazanin"/>
          <w:color w:val="0000FF"/>
          <w:u w:val="single"/>
        </w:rPr>
        <w:t>[28]</w:t>
      </w:r>
      <w:r w:rsidRPr="009605A0">
        <w:rPr>
          <w:rFonts w:ascii="B Nazanin" w:eastAsia="Times New Roman" w:hAnsi="B Nazanin" w:cs="B Nazanin"/>
          <w:rtl/>
        </w:rPr>
        <w:fldChar w:fldCharType="end"/>
      </w:r>
      <w:bookmarkEnd w:id="63"/>
      <w:r w:rsidRPr="009605A0">
        <w:rPr>
          <w:rFonts w:ascii="B Nazanin" w:eastAsia="Times New Roman" w:hAnsi="B Nazanin" w:cs="B Nazanin"/>
          <w:rtl/>
        </w:rPr>
        <w:t xml:space="preserve"> . بخشی از این انتقال و تأثیر، پس از ظهور مجموعه‏ای از تحقیقات دانشگاهی روشن شد؛ مثل: تحقیق استاد جاستون پاری كه در آن داستان</w:t>
      </w:r>
      <w:r w:rsidRPr="009605A0">
        <w:rPr>
          <w:rFonts w:ascii="B Nazanin" w:eastAsia="Times New Roman" w:hAnsi="B Nazanin" w:cs="B Nazanin"/>
          <w:rtl/>
        </w:rPr>
        <w:softHyphen/>
        <w:t xml:space="preserve">های شرقی و انتقال آنها به ادبیات قرون وسطای اروپایی را كاویده است و نیز تحقیق استاد كاسكان كه در آن كوشیده است منابع شرقی بوكاچیو را تعیین نماید؛ همچنین تحقیقات هامیلتون گیپ و ترند و مك دونالد كه در آن تأثیر داستان شرقی در ادبیات غربی را به مداقه گذاشته‏اند. </w:t>
      </w:r>
    </w:p>
    <w:bookmarkStart w:id="64" w:name="_ftn29"/>
    <w:p w:rsidR="009605A0" w:rsidRPr="009605A0" w:rsidRDefault="009605A0" w:rsidP="009605A0">
      <w:pPr>
        <w:bidi/>
        <w:spacing w:after="0" w:line="312" w:lineRule="auto"/>
        <w:jc w:val="both"/>
        <w:rPr>
          <w:rFonts w:ascii="B Nazanin" w:eastAsia="Times New Roman" w:hAnsi="B Nazanin" w:cs="B Nazanin"/>
          <w:rtl/>
        </w:rPr>
      </w:pPr>
      <w:r w:rsidRPr="009605A0">
        <w:rPr>
          <w:rFonts w:ascii="B Nazanin" w:eastAsia="Times New Roman" w:hAnsi="B Nazanin" w:cs="B Nazanin"/>
          <w:rtl/>
        </w:rPr>
        <w:fldChar w:fldCharType="begin"/>
      </w:r>
      <w:r w:rsidRPr="009605A0">
        <w:rPr>
          <w:rFonts w:ascii="B Nazanin" w:eastAsia="Times New Roman" w:hAnsi="B Nazanin" w:cs="B Nazanin"/>
          <w:rtl/>
        </w:rPr>
        <w:instrText xml:space="preserve"> </w:instrText>
      </w:r>
      <w:r w:rsidRPr="009605A0">
        <w:rPr>
          <w:rFonts w:ascii="B Nazanin" w:eastAsia="Times New Roman" w:hAnsi="B Nazanin" w:cs="B Nazanin"/>
        </w:rPr>
        <w:instrText>HYPERLINK "http://daftarmags.ir/Journal/Text/AeeneyePajouhesh/Article/index.aspx?JournalNumber=128&amp;ArticleNumber=28888" \l "_ftnref29</w:instrText>
      </w:r>
      <w:r w:rsidRPr="009605A0">
        <w:rPr>
          <w:rFonts w:ascii="B Nazanin" w:eastAsia="Times New Roman" w:hAnsi="B Nazanin" w:cs="B Nazanin"/>
          <w:rtl/>
        </w:rPr>
        <w:instrText xml:space="preserve">" </w:instrText>
      </w:r>
      <w:r w:rsidRPr="009605A0">
        <w:rPr>
          <w:rFonts w:ascii="B Nazanin" w:eastAsia="Times New Roman" w:hAnsi="B Nazanin" w:cs="B Nazanin"/>
          <w:rtl/>
        </w:rPr>
        <w:fldChar w:fldCharType="separate"/>
      </w:r>
      <w:r w:rsidRPr="009605A0">
        <w:rPr>
          <w:rFonts w:ascii="B Nazanin" w:eastAsia="Times New Roman" w:hAnsi="B Nazanin" w:cs="B Nazanin"/>
          <w:color w:val="0000FF"/>
          <w:u w:val="single"/>
        </w:rPr>
        <w:t>[29]</w:t>
      </w:r>
      <w:r w:rsidRPr="009605A0">
        <w:rPr>
          <w:rFonts w:ascii="B Nazanin" w:eastAsia="Times New Roman" w:hAnsi="B Nazanin" w:cs="B Nazanin"/>
          <w:rtl/>
        </w:rPr>
        <w:fldChar w:fldCharType="end"/>
      </w:r>
      <w:bookmarkEnd w:id="64"/>
      <w:r w:rsidRPr="009605A0">
        <w:rPr>
          <w:rFonts w:ascii="B Nazanin" w:eastAsia="Times New Roman" w:hAnsi="B Nazanin" w:cs="B Nazanin"/>
          <w:rtl/>
        </w:rPr>
        <w:t xml:space="preserve"> . جب؛ </w:t>
      </w:r>
      <w:r w:rsidRPr="009605A0">
        <w:rPr>
          <w:rFonts w:ascii="B Nazanin" w:eastAsia="Times New Roman" w:hAnsi="B Nazanin" w:cs="B Nazanin"/>
          <w:i/>
          <w:iCs/>
          <w:rtl/>
        </w:rPr>
        <w:t>تراث الاسلام</w:t>
      </w:r>
      <w:r w:rsidRPr="009605A0">
        <w:rPr>
          <w:rFonts w:ascii="B Nazanin" w:eastAsia="Times New Roman" w:hAnsi="B Nazanin" w:cs="B Nazanin"/>
          <w:rtl/>
        </w:rPr>
        <w:t xml:space="preserve">؛ ترجمه عبداللطیف حمزه؛ القاهره: لجنته التألیف و الترجمه، 1936، ص 156. </w:t>
      </w:r>
    </w:p>
    <w:bookmarkStart w:id="65" w:name="_ftn30"/>
    <w:p w:rsidR="009605A0" w:rsidRPr="009605A0" w:rsidRDefault="009605A0" w:rsidP="009605A0">
      <w:pPr>
        <w:bidi/>
        <w:spacing w:after="0" w:line="312" w:lineRule="auto"/>
        <w:jc w:val="both"/>
        <w:rPr>
          <w:rFonts w:ascii="B Nazanin" w:eastAsia="Times New Roman" w:hAnsi="B Nazanin" w:cs="B Nazanin"/>
          <w:rtl/>
        </w:rPr>
      </w:pPr>
      <w:r w:rsidRPr="009605A0">
        <w:rPr>
          <w:rFonts w:ascii="B Nazanin" w:eastAsia="Times New Roman" w:hAnsi="B Nazanin" w:cs="B Nazanin"/>
          <w:rtl/>
        </w:rPr>
        <w:fldChar w:fldCharType="begin"/>
      </w:r>
      <w:r w:rsidRPr="009605A0">
        <w:rPr>
          <w:rFonts w:ascii="B Nazanin" w:eastAsia="Times New Roman" w:hAnsi="B Nazanin" w:cs="B Nazanin"/>
          <w:rtl/>
        </w:rPr>
        <w:instrText xml:space="preserve"> </w:instrText>
      </w:r>
      <w:r w:rsidRPr="009605A0">
        <w:rPr>
          <w:rFonts w:ascii="B Nazanin" w:eastAsia="Times New Roman" w:hAnsi="B Nazanin" w:cs="B Nazanin"/>
        </w:rPr>
        <w:instrText>HYPERLINK "http://daftarmags.ir/Journal/Text/AeeneyePajouhesh/Article/index.aspx?JournalNumber=128&amp;ArticleNumber=28888" \l "_ftnref30</w:instrText>
      </w:r>
      <w:r w:rsidRPr="009605A0">
        <w:rPr>
          <w:rFonts w:ascii="B Nazanin" w:eastAsia="Times New Roman" w:hAnsi="B Nazanin" w:cs="B Nazanin"/>
          <w:rtl/>
        </w:rPr>
        <w:instrText xml:space="preserve">" </w:instrText>
      </w:r>
      <w:r w:rsidRPr="009605A0">
        <w:rPr>
          <w:rFonts w:ascii="B Nazanin" w:eastAsia="Times New Roman" w:hAnsi="B Nazanin" w:cs="B Nazanin"/>
          <w:rtl/>
        </w:rPr>
        <w:fldChar w:fldCharType="separate"/>
      </w:r>
      <w:r w:rsidRPr="009605A0">
        <w:rPr>
          <w:rFonts w:ascii="B Nazanin" w:eastAsia="Times New Roman" w:hAnsi="B Nazanin" w:cs="B Nazanin"/>
          <w:color w:val="0000FF"/>
          <w:u w:val="single"/>
        </w:rPr>
        <w:t>[30</w:t>
      </w:r>
      <w:proofErr w:type="gramStart"/>
      <w:r w:rsidRPr="009605A0">
        <w:rPr>
          <w:rFonts w:ascii="B Nazanin" w:eastAsia="Times New Roman" w:hAnsi="B Nazanin" w:cs="B Nazanin"/>
          <w:color w:val="0000FF"/>
          <w:u w:val="single"/>
        </w:rPr>
        <w:t>] .</w:t>
      </w:r>
      <w:proofErr w:type="gramEnd"/>
      <w:r w:rsidRPr="009605A0">
        <w:rPr>
          <w:rFonts w:ascii="B Nazanin" w:eastAsia="Times New Roman" w:hAnsi="B Nazanin" w:cs="B Nazanin"/>
          <w:color w:val="0000FF"/>
          <w:u w:val="single"/>
        </w:rPr>
        <w:t xml:space="preserve"> </w:t>
      </w:r>
      <w:r w:rsidRPr="009605A0">
        <w:rPr>
          <w:rFonts w:ascii="B Nazanin" w:eastAsia="Times New Roman" w:hAnsi="B Nazanin" w:cs="B Nazanin"/>
          <w:color w:val="0000FF"/>
          <w:u w:val="single"/>
          <w:rtl/>
        </w:rPr>
        <w:t>عبدالرحمن بدوی؛</w:t>
      </w:r>
      <w:r w:rsidRPr="009605A0">
        <w:rPr>
          <w:rFonts w:ascii="B Nazanin" w:eastAsia="Times New Roman" w:hAnsi="B Nazanin" w:cs="B Nazanin"/>
          <w:color w:val="0000FF"/>
          <w:u w:val="single"/>
        </w:rPr>
        <w:t xml:space="preserve"> </w:t>
      </w:r>
      <w:r w:rsidRPr="009605A0">
        <w:rPr>
          <w:rFonts w:ascii="B Nazanin" w:eastAsia="Times New Roman" w:hAnsi="B Nazanin" w:cs="B Nazanin"/>
          <w:i/>
          <w:iCs/>
          <w:color w:val="0000FF"/>
          <w:u w:val="single"/>
          <w:rtl/>
        </w:rPr>
        <w:t>دور العرب فی تکوین الفکر الاروبی</w:t>
      </w:r>
      <w:r w:rsidRPr="009605A0">
        <w:rPr>
          <w:rFonts w:ascii="B Nazanin" w:eastAsia="Times New Roman" w:hAnsi="B Nazanin" w:cs="B Nazanin"/>
          <w:color w:val="0000FF"/>
          <w:u w:val="single"/>
          <w:rtl/>
        </w:rPr>
        <w:t>؛ بیروت: دارالقلم، 1979، ص 67</w:t>
      </w:r>
      <w:r w:rsidRPr="009605A0">
        <w:rPr>
          <w:rFonts w:ascii="B Nazanin" w:eastAsia="Times New Roman" w:hAnsi="B Nazanin" w:cs="B Nazanin"/>
          <w:color w:val="0000FF"/>
          <w:u w:val="single"/>
        </w:rPr>
        <w:t xml:space="preserve">. </w:t>
      </w:r>
      <w:r w:rsidRPr="009605A0">
        <w:rPr>
          <w:rFonts w:ascii="B Nazanin" w:eastAsia="Times New Roman" w:hAnsi="B Nazanin" w:cs="B Nazanin"/>
          <w:rtl/>
        </w:rPr>
        <w:fldChar w:fldCharType="end"/>
      </w:r>
    </w:p>
    <w:bookmarkStart w:id="66" w:name="_ftn31"/>
    <w:bookmarkEnd w:id="65"/>
    <w:p w:rsidR="009605A0" w:rsidRPr="009605A0" w:rsidRDefault="009605A0" w:rsidP="009605A0">
      <w:pPr>
        <w:bidi/>
        <w:spacing w:after="0" w:line="312" w:lineRule="auto"/>
        <w:jc w:val="both"/>
        <w:rPr>
          <w:rFonts w:ascii="B Nazanin" w:eastAsia="Times New Roman" w:hAnsi="B Nazanin" w:cs="B Nazanin"/>
          <w:rtl/>
        </w:rPr>
      </w:pPr>
      <w:r w:rsidRPr="009605A0">
        <w:rPr>
          <w:rFonts w:ascii="B Nazanin" w:eastAsia="Times New Roman" w:hAnsi="B Nazanin" w:cs="B Nazanin"/>
          <w:rtl/>
        </w:rPr>
        <w:fldChar w:fldCharType="begin"/>
      </w:r>
      <w:r w:rsidRPr="009605A0">
        <w:rPr>
          <w:rFonts w:ascii="B Nazanin" w:eastAsia="Times New Roman" w:hAnsi="B Nazanin" w:cs="B Nazanin"/>
          <w:rtl/>
        </w:rPr>
        <w:instrText xml:space="preserve"> </w:instrText>
      </w:r>
      <w:r w:rsidRPr="009605A0">
        <w:rPr>
          <w:rFonts w:ascii="B Nazanin" w:eastAsia="Times New Roman" w:hAnsi="B Nazanin" w:cs="B Nazanin"/>
        </w:rPr>
        <w:instrText>HYPERLINK "http://daftarmags.ir/Journal/Text/AeeneyePajouhesh/Article/index.aspx?JournalNumber=128&amp;ArticleNumber=28888" \l "_ftnref31</w:instrText>
      </w:r>
      <w:r w:rsidRPr="009605A0">
        <w:rPr>
          <w:rFonts w:ascii="B Nazanin" w:eastAsia="Times New Roman" w:hAnsi="B Nazanin" w:cs="B Nazanin"/>
          <w:rtl/>
        </w:rPr>
        <w:instrText xml:space="preserve">" </w:instrText>
      </w:r>
      <w:r w:rsidRPr="009605A0">
        <w:rPr>
          <w:rFonts w:ascii="B Nazanin" w:eastAsia="Times New Roman" w:hAnsi="B Nazanin" w:cs="B Nazanin"/>
          <w:rtl/>
        </w:rPr>
        <w:fldChar w:fldCharType="separate"/>
      </w:r>
      <w:r w:rsidRPr="009605A0">
        <w:rPr>
          <w:rFonts w:ascii="B Nazanin" w:eastAsia="Times New Roman" w:hAnsi="B Nazanin" w:cs="B Nazanin"/>
          <w:color w:val="0000FF"/>
          <w:u w:val="single"/>
        </w:rPr>
        <w:t>[31]</w:t>
      </w:r>
      <w:r w:rsidRPr="009605A0">
        <w:rPr>
          <w:rFonts w:ascii="B Nazanin" w:eastAsia="Times New Roman" w:hAnsi="B Nazanin" w:cs="B Nazanin"/>
          <w:rtl/>
        </w:rPr>
        <w:fldChar w:fldCharType="end"/>
      </w:r>
      <w:bookmarkEnd w:id="66"/>
      <w:r w:rsidRPr="009605A0">
        <w:rPr>
          <w:rFonts w:ascii="B Nazanin" w:eastAsia="Times New Roman" w:hAnsi="B Nazanin" w:cs="B Nazanin"/>
          <w:rtl/>
        </w:rPr>
        <w:t xml:space="preserve"> . زكی النقاش؛ </w:t>
      </w:r>
      <w:r w:rsidRPr="009605A0">
        <w:rPr>
          <w:rFonts w:ascii="B Nazanin" w:eastAsia="Times New Roman" w:hAnsi="B Nazanin" w:cs="B Nazanin"/>
          <w:i/>
          <w:iCs/>
          <w:rtl/>
        </w:rPr>
        <w:t>العلاقات الاجتماعیه والثقافیه و الا قتصادیه بین العرب و الافرنج خلال الحروب الصلیبیه</w:t>
      </w:r>
      <w:r w:rsidRPr="009605A0">
        <w:rPr>
          <w:rFonts w:ascii="B Nazanin" w:eastAsia="Times New Roman" w:hAnsi="B Nazanin" w:cs="B Nazanin"/>
          <w:rtl/>
        </w:rPr>
        <w:t xml:space="preserve">؛ ص 194. </w:t>
      </w:r>
    </w:p>
    <w:bookmarkStart w:id="67" w:name="_ftn32"/>
    <w:p w:rsidR="009605A0" w:rsidRPr="009605A0" w:rsidRDefault="009605A0" w:rsidP="009605A0">
      <w:pPr>
        <w:bidi/>
        <w:spacing w:after="0" w:line="312" w:lineRule="auto"/>
        <w:jc w:val="both"/>
        <w:rPr>
          <w:rFonts w:ascii="B Nazanin" w:eastAsia="Times New Roman" w:hAnsi="B Nazanin" w:cs="B Nazanin"/>
          <w:rtl/>
        </w:rPr>
      </w:pPr>
      <w:r w:rsidRPr="009605A0">
        <w:rPr>
          <w:rFonts w:ascii="B Nazanin" w:eastAsia="Times New Roman" w:hAnsi="B Nazanin" w:cs="B Nazanin"/>
          <w:rtl/>
        </w:rPr>
        <w:fldChar w:fldCharType="begin"/>
      </w:r>
      <w:r w:rsidRPr="009605A0">
        <w:rPr>
          <w:rFonts w:ascii="B Nazanin" w:eastAsia="Times New Roman" w:hAnsi="B Nazanin" w:cs="B Nazanin"/>
          <w:rtl/>
        </w:rPr>
        <w:instrText xml:space="preserve"> </w:instrText>
      </w:r>
      <w:r w:rsidRPr="009605A0">
        <w:rPr>
          <w:rFonts w:ascii="B Nazanin" w:eastAsia="Times New Roman" w:hAnsi="B Nazanin" w:cs="B Nazanin"/>
        </w:rPr>
        <w:instrText>HYPERLINK "http://daftarmags.ir/Journal/Text/AeeneyePajouhesh/Article/index.aspx?JournalNumber=128&amp;ArticleNumber=28888" \l "_ftnref32</w:instrText>
      </w:r>
      <w:r w:rsidRPr="009605A0">
        <w:rPr>
          <w:rFonts w:ascii="B Nazanin" w:eastAsia="Times New Roman" w:hAnsi="B Nazanin" w:cs="B Nazanin"/>
          <w:rtl/>
        </w:rPr>
        <w:instrText xml:space="preserve">" </w:instrText>
      </w:r>
      <w:r w:rsidRPr="009605A0">
        <w:rPr>
          <w:rFonts w:ascii="B Nazanin" w:eastAsia="Times New Roman" w:hAnsi="B Nazanin" w:cs="B Nazanin"/>
          <w:rtl/>
        </w:rPr>
        <w:fldChar w:fldCharType="separate"/>
      </w:r>
      <w:r w:rsidRPr="009605A0">
        <w:rPr>
          <w:rFonts w:ascii="B Nazanin" w:eastAsia="Times New Roman" w:hAnsi="B Nazanin" w:cs="B Nazanin"/>
          <w:color w:val="0000FF"/>
          <w:u w:val="single"/>
        </w:rPr>
        <w:t>[32]</w:t>
      </w:r>
      <w:r w:rsidRPr="009605A0">
        <w:rPr>
          <w:rFonts w:ascii="B Nazanin" w:eastAsia="Times New Roman" w:hAnsi="B Nazanin" w:cs="B Nazanin"/>
          <w:rtl/>
        </w:rPr>
        <w:fldChar w:fldCharType="end"/>
      </w:r>
      <w:bookmarkEnd w:id="67"/>
      <w:r w:rsidRPr="009605A0">
        <w:rPr>
          <w:rFonts w:ascii="B Nazanin" w:eastAsia="Times New Roman" w:hAnsi="B Nazanin" w:cs="B Nazanin"/>
          <w:rtl/>
        </w:rPr>
        <w:t xml:space="preserve"> . پاره ای محققان برآنند كه این داستان بسیار متأثر از داستان «خواب ـ بیدار» است. </w:t>
      </w:r>
    </w:p>
    <w:bookmarkStart w:id="68" w:name="_ftn33"/>
    <w:p w:rsidR="009605A0" w:rsidRPr="009605A0" w:rsidRDefault="009605A0" w:rsidP="009605A0">
      <w:pPr>
        <w:bidi/>
        <w:spacing w:after="0" w:line="312" w:lineRule="auto"/>
        <w:jc w:val="both"/>
        <w:rPr>
          <w:rFonts w:ascii="B Nazanin" w:eastAsia="Times New Roman" w:hAnsi="B Nazanin" w:cs="B Nazanin"/>
          <w:rtl/>
        </w:rPr>
      </w:pPr>
      <w:r w:rsidRPr="009605A0">
        <w:rPr>
          <w:rFonts w:ascii="B Nazanin" w:eastAsia="Times New Roman" w:hAnsi="B Nazanin" w:cs="B Nazanin"/>
          <w:rtl/>
        </w:rPr>
        <w:fldChar w:fldCharType="begin"/>
      </w:r>
      <w:r w:rsidRPr="009605A0">
        <w:rPr>
          <w:rFonts w:ascii="B Nazanin" w:eastAsia="Times New Roman" w:hAnsi="B Nazanin" w:cs="B Nazanin"/>
          <w:rtl/>
        </w:rPr>
        <w:instrText xml:space="preserve"> </w:instrText>
      </w:r>
      <w:r w:rsidRPr="009605A0">
        <w:rPr>
          <w:rFonts w:ascii="B Nazanin" w:eastAsia="Times New Roman" w:hAnsi="B Nazanin" w:cs="B Nazanin"/>
        </w:rPr>
        <w:instrText>HYPERLINK "http://daftarmags.ir/Journal/Text/AeeneyePajouhesh/Article/index.aspx?JournalNumber=128&amp;ArticleNumber=28888" \l "_ftnref33</w:instrText>
      </w:r>
      <w:r w:rsidRPr="009605A0">
        <w:rPr>
          <w:rFonts w:ascii="B Nazanin" w:eastAsia="Times New Roman" w:hAnsi="B Nazanin" w:cs="B Nazanin"/>
          <w:rtl/>
        </w:rPr>
        <w:instrText xml:space="preserve">" </w:instrText>
      </w:r>
      <w:r w:rsidRPr="009605A0">
        <w:rPr>
          <w:rFonts w:ascii="B Nazanin" w:eastAsia="Times New Roman" w:hAnsi="B Nazanin" w:cs="B Nazanin"/>
          <w:rtl/>
        </w:rPr>
        <w:fldChar w:fldCharType="separate"/>
      </w:r>
      <w:r w:rsidRPr="009605A0">
        <w:rPr>
          <w:rFonts w:ascii="B Nazanin" w:eastAsia="Times New Roman" w:hAnsi="B Nazanin" w:cs="B Nazanin"/>
          <w:color w:val="0000FF"/>
          <w:u w:val="single"/>
        </w:rPr>
        <w:t>[33]</w:t>
      </w:r>
      <w:r w:rsidRPr="009605A0">
        <w:rPr>
          <w:rFonts w:ascii="B Nazanin" w:eastAsia="Times New Roman" w:hAnsi="B Nazanin" w:cs="B Nazanin"/>
          <w:rtl/>
        </w:rPr>
        <w:fldChar w:fldCharType="end"/>
      </w:r>
      <w:bookmarkEnd w:id="68"/>
      <w:r w:rsidRPr="009605A0">
        <w:rPr>
          <w:rFonts w:ascii="B Nazanin" w:eastAsia="Times New Roman" w:hAnsi="B Nazanin" w:cs="B Nazanin"/>
          <w:rtl/>
        </w:rPr>
        <w:t xml:space="preserve"> . كالدیرون، این داستان را به شیوۀ حكایت «كنیز عاشق می‌شود» نگاشته است. </w:t>
      </w:r>
    </w:p>
    <w:bookmarkStart w:id="69" w:name="_ftn34"/>
    <w:p w:rsidR="009605A0" w:rsidRPr="009605A0" w:rsidRDefault="009605A0" w:rsidP="009605A0">
      <w:pPr>
        <w:bidi/>
        <w:spacing w:after="0" w:line="312" w:lineRule="auto"/>
        <w:jc w:val="both"/>
        <w:rPr>
          <w:rFonts w:ascii="B Nazanin" w:eastAsia="Times New Roman" w:hAnsi="B Nazanin" w:cs="B Nazanin"/>
          <w:rtl/>
        </w:rPr>
      </w:pPr>
      <w:r w:rsidRPr="009605A0">
        <w:rPr>
          <w:rFonts w:ascii="B Nazanin" w:eastAsia="Times New Roman" w:hAnsi="B Nazanin" w:cs="B Nazanin"/>
          <w:rtl/>
        </w:rPr>
        <w:fldChar w:fldCharType="begin"/>
      </w:r>
      <w:r w:rsidRPr="009605A0">
        <w:rPr>
          <w:rFonts w:ascii="B Nazanin" w:eastAsia="Times New Roman" w:hAnsi="B Nazanin" w:cs="B Nazanin"/>
          <w:rtl/>
        </w:rPr>
        <w:instrText xml:space="preserve"> </w:instrText>
      </w:r>
      <w:r w:rsidRPr="009605A0">
        <w:rPr>
          <w:rFonts w:ascii="B Nazanin" w:eastAsia="Times New Roman" w:hAnsi="B Nazanin" w:cs="B Nazanin"/>
        </w:rPr>
        <w:instrText>HYPERLINK "http://daftarmags.ir/Journal/Text/AeeneyePajouhesh/Article/index.aspx?JournalNumber=128&amp;ArticleNumber=28888" \l "_ftnref34</w:instrText>
      </w:r>
      <w:r w:rsidRPr="009605A0">
        <w:rPr>
          <w:rFonts w:ascii="B Nazanin" w:eastAsia="Times New Roman" w:hAnsi="B Nazanin" w:cs="B Nazanin"/>
          <w:rtl/>
        </w:rPr>
        <w:instrText xml:space="preserve">" </w:instrText>
      </w:r>
      <w:r w:rsidRPr="009605A0">
        <w:rPr>
          <w:rFonts w:ascii="B Nazanin" w:eastAsia="Times New Roman" w:hAnsi="B Nazanin" w:cs="B Nazanin"/>
          <w:rtl/>
        </w:rPr>
        <w:fldChar w:fldCharType="separate"/>
      </w:r>
      <w:r w:rsidRPr="009605A0">
        <w:rPr>
          <w:rFonts w:ascii="B Nazanin" w:eastAsia="Times New Roman" w:hAnsi="B Nazanin" w:cs="B Nazanin"/>
          <w:color w:val="0000FF"/>
          <w:u w:val="single"/>
        </w:rPr>
        <w:t>[34]</w:t>
      </w:r>
      <w:r w:rsidRPr="009605A0">
        <w:rPr>
          <w:rFonts w:ascii="B Nazanin" w:eastAsia="Times New Roman" w:hAnsi="B Nazanin" w:cs="B Nazanin"/>
          <w:rtl/>
        </w:rPr>
        <w:fldChar w:fldCharType="end"/>
      </w:r>
      <w:bookmarkEnd w:id="69"/>
      <w:r w:rsidRPr="009605A0">
        <w:rPr>
          <w:rFonts w:ascii="B Nazanin" w:eastAsia="Times New Roman" w:hAnsi="B Nazanin" w:cs="B Nazanin"/>
          <w:rtl/>
        </w:rPr>
        <w:t xml:space="preserve"> . بوكاچیو مجموعه خود را در سال 1349 م نوشت و در آن یكصد داستان را به شیوه داستان‏های «آن شبها» حكایت كرد. این داستان‏ها مربوط به هفت زن و سه مرد است كه برای فرار از طاعون، به اطراف شهر پناه می‏برند. </w:t>
      </w:r>
    </w:p>
    <w:bookmarkStart w:id="70" w:name="_ftn35"/>
    <w:p w:rsidR="009605A0" w:rsidRPr="009605A0" w:rsidRDefault="009605A0" w:rsidP="009605A0">
      <w:pPr>
        <w:bidi/>
        <w:spacing w:after="0" w:line="312" w:lineRule="auto"/>
        <w:jc w:val="both"/>
        <w:rPr>
          <w:rFonts w:ascii="B Nazanin" w:eastAsia="Times New Roman" w:hAnsi="B Nazanin" w:cs="B Nazanin"/>
          <w:rtl/>
        </w:rPr>
      </w:pPr>
      <w:r w:rsidRPr="009605A0">
        <w:rPr>
          <w:rFonts w:ascii="B Nazanin" w:eastAsia="Times New Roman" w:hAnsi="B Nazanin" w:cs="B Nazanin"/>
          <w:rtl/>
        </w:rPr>
        <w:fldChar w:fldCharType="begin"/>
      </w:r>
      <w:r w:rsidRPr="009605A0">
        <w:rPr>
          <w:rFonts w:ascii="B Nazanin" w:eastAsia="Times New Roman" w:hAnsi="B Nazanin" w:cs="B Nazanin"/>
          <w:rtl/>
        </w:rPr>
        <w:instrText xml:space="preserve"> </w:instrText>
      </w:r>
      <w:r w:rsidRPr="009605A0">
        <w:rPr>
          <w:rFonts w:ascii="B Nazanin" w:eastAsia="Times New Roman" w:hAnsi="B Nazanin" w:cs="B Nazanin"/>
        </w:rPr>
        <w:instrText>HYPERLINK "http://daftarmags.ir/Journal/Text/AeeneyePajouhesh/Article/index.aspx?JournalNumber=128&amp;ArticleNumber=28888" \l "_ftnref35</w:instrText>
      </w:r>
      <w:r w:rsidRPr="009605A0">
        <w:rPr>
          <w:rFonts w:ascii="B Nazanin" w:eastAsia="Times New Roman" w:hAnsi="B Nazanin" w:cs="B Nazanin"/>
          <w:rtl/>
        </w:rPr>
        <w:instrText xml:space="preserve">" </w:instrText>
      </w:r>
      <w:r w:rsidRPr="009605A0">
        <w:rPr>
          <w:rFonts w:ascii="B Nazanin" w:eastAsia="Times New Roman" w:hAnsi="B Nazanin" w:cs="B Nazanin"/>
          <w:rtl/>
        </w:rPr>
        <w:fldChar w:fldCharType="separate"/>
      </w:r>
      <w:r w:rsidRPr="009605A0">
        <w:rPr>
          <w:rFonts w:ascii="B Nazanin" w:eastAsia="Times New Roman" w:hAnsi="B Nazanin" w:cs="B Nazanin"/>
          <w:color w:val="0000FF"/>
          <w:u w:val="single"/>
        </w:rPr>
        <w:t>[35]</w:t>
      </w:r>
      <w:r w:rsidRPr="009605A0">
        <w:rPr>
          <w:rFonts w:ascii="B Nazanin" w:eastAsia="Times New Roman" w:hAnsi="B Nazanin" w:cs="B Nazanin"/>
          <w:rtl/>
        </w:rPr>
        <w:fldChar w:fldCharType="end"/>
      </w:r>
      <w:bookmarkEnd w:id="70"/>
      <w:r w:rsidRPr="009605A0">
        <w:rPr>
          <w:rFonts w:ascii="B Nazanin" w:eastAsia="Times New Roman" w:hAnsi="B Nazanin" w:cs="B Nazanin"/>
          <w:rtl/>
        </w:rPr>
        <w:t xml:space="preserve"> . استاد جردن تشابهات قصه هرفیز و نورالدین در هزار و یک شب را تعیین کرده است. </w:t>
      </w:r>
    </w:p>
    <w:bookmarkStart w:id="71" w:name="_ftn36"/>
    <w:p w:rsidR="009605A0" w:rsidRPr="009605A0" w:rsidRDefault="009605A0" w:rsidP="009605A0">
      <w:pPr>
        <w:bidi/>
        <w:spacing w:after="0" w:line="312" w:lineRule="auto"/>
        <w:jc w:val="both"/>
        <w:rPr>
          <w:rFonts w:ascii="B Nazanin" w:eastAsia="Times New Roman" w:hAnsi="B Nazanin" w:cs="B Nazanin"/>
          <w:rtl/>
        </w:rPr>
      </w:pPr>
      <w:r w:rsidRPr="009605A0">
        <w:rPr>
          <w:rFonts w:ascii="B Nazanin" w:eastAsia="Times New Roman" w:hAnsi="B Nazanin" w:cs="B Nazanin"/>
          <w:rtl/>
        </w:rPr>
        <w:fldChar w:fldCharType="begin"/>
      </w:r>
      <w:r w:rsidRPr="009605A0">
        <w:rPr>
          <w:rFonts w:ascii="B Nazanin" w:eastAsia="Times New Roman" w:hAnsi="B Nazanin" w:cs="B Nazanin"/>
          <w:rtl/>
        </w:rPr>
        <w:instrText xml:space="preserve"> </w:instrText>
      </w:r>
      <w:r w:rsidRPr="009605A0">
        <w:rPr>
          <w:rFonts w:ascii="B Nazanin" w:eastAsia="Times New Roman" w:hAnsi="B Nazanin" w:cs="B Nazanin"/>
        </w:rPr>
        <w:instrText>HYPERLINK "http://daftarmags.ir/Journal/Text/AeeneyePajouhesh/Article/index.aspx?JournalNumber=128&amp;ArticleNumber=28888" \l "_ftnref36</w:instrText>
      </w:r>
      <w:r w:rsidRPr="009605A0">
        <w:rPr>
          <w:rFonts w:ascii="B Nazanin" w:eastAsia="Times New Roman" w:hAnsi="B Nazanin" w:cs="B Nazanin"/>
          <w:rtl/>
        </w:rPr>
        <w:instrText xml:space="preserve">" </w:instrText>
      </w:r>
      <w:r w:rsidRPr="009605A0">
        <w:rPr>
          <w:rFonts w:ascii="B Nazanin" w:eastAsia="Times New Roman" w:hAnsi="B Nazanin" w:cs="B Nazanin"/>
          <w:rtl/>
        </w:rPr>
        <w:fldChar w:fldCharType="separate"/>
      </w:r>
      <w:r w:rsidRPr="009605A0">
        <w:rPr>
          <w:rFonts w:ascii="B Nazanin" w:eastAsia="Times New Roman" w:hAnsi="B Nazanin" w:cs="B Nazanin"/>
          <w:color w:val="0000FF"/>
          <w:u w:val="single"/>
        </w:rPr>
        <w:t>[36]</w:t>
      </w:r>
      <w:r w:rsidRPr="009605A0">
        <w:rPr>
          <w:rFonts w:ascii="B Nazanin" w:eastAsia="Times New Roman" w:hAnsi="B Nazanin" w:cs="B Nazanin"/>
          <w:rtl/>
        </w:rPr>
        <w:fldChar w:fldCharType="end"/>
      </w:r>
      <w:bookmarkEnd w:id="71"/>
      <w:r w:rsidRPr="009605A0">
        <w:rPr>
          <w:rFonts w:ascii="B Nazanin" w:eastAsia="Times New Roman" w:hAnsi="B Nazanin" w:cs="B Nazanin"/>
          <w:rtl/>
        </w:rPr>
        <w:t xml:space="preserve"> . در این داستان، اندیشه عاشقی كه خواب بر او چیره گشته و در انتظار معشوق است، تكرار می‌شود. </w:t>
      </w:r>
    </w:p>
    <w:p w:rsidR="009605A0" w:rsidRPr="009605A0" w:rsidRDefault="009605A0" w:rsidP="009605A0">
      <w:pPr>
        <w:bidi/>
        <w:spacing w:after="0" w:line="240" w:lineRule="auto"/>
        <w:jc w:val="both"/>
        <w:rPr>
          <w:rFonts w:ascii="B Nazanin" w:eastAsia="Times New Roman" w:hAnsi="B Nazanin" w:cs="B Nazanin"/>
          <w:rtl/>
        </w:rPr>
      </w:pPr>
      <w:r w:rsidRPr="009605A0">
        <w:rPr>
          <w:rFonts w:ascii="B Nazanin" w:eastAsia="Times New Roman" w:hAnsi="B Nazanin" w:cs="B Nazanin"/>
          <w:rtl/>
        </w:rPr>
        <w:t>همچنین داستان‏های «دوک ارنست»، «ایسلوده و ایسهاد» و «موریس فون کراون» که به صورت شعر و به زبان آلمانی میانه نوشته شده است</w:t>
      </w:r>
      <w:r w:rsidRPr="009605A0">
        <w:rPr>
          <w:rFonts w:ascii="B Nazanin" w:eastAsia="Times New Roman" w:hAnsi="B Nazanin" w:cs="B Nazanin"/>
        </w:rPr>
        <w:t xml:space="preserve">. </w:t>
      </w:r>
    </w:p>
    <w:p w:rsidR="009605A0" w:rsidRPr="009605A0" w:rsidRDefault="009605A0" w:rsidP="009605A0">
      <w:pPr>
        <w:bidi/>
        <w:spacing w:after="0" w:line="240" w:lineRule="auto"/>
        <w:jc w:val="both"/>
        <w:rPr>
          <w:rFonts w:ascii="B Nazanin" w:eastAsia="Times New Roman" w:hAnsi="B Nazanin" w:cs="B Nazanin"/>
        </w:rPr>
      </w:pPr>
      <w:r w:rsidRPr="009605A0">
        <w:rPr>
          <w:rFonts w:ascii="B Nazanin" w:eastAsia="Times New Roman" w:hAnsi="B Nazanin" w:cs="B Nazanin"/>
          <w:rtl/>
        </w:rPr>
        <w:t>نوشتۀ لوبی دو ویکا</w:t>
      </w:r>
      <w:r w:rsidRPr="009605A0">
        <w:rPr>
          <w:rFonts w:ascii="B Nazanin" w:eastAsia="Times New Roman" w:hAnsi="B Nazanin" w:cs="B Nazanin"/>
        </w:rPr>
        <w:t xml:space="preserve">. </w:t>
      </w:r>
      <w:r w:rsidRPr="009605A0">
        <w:rPr>
          <w:rFonts w:ascii="B Nazanin" w:eastAsia="Times New Roman" w:hAnsi="B Nazanin" w:cs="B Nazanin"/>
          <w:rtl/>
        </w:rPr>
        <w:t>اثر ادیب مشهور کالدرون دولبارکا و داستان «تئودور جوان» نوشتۀ لوبی دو ویکا</w:t>
      </w:r>
      <w:r w:rsidRPr="009605A0">
        <w:rPr>
          <w:rFonts w:ascii="B Nazanin" w:eastAsia="Times New Roman" w:hAnsi="B Nazanin" w:cs="B Nazanin"/>
        </w:rPr>
        <w:t xml:space="preserve">. </w:t>
      </w:r>
    </w:p>
    <w:p w:rsidR="009605A0" w:rsidRPr="009605A0" w:rsidRDefault="009605A0" w:rsidP="009605A0">
      <w:pPr>
        <w:bidi/>
        <w:spacing w:after="0" w:line="240" w:lineRule="auto"/>
        <w:jc w:val="both"/>
        <w:rPr>
          <w:rFonts w:ascii="B Nazanin" w:eastAsia="Times New Roman" w:hAnsi="B Nazanin" w:cs="B Nazanin"/>
        </w:rPr>
      </w:pPr>
      <w:r w:rsidRPr="009605A0">
        <w:rPr>
          <w:rFonts w:ascii="B Nazanin" w:eastAsia="Times New Roman" w:hAnsi="B Nazanin" w:cs="B Nazanin"/>
          <w:rtl/>
        </w:rPr>
        <w:t>همچنین شاید اروپاییان در پی تبادلات تجاری در سواحل شمالی دریای مدیترانه در اروپا و سواحل جنوبی آن در بلاد اسلامی و عربی، این حکایات را شنیده بودند؛ چه ناوگان ونیز، ولوکا، جنوا و پیزا پیوسته در سواحل سوریه، اسکندریه، تونس و آسیای صغیر در رفت و آمد بودند</w:t>
      </w:r>
      <w:r w:rsidRPr="009605A0">
        <w:rPr>
          <w:rFonts w:ascii="B Nazanin" w:eastAsia="Times New Roman" w:hAnsi="B Nazanin" w:cs="B Nazanin"/>
        </w:rPr>
        <w:t xml:space="preserve">. </w:t>
      </w:r>
    </w:p>
    <w:p w:rsidR="009605A0" w:rsidRPr="009605A0" w:rsidRDefault="009605A0" w:rsidP="009605A0">
      <w:pPr>
        <w:bidi/>
        <w:spacing w:after="0" w:line="240" w:lineRule="auto"/>
        <w:jc w:val="both"/>
        <w:rPr>
          <w:rFonts w:ascii="B Nazanin" w:eastAsia="Times New Roman" w:hAnsi="B Nazanin" w:cs="B Nazanin"/>
        </w:rPr>
      </w:pPr>
      <w:r w:rsidRPr="009605A0">
        <w:rPr>
          <w:rFonts w:ascii="B Nazanin" w:eastAsia="Times New Roman" w:hAnsi="B Nazanin" w:cs="B Nazanin"/>
          <w:rtl/>
        </w:rPr>
        <w:t>چه هزار و یک شب از هر چیز، جزء ادبیات فلکوری بوده و آزادی و انعطاف‏پذیری بیان آن، از حد و مرز بومی و اختلافات سیاسی و نظامی فراتر می‌رود. به زعم محققان، هرگاه پیوندی میان دو ادبیات شرقی و غربی به وجود آمده است، تأثیر ادبیات شرقی در گرایش‏های ادبیات فلکوریک اروپایی به گونه‏ای بوده است که سلطان ادبیات لاتین و یونان را به آوردگاه فرا خوانده و پیروز مطلق میدان بوده است</w:t>
      </w:r>
      <w:r w:rsidRPr="009605A0">
        <w:rPr>
          <w:rFonts w:ascii="B Nazanin" w:eastAsia="Times New Roman" w:hAnsi="B Nazanin" w:cs="B Nazanin"/>
        </w:rPr>
        <w:t xml:space="preserve">... . </w:t>
      </w:r>
    </w:p>
    <w:p w:rsidR="009605A0" w:rsidRPr="009605A0" w:rsidRDefault="009605A0" w:rsidP="009605A0">
      <w:pPr>
        <w:bidi/>
        <w:spacing w:after="0" w:line="240" w:lineRule="auto"/>
        <w:jc w:val="both"/>
        <w:rPr>
          <w:rFonts w:ascii="B Nazanin" w:eastAsia="Times New Roman" w:hAnsi="B Nazanin" w:cs="B Nazanin"/>
        </w:rPr>
      </w:pPr>
      <w:r w:rsidRPr="009605A0">
        <w:rPr>
          <w:rFonts w:ascii="B Nazanin" w:eastAsia="Times New Roman" w:hAnsi="B Nazanin" w:cs="B Nazanin"/>
          <w:rtl/>
        </w:rPr>
        <w:t>فهرست بلندی از ادبای غربی که از هزار و یک شب تأثیر روشنی گرفته‏اند، به دست داده است: ویلاند، برگر، ولتر، کلینگر، هوفمان، اریوست، مونتسکیو، گوبینیو، کریبیون، روکرت، ایمرمان، هاوف، تنیسون، هاربت، ک . بنجرستو، دیکنز، ادیسون، اولنشلیگر و...  . با وجود این وی اذعان داشته که فهرست مزبور صرفاً گزیده‏ای از ادبای متأثر از «لیالی» بوده است</w:t>
      </w:r>
      <w:r w:rsidRPr="009605A0">
        <w:rPr>
          <w:rFonts w:ascii="B Nazanin" w:eastAsia="Times New Roman" w:hAnsi="B Nazanin" w:cs="B Nazanin"/>
        </w:rPr>
        <w:t xml:space="preserve">...  . </w:t>
      </w:r>
    </w:p>
    <w:p w:rsidR="009605A0" w:rsidRPr="009605A0" w:rsidRDefault="009605A0" w:rsidP="009605A0">
      <w:pPr>
        <w:bidi/>
        <w:spacing w:after="0" w:line="240" w:lineRule="auto"/>
        <w:jc w:val="both"/>
        <w:rPr>
          <w:rFonts w:ascii="B Nazanin" w:eastAsia="Times New Roman" w:hAnsi="B Nazanin" w:cs="B Nazanin"/>
        </w:rPr>
      </w:pPr>
      <w:r w:rsidRPr="009605A0">
        <w:rPr>
          <w:rFonts w:ascii="B Nazanin" w:eastAsia="Times New Roman" w:hAnsi="B Nazanin" w:cs="B Nazanin"/>
          <w:rtl/>
        </w:rPr>
        <w:t>همچنین عبارات کلیشه‏ای زیبا و مشهور: سیمرغ، کوه‏های آهن‏ربا، شهر مسگر، قصرهای طلایی، فرش باد و نگین سلیمان، در ادبیات غربی رایج شد</w:t>
      </w:r>
      <w:r w:rsidRPr="009605A0">
        <w:rPr>
          <w:rFonts w:ascii="B Nazanin" w:eastAsia="Times New Roman" w:hAnsi="B Nazanin" w:cs="B Nazanin"/>
        </w:rPr>
        <w:t xml:space="preserve">. </w:t>
      </w:r>
    </w:p>
    <w:p w:rsidR="009605A0" w:rsidRPr="009605A0" w:rsidRDefault="009605A0" w:rsidP="009605A0">
      <w:pPr>
        <w:bidi/>
        <w:spacing w:after="0" w:line="240" w:lineRule="auto"/>
        <w:jc w:val="both"/>
        <w:rPr>
          <w:rFonts w:ascii="B Nazanin" w:eastAsia="Times New Roman" w:hAnsi="B Nazanin" w:cs="B Nazanin"/>
        </w:rPr>
      </w:pPr>
      <w:r w:rsidRPr="009605A0">
        <w:rPr>
          <w:rFonts w:ascii="B Nazanin" w:eastAsia="Times New Roman" w:hAnsi="B Nazanin" w:cs="B Nazanin"/>
          <w:rtl/>
        </w:rPr>
        <w:lastRenderedPageBreak/>
        <w:t>و ... تبلور یافته، می‌پرداخته است. بی‏شک این تصاویر غریب و عجیب بوده و با واقعیت شکل نیافته است: «سحر و جادو، موجودات عجیب، پرستش و</w:t>
      </w:r>
      <w:r w:rsidRPr="009605A0">
        <w:rPr>
          <w:rFonts w:ascii="B Nazanin" w:eastAsia="Times New Roman" w:hAnsi="B Nazanin" w:cs="B Nazanin"/>
        </w:rPr>
        <w:t xml:space="preserve">...». </w:t>
      </w:r>
      <w:r w:rsidRPr="009605A0">
        <w:rPr>
          <w:rFonts w:ascii="B Nazanin" w:eastAsia="Times New Roman" w:hAnsi="B Nazanin" w:cs="B Nazanin"/>
          <w:rtl/>
        </w:rPr>
        <w:t xml:space="preserve">پرنی و </w:t>
      </w:r>
      <w:r w:rsidRPr="009605A0">
        <w:rPr>
          <w:rFonts w:ascii="B Nazanin" w:eastAsia="Times New Roman" w:hAnsi="B Nazanin" w:cs="B Nazanin"/>
        </w:rPr>
        <w:t xml:space="preserve">... </w:t>
      </w:r>
      <w:r w:rsidRPr="009605A0">
        <w:rPr>
          <w:rFonts w:ascii="B Nazanin" w:eastAsia="Times New Roman" w:hAnsi="B Nazanin" w:cs="B Nazanin"/>
          <w:rtl/>
        </w:rPr>
        <w:t>تبلور یافته، می‌پرداخته است. بی‏شک این تصاویر غریب و عجیب بوده و با واقعیت شکل نیافته است: «سحر و جادو، موجودات عجیب، پرستش و</w:t>
      </w:r>
      <w:r w:rsidRPr="009605A0">
        <w:rPr>
          <w:rFonts w:ascii="B Nazanin" w:eastAsia="Times New Roman" w:hAnsi="B Nazanin" w:cs="B Nazanin"/>
        </w:rPr>
        <w:t xml:space="preserve">...». </w:t>
      </w:r>
      <w:r w:rsidRPr="009605A0">
        <w:rPr>
          <w:rFonts w:ascii="B Nazanin" w:eastAsia="Times New Roman" w:hAnsi="B Nazanin" w:cs="B Nazanin"/>
          <w:rtl/>
        </w:rPr>
        <w:t>شاردن، پرنی و ... تبلور یافته، می‌پرداخته است. بی‏شک این تصاویر غریب و عجیب بوده و با واقعیت شکل نیافته است: «سحر و جادو، موجودات عجیب، پرستش و</w:t>
      </w:r>
      <w:r w:rsidRPr="009605A0">
        <w:rPr>
          <w:rFonts w:ascii="B Nazanin" w:eastAsia="Times New Roman" w:hAnsi="B Nazanin" w:cs="B Nazanin"/>
        </w:rPr>
        <w:t xml:space="preserve">...». </w:t>
      </w:r>
    </w:p>
    <w:p w:rsidR="009605A0" w:rsidRPr="009605A0" w:rsidRDefault="009605A0" w:rsidP="009605A0">
      <w:pPr>
        <w:bidi/>
        <w:spacing w:after="0" w:line="240" w:lineRule="auto"/>
        <w:jc w:val="both"/>
        <w:rPr>
          <w:rFonts w:ascii="B Nazanin" w:eastAsia="Times New Roman" w:hAnsi="B Nazanin" w:cs="B Nazanin"/>
        </w:rPr>
      </w:pPr>
      <w:r w:rsidRPr="009605A0">
        <w:rPr>
          <w:rFonts w:ascii="B Nazanin" w:eastAsia="Times New Roman" w:hAnsi="B Nazanin" w:cs="B Nazanin"/>
          <w:rtl/>
        </w:rPr>
        <w:t>مورنی محقق، در کتابشناسی ویژه خود، تعداد 59 مجموعه که تمامی آنها برگرفته و اقتباس‏یافته از ادبیات روستایی بوده و در سال‏های 1740 ـ1780 انتشار یافته را برشمرده است</w:t>
      </w:r>
      <w:r w:rsidRPr="009605A0">
        <w:rPr>
          <w:rFonts w:ascii="B Nazanin" w:eastAsia="Times New Roman" w:hAnsi="B Nazanin" w:cs="B Nazanin"/>
        </w:rPr>
        <w:t xml:space="preserve">. </w:t>
      </w:r>
      <w:r w:rsidRPr="009605A0">
        <w:rPr>
          <w:rFonts w:ascii="B Nazanin" w:eastAsia="Times New Roman" w:hAnsi="B Nazanin" w:cs="B Nazanin"/>
          <w:rtl/>
        </w:rPr>
        <w:t>در واقع داستان‏های روایت‏شده در طول قرن‏های هجده و نوزده میلادی توسط خانم‌ها، به شکل مجموعه و به طرزی خاص و پس از جمع‏آوری از دهان روستاییان، انتشار می‌یافت. مورنی محقق، در کتابشناسی ویژه خود، تعداد 59 مجموعه که تمامی آنها برگرفته و اقتباس‏یافته از ادبیات روستایی بوده و در سال‏های 1740 ـ1780 انتشار یافته را برشمرده است</w:t>
      </w:r>
      <w:r w:rsidRPr="009605A0">
        <w:rPr>
          <w:rFonts w:ascii="B Nazanin" w:eastAsia="Times New Roman" w:hAnsi="B Nazanin" w:cs="B Nazanin"/>
        </w:rPr>
        <w:t xml:space="preserve">. </w:t>
      </w:r>
    </w:p>
    <w:p w:rsidR="009605A0" w:rsidRPr="009605A0" w:rsidRDefault="009605A0" w:rsidP="009605A0">
      <w:pPr>
        <w:bidi/>
        <w:spacing w:after="0" w:line="240" w:lineRule="auto"/>
        <w:jc w:val="both"/>
        <w:rPr>
          <w:rFonts w:ascii="B Nazanin" w:eastAsia="Times New Roman" w:hAnsi="B Nazanin" w:cs="B Nazanin"/>
        </w:rPr>
      </w:pPr>
      <w:r w:rsidRPr="009605A0">
        <w:rPr>
          <w:rFonts w:ascii="B Nazanin" w:eastAsia="Times New Roman" w:hAnsi="B Nazanin" w:cs="B Nazanin"/>
          <w:rtl/>
        </w:rPr>
        <w:t>به بیان دیگر فرانسویان از ادبیات کلاسیک که در خدمت اهداف اشرافی‏گری و دارای اصول و قواعد ثابت و غیرقابل مناقشه بوده است، متنفر شده بودند</w:t>
      </w:r>
      <w:r w:rsidRPr="009605A0">
        <w:rPr>
          <w:rFonts w:ascii="B Nazanin" w:eastAsia="Times New Roman" w:hAnsi="B Nazanin" w:cs="B Nazanin"/>
        </w:rPr>
        <w:t xml:space="preserve">. </w:t>
      </w:r>
      <w:r w:rsidRPr="009605A0">
        <w:rPr>
          <w:rFonts w:ascii="B Nazanin" w:eastAsia="Times New Roman" w:hAnsi="B Nazanin" w:cs="B Nazanin"/>
          <w:rtl/>
        </w:rPr>
        <w:t>آنچه بر اهمیت موضوع می‌افزاید، رویارویی مردم با ادبیات دیگر ملت‌ها و بروز جریان‏های فکری منادی قانونی‏بودن اشباع حسن‏گرایی و احترام به آزادی فردی بود. در این گیرودار تحولات، آنتوان گالان «هزار و یک شب» را به زبان فرانسه ترجمه کرد، و تعجب ندارد که این داستان‏ها، شگفتی جمهور را برانگیزد و توفیقی آنچنانی بیابد. ظهور این داستان‏ها دوشادوش تحولات هنری فرانسه و هماهنگ با حس‏گرایی نو بوده است. داستان‏های شهرزاد در تمامی فرانسه رواجی بی‏مانند داشت و زشت و زیبا و عقلانی و خیالی و غیبی و علمی را ـ همه ـ در برداشت</w:t>
      </w:r>
      <w:r w:rsidRPr="009605A0">
        <w:rPr>
          <w:rFonts w:ascii="B Nazanin" w:eastAsia="Times New Roman" w:hAnsi="B Nazanin" w:cs="B Nazanin"/>
        </w:rPr>
        <w:t xml:space="preserve">. </w:t>
      </w:r>
    </w:p>
    <w:p w:rsidR="009605A0" w:rsidRPr="009605A0" w:rsidRDefault="009605A0" w:rsidP="009605A0">
      <w:pPr>
        <w:bidi/>
        <w:spacing w:after="0" w:line="240" w:lineRule="auto"/>
        <w:jc w:val="both"/>
        <w:rPr>
          <w:rFonts w:ascii="B Nazanin" w:eastAsia="Times New Roman" w:hAnsi="B Nazanin" w:cs="B Nazanin"/>
        </w:rPr>
      </w:pPr>
      <w:r w:rsidRPr="009605A0">
        <w:rPr>
          <w:rFonts w:ascii="B Nazanin" w:eastAsia="Times New Roman" w:hAnsi="B Nazanin" w:cs="B Nazanin"/>
          <w:rtl/>
        </w:rPr>
        <w:t>اساس اجتماع نیز تغییر یافته بود و شرایط برای فروپاشی حکومت و بروز انقلاب بزرگ فراهم شده بود...؛ اما در میدان ادبیات، بروز نشانه‏های تحول در کلاسیک جدید در آغازین سال‏های قرن هیجدهم و همزمان با اعلان حکومت پادشاهی توسط لویی چهاردهم ( 1638ـ1715 م) رخ داد</w:t>
      </w:r>
      <w:r w:rsidRPr="009605A0">
        <w:rPr>
          <w:rFonts w:ascii="B Nazanin" w:eastAsia="Times New Roman" w:hAnsi="B Nazanin" w:cs="B Nazanin"/>
        </w:rPr>
        <w:t xml:space="preserve">. </w:t>
      </w:r>
    </w:p>
    <w:p w:rsidR="009605A0" w:rsidRPr="009605A0" w:rsidRDefault="009605A0" w:rsidP="009605A0">
      <w:pPr>
        <w:bidi/>
        <w:spacing w:after="0" w:line="240" w:lineRule="auto"/>
        <w:jc w:val="both"/>
        <w:rPr>
          <w:rFonts w:ascii="B Nazanin" w:eastAsia="Times New Roman" w:hAnsi="B Nazanin" w:cs="B Nazanin"/>
        </w:rPr>
      </w:pPr>
      <w:r w:rsidRPr="009605A0">
        <w:rPr>
          <w:rFonts w:ascii="B Nazanin" w:eastAsia="Times New Roman" w:hAnsi="B Nazanin" w:cs="B Nazanin"/>
          <w:rtl/>
        </w:rPr>
        <w:t>دورانی که شاهد آوردگاه‏های سرنوشت‏ساز فکری و گرایش‏های عقلی و فلسفی برای زیر و رو کردن ادبیات با امواج سهمگین خود و برای رهاسازی انسان فرانسوی از اوهام قرون وسطا بود. گزاف نیست اگر بگوییم حرکت روشنگری ـ که فلاسفه بورژوازی پرچم‏دار آن بودند ـ  آثار خود را در مجالات مختلف حیات فرانسه به‏وضوح برجای نهاد و انقلاب فرانسه خود در برخی جنبه‌ها چیزی جز نتیجۀ تلاش آن فلاسفه ـ که در اجتماع خود تأثیر بسزایی داشته ـ نبوده است</w:t>
      </w:r>
      <w:r w:rsidRPr="009605A0">
        <w:rPr>
          <w:rFonts w:ascii="B Nazanin" w:eastAsia="Times New Roman" w:hAnsi="B Nazanin" w:cs="B Nazanin"/>
        </w:rPr>
        <w:t xml:space="preserve">. </w:t>
      </w:r>
    </w:p>
    <w:p w:rsidR="009605A0" w:rsidRPr="009605A0" w:rsidRDefault="009605A0" w:rsidP="009605A0">
      <w:pPr>
        <w:bidi/>
        <w:spacing w:after="0" w:line="240" w:lineRule="auto"/>
        <w:jc w:val="both"/>
        <w:rPr>
          <w:rFonts w:ascii="B Nazanin" w:eastAsia="Times New Roman" w:hAnsi="B Nazanin" w:cs="B Nazanin"/>
        </w:rPr>
      </w:pPr>
      <w:r w:rsidRPr="009605A0">
        <w:rPr>
          <w:rFonts w:ascii="B Nazanin" w:eastAsia="Times New Roman" w:hAnsi="B Nazanin" w:cs="B Nazanin"/>
          <w:rtl/>
        </w:rPr>
        <w:t>او می‌خواست با این کار از ورود به ساختار پیچیده اصل داستان‏ها خودداری نماید و از مطالب تکراری و جزئیات خسته‏کننده‏ای که به نظم داستان‏ها و ساختار درونی آنها خلل وارد می‏کنند، اجتناب ورزد. درست است که جادو و کارهای خارق‏العاده و دنیای جن‌ها و ارواح نقش بارزی در توفیق ترجمه دارند، اما مهم این است که این امور به‏وضوح و سادگی و زیبایی روایت می‌شوند</w:t>
      </w:r>
      <w:r w:rsidRPr="009605A0">
        <w:rPr>
          <w:rFonts w:ascii="B Nazanin" w:eastAsia="Times New Roman" w:hAnsi="B Nazanin" w:cs="B Nazanin"/>
        </w:rPr>
        <w:t xml:space="preserve">. </w:t>
      </w:r>
    </w:p>
    <w:p w:rsidR="002B6143" w:rsidRPr="009605A0" w:rsidRDefault="009605A0" w:rsidP="009605A0">
      <w:pPr>
        <w:bidi/>
        <w:jc w:val="both"/>
        <w:rPr>
          <w:rFonts w:ascii="B Nazanin" w:hAnsi="B Nazanin" w:cs="B Nazanin"/>
        </w:rPr>
      </w:pPr>
      <w:r w:rsidRPr="009605A0">
        <w:rPr>
          <w:rFonts w:ascii="B Nazanin" w:eastAsia="Times New Roman" w:hAnsi="B Nazanin" w:cs="B Nazanin"/>
          <w:rtl/>
        </w:rPr>
        <w:t xml:space="preserve">برای اولین بار در تاریخ ادبیات اروپا، به ترجمه هزار و یک شب به زبان فرانسه در میانه سال‏های 1704 ـ 1717 در دوازده جلد دست زده است. نیز این ترجمه با موفقیت فوری و خیره‏کننده روبرو شده و در تمامی اروپا شیوع یافت و برای چاپ آن در همه جا رقابت می‌شد و به مدت یک سده به عنوان تنها ترجمه </w:t>
      </w:r>
      <w:r w:rsidRPr="009605A0">
        <w:rPr>
          <w:rFonts w:ascii="B Nazanin" w:eastAsia="Times New Roman" w:hAnsi="B Nazanin" w:cs="B Nazanin"/>
        </w:rPr>
        <w:t>«</w:t>
      </w:r>
      <w:r w:rsidRPr="009605A0">
        <w:rPr>
          <w:rFonts w:ascii="B Nazanin" w:eastAsia="Times New Roman" w:hAnsi="B Nazanin" w:cs="B Nazanin"/>
          <w:rtl/>
        </w:rPr>
        <w:t>شب‏های شهرزاد» در دنیای غرب مطرح بوده است</w:t>
      </w:r>
      <w:r w:rsidRPr="009605A0">
        <w:rPr>
          <w:rFonts w:ascii="B Nazanin" w:eastAsia="Times New Roman" w:hAnsi="B Nazanin" w:cs="B Nazanin"/>
        </w:rPr>
        <w:t>.</w:t>
      </w:r>
    </w:p>
    <w:sectPr w:rsidR="002B6143" w:rsidRPr="009605A0" w:rsidSect="0058187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B Nazanin">
    <w:panose1 w:val="00000400000000000000"/>
    <w:charset w:val="B2"/>
    <w:family w:val="auto"/>
    <w:pitch w:val="variable"/>
    <w:sig w:usb0="00002001" w:usb1="80000000" w:usb2="00000008" w:usb3="00000000" w:csb0="0000004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characterSpacingControl w:val="doNotCompress"/>
  <w:compat/>
  <w:rsids>
    <w:rsidRoot w:val="00DB3271"/>
    <w:rsid w:val="00004B3E"/>
    <w:rsid w:val="000139E1"/>
    <w:rsid w:val="00013AA6"/>
    <w:rsid w:val="00013CB1"/>
    <w:rsid w:val="000200A9"/>
    <w:rsid w:val="00023562"/>
    <w:rsid w:val="00025A7F"/>
    <w:rsid w:val="00027F7B"/>
    <w:rsid w:val="00035862"/>
    <w:rsid w:val="00037B3A"/>
    <w:rsid w:val="000460A4"/>
    <w:rsid w:val="00051193"/>
    <w:rsid w:val="0005724D"/>
    <w:rsid w:val="000602BF"/>
    <w:rsid w:val="00084E00"/>
    <w:rsid w:val="0008778C"/>
    <w:rsid w:val="00096934"/>
    <w:rsid w:val="000A1CDA"/>
    <w:rsid w:val="000A3EF5"/>
    <w:rsid w:val="000B0770"/>
    <w:rsid w:val="000B4FFE"/>
    <w:rsid w:val="000B6B0A"/>
    <w:rsid w:val="000B754D"/>
    <w:rsid w:val="000C2A13"/>
    <w:rsid w:val="000D04BF"/>
    <w:rsid w:val="000D127E"/>
    <w:rsid w:val="000E1BF7"/>
    <w:rsid w:val="000E3F5A"/>
    <w:rsid w:val="000E5B77"/>
    <w:rsid w:val="000E7636"/>
    <w:rsid w:val="000F53C8"/>
    <w:rsid w:val="000F6942"/>
    <w:rsid w:val="000F6BE1"/>
    <w:rsid w:val="00103D8B"/>
    <w:rsid w:val="00116AA6"/>
    <w:rsid w:val="00117FE9"/>
    <w:rsid w:val="0012212F"/>
    <w:rsid w:val="00127239"/>
    <w:rsid w:val="00130581"/>
    <w:rsid w:val="00133744"/>
    <w:rsid w:val="00134D34"/>
    <w:rsid w:val="001423ED"/>
    <w:rsid w:val="00147159"/>
    <w:rsid w:val="00160FFB"/>
    <w:rsid w:val="00161F66"/>
    <w:rsid w:val="0016310E"/>
    <w:rsid w:val="00164514"/>
    <w:rsid w:val="00164C85"/>
    <w:rsid w:val="00165363"/>
    <w:rsid w:val="001747A3"/>
    <w:rsid w:val="001762F2"/>
    <w:rsid w:val="001869FB"/>
    <w:rsid w:val="00196884"/>
    <w:rsid w:val="00197EF2"/>
    <w:rsid w:val="001C7296"/>
    <w:rsid w:val="001D09AC"/>
    <w:rsid w:val="001D0D29"/>
    <w:rsid w:val="001E210E"/>
    <w:rsid w:val="001E7A40"/>
    <w:rsid w:val="001F7D6C"/>
    <w:rsid w:val="00202735"/>
    <w:rsid w:val="002040FE"/>
    <w:rsid w:val="0021334B"/>
    <w:rsid w:val="00214FA6"/>
    <w:rsid w:val="0022745E"/>
    <w:rsid w:val="00230BDF"/>
    <w:rsid w:val="00232931"/>
    <w:rsid w:val="00236C95"/>
    <w:rsid w:val="002466CE"/>
    <w:rsid w:val="0025561C"/>
    <w:rsid w:val="00261351"/>
    <w:rsid w:val="0026447B"/>
    <w:rsid w:val="0027131A"/>
    <w:rsid w:val="00286E71"/>
    <w:rsid w:val="00297708"/>
    <w:rsid w:val="002A0D27"/>
    <w:rsid w:val="002A0E3F"/>
    <w:rsid w:val="002A5767"/>
    <w:rsid w:val="002A61A3"/>
    <w:rsid w:val="002B088C"/>
    <w:rsid w:val="002B5771"/>
    <w:rsid w:val="002B6143"/>
    <w:rsid w:val="002B6BD9"/>
    <w:rsid w:val="002C7E59"/>
    <w:rsid w:val="002D058C"/>
    <w:rsid w:val="002D06D4"/>
    <w:rsid w:val="002D1659"/>
    <w:rsid w:val="002F1E53"/>
    <w:rsid w:val="002F2705"/>
    <w:rsid w:val="002F2A0F"/>
    <w:rsid w:val="00301843"/>
    <w:rsid w:val="00306233"/>
    <w:rsid w:val="00307FB1"/>
    <w:rsid w:val="0031598F"/>
    <w:rsid w:val="00316F4F"/>
    <w:rsid w:val="0031747C"/>
    <w:rsid w:val="003207DF"/>
    <w:rsid w:val="00322217"/>
    <w:rsid w:val="003364CD"/>
    <w:rsid w:val="0034030A"/>
    <w:rsid w:val="003420F9"/>
    <w:rsid w:val="0034272F"/>
    <w:rsid w:val="003450BD"/>
    <w:rsid w:val="003450E7"/>
    <w:rsid w:val="003454FC"/>
    <w:rsid w:val="00345B4C"/>
    <w:rsid w:val="00347E02"/>
    <w:rsid w:val="003509F6"/>
    <w:rsid w:val="00351CAE"/>
    <w:rsid w:val="00374374"/>
    <w:rsid w:val="00380C95"/>
    <w:rsid w:val="003828A4"/>
    <w:rsid w:val="0038688B"/>
    <w:rsid w:val="003901AE"/>
    <w:rsid w:val="003A1080"/>
    <w:rsid w:val="003B01B1"/>
    <w:rsid w:val="003C5E36"/>
    <w:rsid w:val="003D2D8B"/>
    <w:rsid w:val="003E4AEE"/>
    <w:rsid w:val="003F3286"/>
    <w:rsid w:val="00400B61"/>
    <w:rsid w:val="00401890"/>
    <w:rsid w:val="00407B77"/>
    <w:rsid w:val="00410D99"/>
    <w:rsid w:val="00420BE7"/>
    <w:rsid w:val="00425F95"/>
    <w:rsid w:val="00430CB2"/>
    <w:rsid w:val="004441AC"/>
    <w:rsid w:val="00451C0D"/>
    <w:rsid w:val="00462A79"/>
    <w:rsid w:val="00466104"/>
    <w:rsid w:val="00472CB4"/>
    <w:rsid w:val="00476F73"/>
    <w:rsid w:val="00481769"/>
    <w:rsid w:val="00481913"/>
    <w:rsid w:val="00486BBA"/>
    <w:rsid w:val="004901CA"/>
    <w:rsid w:val="004C3BE3"/>
    <w:rsid w:val="004C54CE"/>
    <w:rsid w:val="004C63B2"/>
    <w:rsid w:val="004D4F1C"/>
    <w:rsid w:val="004D6524"/>
    <w:rsid w:val="004E4AC4"/>
    <w:rsid w:val="004E7D23"/>
    <w:rsid w:val="004F07E0"/>
    <w:rsid w:val="004F1DBE"/>
    <w:rsid w:val="00507CE7"/>
    <w:rsid w:val="005146B0"/>
    <w:rsid w:val="00515806"/>
    <w:rsid w:val="00521E86"/>
    <w:rsid w:val="00524BF1"/>
    <w:rsid w:val="0052533F"/>
    <w:rsid w:val="00525D74"/>
    <w:rsid w:val="00540242"/>
    <w:rsid w:val="00540973"/>
    <w:rsid w:val="00541C1E"/>
    <w:rsid w:val="005528E9"/>
    <w:rsid w:val="0056191C"/>
    <w:rsid w:val="00563B8E"/>
    <w:rsid w:val="0056622F"/>
    <w:rsid w:val="00572D72"/>
    <w:rsid w:val="00577A1A"/>
    <w:rsid w:val="00581876"/>
    <w:rsid w:val="0058740E"/>
    <w:rsid w:val="005903F2"/>
    <w:rsid w:val="005927D5"/>
    <w:rsid w:val="00592D50"/>
    <w:rsid w:val="0059337A"/>
    <w:rsid w:val="00595D0D"/>
    <w:rsid w:val="005A0C96"/>
    <w:rsid w:val="005A0F44"/>
    <w:rsid w:val="005A0FA5"/>
    <w:rsid w:val="005B212D"/>
    <w:rsid w:val="005B3538"/>
    <w:rsid w:val="005B4CEF"/>
    <w:rsid w:val="005B7857"/>
    <w:rsid w:val="005C35A1"/>
    <w:rsid w:val="005C4DA3"/>
    <w:rsid w:val="005C7321"/>
    <w:rsid w:val="005D1A5D"/>
    <w:rsid w:val="005E267F"/>
    <w:rsid w:val="005E62B7"/>
    <w:rsid w:val="005E70F0"/>
    <w:rsid w:val="005F5D4F"/>
    <w:rsid w:val="006120DA"/>
    <w:rsid w:val="00615D84"/>
    <w:rsid w:val="00624A85"/>
    <w:rsid w:val="0063189F"/>
    <w:rsid w:val="00633626"/>
    <w:rsid w:val="00633FCD"/>
    <w:rsid w:val="00642612"/>
    <w:rsid w:val="00645A51"/>
    <w:rsid w:val="00646614"/>
    <w:rsid w:val="006466C5"/>
    <w:rsid w:val="006544DB"/>
    <w:rsid w:val="00660645"/>
    <w:rsid w:val="00664036"/>
    <w:rsid w:val="00680E18"/>
    <w:rsid w:val="0068549B"/>
    <w:rsid w:val="006904E7"/>
    <w:rsid w:val="00692CBA"/>
    <w:rsid w:val="00693FC3"/>
    <w:rsid w:val="00694620"/>
    <w:rsid w:val="00697B77"/>
    <w:rsid w:val="006A6647"/>
    <w:rsid w:val="006B1B84"/>
    <w:rsid w:val="006B389D"/>
    <w:rsid w:val="006B5751"/>
    <w:rsid w:val="006C2BCE"/>
    <w:rsid w:val="006C75B5"/>
    <w:rsid w:val="006C79A6"/>
    <w:rsid w:val="006E0775"/>
    <w:rsid w:val="006E0AF9"/>
    <w:rsid w:val="006E2EDD"/>
    <w:rsid w:val="006E77C2"/>
    <w:rsid w:val="00706890"/>
    <w:rsid w:val="00711D4D"/>
    <w:rsid w:val="00711F36"/>
    <w:rsid w:val="007175DD"/>
    <w:rsid w:val="00726BE5"/>
    <w:rsid w:val="00734998"/>
    <w:rsid w:val="00735EEA"/>
    <w:rsid w:val="0074019F"/>
    <w:rsid w:val="0074350F"/>
    <w:rsid w:val="0075292B"/>
    <w:rsid w:val="00753CD0"/>
    <w:rsid w:val="007706CB"/>
    <w:rsid w:val="00771583"/>
    <w:rsid w:val="00773AA7"/>
    <w:rsid w:val="00776FC2"/>
    <w:rsid w:val="00785874"/>
    <w:rsid w:val="00793F4A"/>
    <w:rsid w:val="007952A4"/>
    <w:rsid w:val="00796C26"/>
    <w:rsid w:val="007A1BB3"/>
    <w:rsid w:val="007B0590"/>
    <w:rsid w:val="007B4A56"/>
    <w:rsid w:val="007B5811"/>
    <w:rsid w:val="007B73C9"/>
    <w:rsid w:val="007C108A"/>
    <w:rsid w:val="007C3A8B"/>
    <w:rsid w:val="007D40C6"/>
    <w:rsid w:val="007F2660"/>
    <w:rsid w:val="007F724E"/>
    <w:rsid w:val="00803CFD"/>
    <w:rsid w:val="008047FF"/>
    <w:rsid w:val="008069AA"/>
    <w:rsid w:val="00806AF7"/>
    <w:rsid w:val="00807072"/>
    <w:rsid w:val="00814C19"/>
    <w:rsid w:val="008162B7"/>
    <w:rsid w:val="0082683E"/>
    <w:rsid w:val="00827781"/>
    <w:rsid w:val="00832ADB"/>
    <w:rsid w:val="0083334C"/>
    <w:rsid w:val="00836E39"/>
    <w:rsid w:val="00841BA4"/>
    <w:rsid w:val="008460C7"/>
    <w:rsid w:val="00861FBA"/>
    <w:rsid w:val="0086725E"/>
    <w:rsid w:val="008716E0"/>
    <w:rsid w:val="00873398"/>
    <w:rsid w:val="00873A1E"/>
    <w:rsid w:val="00874878"/>
    <w:rsid w:val="00874FDD"/>
    <w:rsid w:val="0087705F"/>
    <w:rsid w:val="00881447"/>
    <w:rsid w:val="008855FB"/>
    <w:rsid w:val="00891A09"/>
    <w:rsid w:val="0089295A"/>
    <w:rsid w:val="0089347E"/>
    <w:rsid w:val="008A3091"/>
    <w:rsid w:val="008C5087"/>
    <w:rsid w:val="008C5D50"/>
    <w:rsid w:val="008D38D7"/>
    <w:rsid w:val="008D4E18"/>
    <w:rsid w:val="008D6CAE"/>
    <w:rsid w:val="008D6DDC"/>
    <w:rsid w:val="008F0F83"/>
    <w:rsid w:val="009028D5"/>
    <w:rsid w:val="00910879"/>
    <w:rsid w:val="00923AF9"/>
    <w:rsid w:val="0093465A"/>
    <w:rsid w:val="009370C2"/>
    <w:rsid w:val="00942A83"/>
    <w:rsid w:val="0094515C"/>
    <w:rsid w:val="00951709"/>
    <w:rsid w:val="00957C20"/>
    <w:rsid w:val="009605A0"/>
    <w:rsid w:val="00963DDA"/>
    <w:rsid w:val="009643CA"/>
    <w:rsid w:val="009708B6"/>
    <w:rsid w:val="00981B84"/>
    <w:rsid w:val="009844C2"/>
    <w:rsid w:val="00995858"/>
    <w:rsid w:val="0099630A"/>
    <w:rsid w:val="009A63F5"/>
    <w:rsid w:val="009B2E17"/>
    <w:rsid w:val="009B7787"/>
    <w:rsid w:val="009C0943"/>
    <w:rsid w:val="009C0F06"/>
    <w:rsid w:val="009C6278"/>
    <w:rsid w:val="009D3EDC"/>
    <w:rsid w:val="009E416A"/>
    <w:rsid w:val="00A034CB"/>
    <w:rsid w:val="00A21411"/>
    <w:rsid w:val="00A40894"/>
    <w:rsid w:val="00A41D30"/>
    <w:rsid w:val="00A71D89"/>
    <w:rsid w:val="00A76949"/>
    <w:rsid w:val="00A97668"/>
    <w:rsid w:val="00AA0A2E"/>
    <w:rsid w:val="00AA176E"/>
    <w:rsid w:val="00AA1F14"/>
    <w:rsid w:val="00AB1715"/>
    <w:rsid w:val="00AB1E50"/>
    <w:rsid w:val="00AB7885"/>
    <w:rsid w:val="00AC7DBB"/>
    <w:rsid w:val="00AD1560"/>
    <w:rsid w:val="00AD3786"/>
    <w:rsid w:val="00AD5465"/>
    <w:rsid w:val="00AD5694"/>
    <w:rsid w:val="00AE0A28"/>
    <w:rsid w:val="00AE4169"/>
    <w:rsid w:val="00AF045D"/>
    <w:rsid w:val="00B0260C"/>
    <w:rsid w:val="00B02B6B"/>
    <w:rsid w:val="00B10965"/>
    <w:rsid w:val="00B12F0F"/>
    <w:rsid w:val="00B21C6E"/>
    <w:rsid w:val="00B37F38"/>
    <w:rsid w:val="00B40159"/>
    <w:rsid w:val="00B40A18"/>
    <w:rsid w:val="00B503A2"/>
    <w:rsid w:val="00B51EC7"/>
    <w:rsid w:val="00B57417"/>
    <w:rsid w:val="00B61D1C"/>
    <w:rsid w:val="00B6400B"/>
    <w:rsid w:val="00B65272"/>
    <w:rsid w:val="00B70568"/>
    <w:rsid w:val="00B710EC"/>
    <w:rsid w:val="00B74A45"/>
    <w:rsid w:val="00B751F2"/>
    <w:rsid w:val="00B7593B"/>
    <w:rsid w:val="00B80F14"/>
    <w:rsid w:val="00B834E1"/>
    <w:rsid w:val="00B83BA5"/>
    <w:rsid w:val="00B8469A"/>
    <w:rsid w:val="00B874AB"/>
    <w:rsid w:val="00BB1764"/>
    <w:rsid w:val="00BB3FB6"/>
    <w:rsid w:val="00BB54DD"/>
    <w:rsid w:val="00BC5553"/>
    <w:rsid w:val="00BC6A15"/>
    <w:rsid w:val="00BD29F5"/>
    <w:rsid w:val="00BD598F"/>
    <w:rsid w:val="00BE23FE"/>
    <w:rsid w:val="00BE30F2"/>
    <w:rsid w:val="00BE4A83"/>
    <w:rsid w:val="00BE63CE"/>
    <w:rsid w:val="00BE6D89"/>
    <w:rsid w:val="00BF0515"/>
    <w:rsid w:val="00BF42BA"/>
    <w:rsid w:val="00BF7F47"/>
    <w:rsid w:val="00C027C3"/>
    <w:rsid w:val="00C03850"/>
    <w:rsid w:val="00C0758C"/>
    <w:rsid w:val="00C1178A"/>
    <w:rsid w:val="00C131FD"/>
    <w:rsid w:val="00C16D62"/>
    <w:rsid w:val="00C23086"/>
    <w:rsid w:val="00C2355C"/>
    <w:rsid w:val="00C23624"/>
    <w:rsid w:val="00C27D78"/>
    <w:rsid w:val="00C32D31"/>
    <w:rsid w:val="00C3477B"/>
    <w:rsid w:val="00C460BE"/>
    <w:rsid w:val="00C54FF8"/>
    <w:rsid w:val="00C5596B"/>
    <w:rsid w:val="00C5714B"/>
    <w:rsid w:val="00C6347A"/>
    <w:rsid w:val="00C734BD"/>
    <w:rsid w:val="00C75CF6"/>
    <w:rsid w:val="00C77E60"/>
    <w:rsid w:val="00C91D75"/>
    <w:rsid w:val="00CA0304"/>
    <w:rsid w:val="00CA3997"/>
    <w:rsid w:val="00CA43D7"/>
    <w:rsid w:val="00CA4F90"/>
    <w:rsid w:val="00CA778F"/>
    <w:rsid w:val="00CB3479"/>
    <w:rsid w:val="00CB79BF"/>
    <w:rsid w:val="00CC045D"/>
    <w:rsid w:val="00CC050F"/>
    <w:rsid w:val="00CC0865"/>
    <w:rsid w:val="00CC0BCE"/>
    <w:rsid w:val="00CC1E40"/>
    <w:rsid w:val="00CC2F03"/>
    <w:rsid w:val="00CC4063"/>
    <w:rsid w:val="00CC4185"/>
    <w:rsid w:val="00CC7416"/>
    <w:rsid w:val="00CD0581"/>
    <w:rsid w:val="00CD315A"/>
    <w:rsid w:val="00CD3530"/>
    <w:rsid w:val="00CD426C"/>
    <w:rsid w:val="00CD7D51"/>
    <w:rsid w:val="00CE010D"/>
    <w:rsid w:val="00CE2317"/>
    <w:rsid w:val="00CE3392"/>
    <w:rsid w:val="00CE3618"/>
    <w:rsid w:val="00CE43A7"/>
    <w:rsid w:val="00CF120A"/>
    <w:rsid w:val="00CF2EC1"/>
    <w:rsid w:val="00D105B5"/>
    <w:rsid w:val="00D109EA"/>
    <w:rsid w:val="00D12E41"/>
    <w:rsid w:val="00D2206D"/>
    <w:rsid w:val="00D26D95"/>
    <w:rsid w:val="00D26F1E"/>
    <w:rsid w:val="00D321FB"/>
    <w:rsid w:val="00D32A9C"/>
    <w:rsid w:val="00D347A2"/>
    <w:rsid w:val="00D47862"/>
    <w:rsid w:val="00D5180B"/>
    <w:rsid w:val="00D60CB3"/>
    <w:rsid w:val="00D64BA7"/>
    <w:rsid w:val="00D66F19"/>
    <w:rsid w:val="00D67A36"/>
    <w:rsid w:val="00D71FB7"/>
    <w:rsid w:val="00D72B18"/>
    <w:rsid w:val="00D7321A"/>
    <w:rsid w:val="00D73C66"/>
    <w:rsid w:val="00D75E76"/>
    <w:rsid w:val="00D82515"/>
    <w:rsid w:val="00D848C7"/>
    <w:rsid w:val="00D94647"/>
    <w:rsid w:val="00DA0B38"/>
    <w:rsid w:val="00DA36BE"/>
    <w:rsid w:val="00DA431B"/>
    <w:rsid w:val="00DA519A"/>
    <w:rsid w:val="00DB001A"/>
    <w:rsid w:val="00DB3271"/>
    <w:rsid w:val="00DC0727"/>
    <w:rsid w:val="00DC69C9"/>
    <w:rsid w:val="00DD047E"/>
    <w:rsid w:val="00DD6D73"/>
    <w:rsid w:val="00DE2D03"/>
    <w:rsid w:val="00DE533A"/>
    <w:rsid w:val="00DF2A72"/>
    <w:rsid w:val="00DF3095"/>
    <w:rsid w:val="00DF569D"/>
    <w:rsid w:val="00DF7A88"/>
    <w:rsid w:val="00E13358"/>
    <w:rsid w:val="00E13A9D"/>
    <w:rsid w:val="00E14E1D"/>
    <w:rsid w:val="00E15B7A"/>
    <w:rsid w:val="00E16CED"/>
    <w:rsid w:val="00E17306"/>
    <w:rsid w:val="00E17392"/>
    <w:rsid w:val="00E221F2"/>
    <w:rsid w:val="00E24F2F"/>
    <w:rsid w:val="00E26FAC"/>
    <w:rsid w:val="00E369A7"/>
    <w:rsid w:val="00E4531F"/>
    <w:rsid w:val="00E54A80"/>
    <w:rsid w:val="00E612C5"/>
    <w:rsid w:val="00E716C6"/>
    <w:rsid w:val="00E73481"/>
    <w:rsid w:val="00E755D4"/>
    <w:rsid w:val="00E82212"/>
    <w:rsid w:val="00E82CA3"/>
    <w:rsid w:val="00E902AA"/>
    <w:rsid w:val="00E92C88"/>
    <w:rsid w:val="00E96E73"/>
    <w:rsid w:val="00EA6DCA"/>
    <w:rsid w:val="00EA727D"/>
    <w:rsid w:val="00EB6692"/>
    <w:rsid w:val="00EB78C6"/>
    <w:rsid w:val="00EC7DD2"/>
    <w:rsid w:val="00ED093A"/>
    <w:rsid w:val="00ED406B"/>
    <w:rsid w:val="00EE1CF8"/>
    <w:rsid w:val="00EE2CB5"/>
    <w:rsid w:val="00EF0B5C"/>
    <w:rsid w:val="00EF12CD"/>
    <w:rsid w:val="00EF6ECF"/>
    <w:rsid w:val="00F03E1C"/>
    <w:rsid w:val="00F07836"/>
    <w:rsid w:val="00F10A08"/>
    <w:rsid w:val="00F12CE7"/>
    <w:rsid w:val="00F162ED"/>
    <w:rsid w:val="00F169B3"/>
    <w:rsid w:val="00F210DC"/>
    <w:rsid w:val="00F3359A"/>
    <w:rsid w:val="00F36E81"/>
    <w:rsid w:val="00F40EA7"/>
    <w:rsid w:val="00F40F7E"/>
    <w:rsid w:val="00F4354F"/>
    <w:rsid w:val="00F459EC"/>
    <w:rsid w:val="00F55001"/>
    <w:rsid w:val="00F66F94"/>
    <w:rsid w:val="00F757D0"/>
    <w:rsid w:val="00F76661"/>
    <w:rsid w:val="00F82821"/>
    <w:rsid w:val="00F8616D"/>
    <w:rsid w:val="00F87590"/>
    <w:rsid w:val="00F948A6"/>
    <w:rsid w:val="00F94A72"/>
    <w:rsid w:val="00FA1F42"/>
    <w:rsid w:val="00FA775B"/>
    <w:rsid w:val="00FB3729"/>
    <w:rsid w:val="00FB52E1"/>
    <w:rsid w:val="00FB5A82"/>
    <w:rsid w:val="00FD1B30"/>
    <w:rsid w:val="00FE103D"/>
    <w:rsid w:val="00FE7E07"/>
    <w:rsid w:val="00FF4ED8"/>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1876"/>
  </w:style>
  <w:style w:type="paragraph" w:styleId="Heading1">
    <w:name w:val="heading 1"/>
    <w:basedOn w:val="Normal"/>
    <w:next w:val="Normal"/>
    <w:link w:val="Heading1Char"/>
    <w:uiPriority w:val="9"/>
    <w:qFormat/>
    <w:rsid w:val="008069A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link w:val="Heading3Char"/>
    <w:uiPriority w:val="9"/>
    <w:qFormat/>
    <w:rsid w:val="00F12CE7"/>
    <w:pPr>
      <w:spacing w:before="100" w:beforeAutospacing="1" w:after="100" w:afterAutospacing="1" w:line="240" w:lineRule="auto"/>
      <w:outlineLvl w:val="2"/>
    </w:pPr>
    <w:rPr>
      <w:rFonts w:ascii="Tahoma" w:eastAsia="Times New Roman" w:hAnsi="Tahoma" w:cs="Tahoma"/>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12CE7"/>
    <w:rPr>
      <w:rFonts w:ascii="Tahoma" w:eastAsia="Times New Roman" w:hAnsi="Tahoma" w:cs="Tahoma"/>
      <w:b/>
      <w:bCs/>
      <w:sz w:val="27"/>
      <w:szCs w:val="27"/>
    </w:rPr>
  </w:style>
  <w:style w:type="character" w:customStyle="1" w:styleId="Heading1Char">
    <w:name w:val="Heading 1 Char"/>
    <w:basedOn w:val="DefaultParagraphFont"/>
    <w:link w:val="Heading1"/>
    <w:uiPriority w:val="9"/>
    <w:rsid w:val="008069AA"/>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semiHidden/>
    <w:unhideWhenUsed/>
    <w:rsid w:val="008069AA"/>
    <w:rPr>
      <w:color w:val="0000FF"/>
      <w:u w:val="single"/>
    </w:rPr>
  </w:style>
  <w:style w:type="paragraph" w:styleId="NormalWeb">
    <w:name w:val="Normal (Web)"/>
    <w:basedOn w:val="Normal"/>
    <w:uiPriority w:val="99"/>
    <w:unhideWhenUsed/>
    <w:rsid w:val="008069AA"/>
    <w:pPr>
      <w:bidi/>
      <w:spacing w:after="0" w:line="240" w:lineRule="auto"/>
      <w:jc w:val="both"/>
    </w:pPr>
    <w:rPr>
      <w:rFonts w:ascii="Times New Roman" w:eastAsia="Times New Roman" w:hAnsi="Times New Roman" w:cs="Times New Roman"/>
      <w:sz w:val="24"/>
      <w:szCs w:val="24"/>
    </w:rPr>
  </w:style>
  <w:style w:type="paragraph" w:customStyle="1" w:styleId="titlebox">
    <w:name w:val="titlebox"/>
    <w:basedOn w:val="Normal"/>
    <w:rsid w:val="008069AA"/>
    <w:pPr>
      <w:shd w:val="clear" w:color="auto" w:fill="6F8894"/>
      <w:bidi/>
      <w:spacing w:after="0" w:line="240" w:lineRule="auto"/>
      <w:jc w:val="both"/>
    </w:pPr>
    <w:rPr>
      <w:rFonts w:ascii="Times New Roman" w:eastAsia="Times New Roman" w:hAnsi="Times New Roman" w:cs="Times New Roman"/>
      <w:sz w:val="24"/>
      <w:szCs w:val="24"/>
    </w:rPr>
  </w:style>
  <w:style w:type="character" w:customStyle="1" w:styleId="aquablue1">
    <w:name w:val="aquablue1"/>
    <w:basedOn w:val="DefaultParagraphFont"/>
    <w:rsid w:val="008069AA"/>
    <w:rPr>
      <w:color w:val="8CD8F7"/>
    </w:rPr>
  </w:style>
  <w:style w:type="paragraph" w:customStyle="1" w:styleId="aff6">
    <w:name w:val="aff6"/>
    <w:basedOn w:val="Normal"/>
    <w:rsid w:val="008069AA"/>
    <w:pPr>
      <w:bidi/>
      <w:spacing w:after="0" w:line="240" w:lineRule="auto"/>
      <w:jc w:val="both"/>
    </w:pPr>
    <w:rPr>
      <w:rFonts w:ascii="Times New Roman" w:eastAsia="Times New Roman" w:hAnsi="Times New Roman" w:cs="Times New Roman"/>
      <w:sz w:val="24"/>
      <w:szCs w:val="24"/>
    </w:rPr>
  </w:style>
  <w:style w:type="paragraph" w:customStyle="1" w:styleId="aff7">
    <w:name w:val="aff7"/>
    <w:basedOn w:val="Normal"/>
    <w:rsid w:val="008069AA"/>
    <w:pPr>
      <w:bidi/>
      <w:spacing w:after="0" w:line="240" w:lineRule="auto"/>
      <w:jc w:val="both"/>
    </w:pPr>
    <w:rPr>
      <w:rFonts w:ascii="Times New Roman" w:eastAsia="Times New Roman" w:hAnsi="Times New Roman" w:cs="Times New Roman"/>
      <w:sz w:val="24"/>
      <w:szCs w:val="24"/>
    </w:rPr>
  </w:style>
  <w:style w:type="paragraph" w:customStyle="1" w:styleId="section1">
    <w:name w:val="section1"/>
    <w:basedOn w:val="Normal"/>
    <w:rsid w:val="008069AA"/>
    <w:pPr>
      <w:bidi/>
      <w:spacing w:after="0" w:line="240" w:lineRule="auto"/>
      <w:jc w:val="both"/>
    </w:pPr>
    <w:rPr>
      <w:rFonts w:ascii="Times New Roman" w:eastAsia="Times New Roman" w:hAnsi="Times New Roman" w:cs="Times New Roman"/>
      <w:sz w:val="24"/>
      <w:szCs w:val="24"/>
    </w:rPr>
  </w:style>
  <w:style w:type="paragraph" w:customStyle="1" w:styleId="aff8">
    <w:name w:val="aff8"/>
    <w:basedOn w:val="Normal"/>
    <w:rsid w:val="008069AA"/>
    <w:pPr>
      <w:bidi/>
      <w:spacing w:after="0" w:line="240" w:lineRule="auto"/>
      <w:jc w:val="both"/>
    </w:pPr>
    <w:rPr>
      <w:rFonts w:ascii="Times New Roman" w:eastAsia="Times New Roman" w:hAnsi="Times New Roman" w:cs="Times New Roman"/>
      <w:sz w:val="24"/>
      <w:szCs w:val="24"/>
    </w:rPr>
  </w:style>
  <w:style w:type="paragraph" w:customStyle="1" w:styleId="aff9">
    <w:name w:val="aff9"/>
    <w:basedOn w:val="Normal"/>
    <w:rsid w:val="008069AA"/>
    <w:pPr>
      <w:bidi/>
      <w:spacing w:after="0" w:line="240" w:lineRule="auto"/>
      <w:jc w:val="both"/>
    </w:pPr>
    <w:rPr>
      <w:rFonts w:ascii="Times New Roman" w:eastAsia="Times New Roman" w:hAnsi="Times New Roman" w:cs="Times New Roman"/>
      <w:sz w:val="24"/>
      <w:szCs w:val="24"/>
    </w:rPr>
  </w:style>
  <w:style w:type="character" w:customStyle="1" w:styleId="khardel">
    <w:name w:val="khardel"/>
    <w:basedOn w:val="DefaultParagraphFont"/>
    <w:rsid w:val="009605A0"/>
  </w:style>
  <w:style w:type="character" w:styleId="FollowedHyperlink">
    <w:name w:val="FollowedHyperlink"/>
    <w:basedOn w:val="DefaultParagraphFont"/>
    <w:uiPriority w:val="99"/>
    <w:semiHidden/>
    <w:unhideWhenUsed/>
    <w:rsid w:val="009605A0"/>
    <w:rPr>
      <w:color w:val="800080"/>
      <w:u w:val="single"/>
    </w:rPr>
  </w:style>
</w:styles>
</file>

<file path=word/webSettings.xml><?xml version="1.0" encoding="utf-8"?>
<w:webSettings xmlns:r="http://schemas.openxmlformats.org/officeDocument/2006/relationships" xmlns:w="http://schemas.openxmlformats.org/wordprocessingml/2006/main">
  <w:divs>
    <w:div w:id="387612245">
      <w:bodyDiv w:val="1"/>
      <w:marLeft w:val="0"/>
      <w:marRight w:val="0"/>
      <w:marTop w:val="0"/>
      <w:marBottom w:val="0"/>
      <w:divBdr>
        <w:top w:val="none" w:sz="0" w:space="0" w:color="auto"/>
        <w:left w:val="none" w:sz="0" w:space="0" w:color="auto"/>
        <w:bottom w:val="none" w:sz="0" w:space="0" w:color="auto"/>
        <w:right w:val="none" w:sz="0" w:space="0" w:color="auto"/>
      </w:divBdr>
      <w:divsChild>
        <w:div w:id="1515725427">
          <w:marLeft w:val="0"/>
          <w:marRight w:val="0"/>
          <w:marTop w:val="0"/>
          <w:marBottom w:val="0"/>
          <w:divBdr>
            <w:top w:val="none" w:sz="0" w:space="0" w:color="auto"/>
            <w:left w:val="none" w:sz="0" w:space="0" w:color="auto"/>
            <w:bottom w:val="none" w:sz="0" w:space="0" w:color="auto"/>
            <w:right w:val="none" w:sz="0" w:space="0" w:color="auto"/>
          </w:divBdr>
          <w:divsChild>
            <w:div w:id="1989623671">
              <w:marLeft w:val="0"/>
              <w:marRight w:val="0"/>
              <w:marTop w:val="0"/>
              <w:marBottom w:val="0"/>
              <w:divBdr>
                <w:top w:val="none" w:sz="0" w:space="0" w:color="auto"/>
                <w:left w:val="none" w:sz="0" w:space="0" w:color="auto"/>
                <w:bottom w:val="none" w:sz="0" w:space="0" w:color="auto"/>
                <w:right w:val="none" w:sz="0" w:space="0" w:color="auto"/>
              </w:divBdr>
              <w:divsChild>
                <w:div w:id="1062874355">
                  <w:marLeft w:val="0"/>
                  <w:marRight w:val="0"/>
                  <w:marTop w:val="0"/>
                  <w:marBottom w:val="0"/>
                  <w:divBdr>
                    <w:top w:val="none" w:sz="0" w:space="0" w:color="auto"/>
                    <w:left w:val="none" w:sz="0" w:space="0" w:color="auto"/>
                    <w:bottom w:val="none" w:sz="0" w:space="0" w:color="auto"/>
                    <w:right w:val="none" w:sz="0" w:space="0" w:color="auto"/>
                  </w:divBdr>
                  <w:divsChild>
                    <w:div w:id="1360856399">
                      <w:marLeft w:val="0"/>
                      <w:marRight w:val="0"/>
                      <w:marTop w:val="450"/>
                      <w:marBottom w:val="0"/>
                      <w:divBdr>
                        <w:top w:val="none" w:sz="0" w:space="0" w:color="auto"/>
                        <w:left w:val="none" w:sz="0" w:space="0" w:color="auto"/>
                        <w:bottom w:val="none" w:sz="0" w:space="0" w:color="auto"/>
                        <w:right w:val="none" w:sz="0" w:space="0" w:color="auto"/>
                      </w:divBdr>
                      <w:divsChild>
                        <w:div w:id="2058313206">
                          <w:marLeft w:val="0"/>
                          <w:marRight w:val="0"/>
                          <w:marTop w:val="0"/>
                          <w:marBottom w:val="0"/>
                          <w:divBdr>
                            <w:top w:val="none" w:sz="0" w:space="0" w:color="auto"/>
                            <w:left w:val="none" w:sz="0" w:space="0" w:color="auto"/>
                            <w:bottom w:val="none" w:sz="0" w:space="0" w:color="auto"/>
                            <w:right w:val="none" w:sz="0" w:space="0" w:color="auto"/>
                          </w:divBdr>
                          <w:divsChild>
                            <w:div w:id="443813258">
                              <w:marLeft w:val="0"/>
                              <w:marRight w:val="0"/>
                              <w:marTop w:val="300"/>
                              <w:marBottom w:val="600"/>
                              <w:divBdr>
                                <w:top w:val="none" w:sz="0" w:space="0" w:color="auto"/>
                                <w:left w:val="none" w:sz="0" w:space="0" w:color="auto"/>
                                <w:bottom w:val="none" w:sz="0" w:space="0" w:color="auto"/>
                                <w:right w:val="none" w:sz="0" w:space="0" w:color="auto"/>
                              </w:divBdr>
                              <w:divsChild>
                                <w:div w:id="736394843">
                                  <w:marLeft w:val="0"/>
                                  <w:marRight w:val="0"/>
                                  <w:marTop w:val="0"/>
                                  <w:marBottom w:val="0"/>
                                  <w:divBdr>
                                    <w:top w:val="none" w:sz="0" w:space="0" w:color="auto"/>
                                    <w:left w:val="none" w:sz="0" w:space="0" w:color="auto"/>
                                    <w:bottom w:val="none" w:sz="0" w:space="0" w:color="auto"/>
                                    <w:right w:val="none" w:sz="0" w:space="0" w:color="auto"/>
                                  </w:divBdr>
                                  <w:divsChild>
                                    <w:div w:id="1956520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6430513">
      <w:bodyDiv w:val="1"/>
      <w:marLeft w:val="0"/>
      <w:marRight w:val="0"/>
      <w:marTop w:val="0"/>
      <w:marBottom w:val="0"/>
      <w:divBdr>
        <w:top w:val="none" w:sz="0" w:space="0" w:color="auto"/>
        <w:left w:val="none" w:sz="0" w:space="0" w:color="auto"/>
        <w:bottom w:val="none" w:sz="0" w:space="0" w:color="auto"/>
        <w:right w:val="none" w:sz="0" w:space="0" w:color="auto"/>
      </w:divBdr>
      <w:divsChild>
        <w:div w:id="2097440524">
          <w:marLeft w:val="0"/>
          <w:marRight w:val="0"/>
          <w:marTop w:val="0"/>
          <w:marBottom w:val="0"/>
          <w:divBdr>
            <w:top w:val="none" w:sz="0" w:space="0" w:color="auto"/>
            <w:left w:val="none" w:sz="0" w:space="0" w:color="auto"/>
            <w:bottom w:val="none" w:sz="0" w:space="0" w:color="auto"/>
            <w:right w:val="none" w:sz="0" w:space="0" w:color="auto"/>
          </w:divBdr>
          <w:divsChild>
            <w:div w:id="1267032474">
              <w:marLeft w:val="0"/>
              <w:marRight w:val="0"/>
              <w:marTop w:val="0"/>
              <w:marBottom w:val="0"/>
              <w:divBdr>
                <w:top w:val="none" w:sz="0" w:space="0" w:color="auto"/>
                <w:left w:val="none" w:sz="0" w:space="0" w:color="auto"/>
                <w:bottom w:val="none" w:sz="0" w:space="0" w:color="auto"/>
                <w:right w:val="none" w:sz="0" w:space="0" w:color="auto"/>
              </w:divBdr>
              <w:divsChild>
                <w:div w:id="1581872078">
                  <w:marLeft w:val="0"/>
                  <w:marRight w:val="0"/>
                  <w:marTop w:val="0"/>
                  <w:marBottom w:val="0"/>
                  <w:divBdr>
                    <w:top w:val="none" w:sz="0" w:space="0" w:color="auto"/>
                    <w:left w:val="none" w:sz="0" w:space="0" w:color="auto"/>
                    <w:bottom w:val="none" w:sz="0" w:space="0" w:color="auto"/>
                    <w:right w:val="none" w:sz="0" w:space="0" w:color="auto"/>
                  </w:divBdr>
                  <w:divsChild>
                    <w:div w:id="1269266436">
                      <w:marLeft w:val="0"/>
                      <w:marRight w:val="0"/>
                      <w:marTop w:val="450"/>
                      <w:marBottom w:val="0"/>
                      <w:divBdr>
                        <w:top w:val="none" w:sz="0" w:space="0" w:color="auto"/>
                        <w:left w:val="none" w:sz="0" w:space="0" w:color="auto"/>
                        <w:bottom w:val="none" w:sz="0" w:space="0" w:color="auto"/>
                        <w:right w:val="none" w:sz="0" w:space="0" w:color="auto"/>
                      </w:divBdr>
                      <w:divsChild>
                        <w:div w:id="10649374">
                          <w:marLeft w:val="0"/>
                          <w:marRight w:val="0"/>
                          <w:marTop w:val="0"/>
                          <w:marBottom w:val="0"/>
                          <w:divBdr>
                            <w:top w:val="none" w:sz="0" w:space="0" w:color="auto"/>
                            <w:left w:val="none" w:sz="0" w:space="0" w:color="auto"/>
                            <w:bottom w:val="none" w:sz="0" w:space="0" w:color="auto"/>
                            <w:right w:val="none" w:sz="0" w:space="0" w:color="auto"/>
                          </w:divBdr>
                          <w:divsChild>
                            <w:div w:id="1740979918">
                              <w:marLeft w:val="0"/>
                              <w:marRight w:val="0"/>
                              <w:marTop w:val="300"/>
                              <w:marBottom w:val="600"/>
                              <w:divBdr>
                                <w:top w:val="none" w:sz="0" w:space="0" w:color="auto"/>
                                <w:left w:val="none" w:sz="0" w:space="0" w:color="auto"/>
                                <w:bottom w:val="none" w:sz="0" w:space="0" w:color="auto"/>
                                <w:right w:val="none" w:sz="0" w:space="0" w:color="auto"/>
                              </w:divBdr>
                              <w:divsChild>
                                <w:div w:id="2014912136">
                                  <w:marLeft w:val="0"/>
                                  <w:marRight w:val="0"/>
                                  <w:marTop w:val="0"/>
                                  <w:marBottom w:val="0"/>
                                  <w:divBdr>
                                    <w:top w:val="single" w:sz="6" w:space="0" w:color="DEC675"/>
                                    <w:left w:val="single" w:sz="6" w:space="0" w:color="DEC675"/>
                                    <w:bottom w:val="single" w:sz="2" w:space="0" w:color="DEC675"/>
                                    <w:right w:val="single" w:sz="6" w:space="0" w:color="DEC675"/>
                                  </w:divBdr>
                                  <w:divsChild>
                                    <w:div w:id="1671565626">
                                      <w:marLeft w:val="30"/>
                                      <w:marRight w:val="0"/>
                                      <w:marTop w:val="30"/>
                                      <w:marBottom w:val="0"/>
                                      <w:divBdr>
                                        <w:top w:val="none" w:sz="0" w:space="0" w:color="auto"/>
                                        <w:left w:val="none" w:sz="0" w:space="0" w:color="auto"/>
                                        <w:bottom w:val="none" w:sz="0" w:space="0" w:color="auto"/>
                                        <w:right w:val="none" w:sz="0" w:space="0" w:color="auto"/>
                                      </w:divBdr>
                                    </w:div>
                                  </w:divsChild>
                                </w:div>
                                <w:div w:id="238951782">
                                  <w:marLeft w:val="0"/>
                                  <w:marRight w:val="0"/>
                                  <w:marTop w:val="0"/>
                                  <w:marBottom w:val="0"/>
                                  <w:divBdr>
                                    <w:top w:val="none" w:sz="0" w:space="0" w:color="auto"/>
                                    <w:left w:val="none" w:sz="0" w:space="0" w:color="auto"/>
                                    <w:bottom w:val="none" w:sz="0" w:space="0" w:color="auto"/>
                                    <w:right w:val="none" w:sz="0" w:space="0" w:color="auto"/>
                                  </w:divBdr>
                                  <w:divsChild>
                                    <w:div w:id="1354763780">
                                      <w:marLeft w:val="0"/>
                                      <w:marRight w:val="0"/>
                                      <w:marTop w:val="0"/>
                                      <w:marBottom w:val="0"/>
                                      <w:divBdr>
                                        <w:top w:val="none" w:sz="0" w:space="0" w:color="auto"/>
                                        <w:left w:val="none" w:sz="0" w:space="0" w:color="auto"/>
                                        <w:bottom w:val="none" w:sz="0" w:space="0" w:color="auto"/>
                                        <w:right w:val="none" w:sz="0" w:space="0" w:color="auto"/>
                                      </w:divBdr>
                                      <w:divsChild>
                                        <w:div w:id="1379011520">
                                          <w:marLeft w:val="0"/>
                                          <w:marRight w:val="0"/>
                                          <w:marTop w:val="0"/>
                                          <w:marBottom w:val="0"/>
                                          <w:divBdr>
                                            <w:top w:val="none" w:sz="0" w:space="0" w:color="auto"/>
                                            <w:left w:val="none" w:sz="0" w:space="0" w:color="auto"/>
                                            <w:bottom w:val="none" w:sz="0" w:space="0" w:color="auto"/>
                                            <w:right w:val="none" w:sz="0" w:space="0" w:color="auto"/>
                                          </w:divBdr>
                                        </w:div>
                                      </w:divsChild>
                                    </w:div>
                                    <w:div w:id="1126659174">
                                      <w:marLeft w:val="0"/>
                                      <w:marRight w:val="0"/>
                                      <w:marTop w:val="0"/>
                                      <w:marBottom w:val="0"/>
                                      <w:divBdr>
                                        <w:top w:val="none" w:sz="0" w:space="0" w:color="auto"/>
                                        <w:left w:val="none" w:sz="0" w:space="0" w:color="auto"/>
                                        <w:bottom w:val="none" w:sz="0" w:space="0" w:color="auto"/>
                                        <w:right w:val="none" w:sz="0" w:space="0" w:color="auto"/>
                                      </w:divBdr>
                                    </w:div>
                                    <w:div w:id="16585092">
                                      <w:marLeft w:val="0"/>
                                      <w:marRight w:val="0"/>
                                      <w:marTop w:val="0"/>
                                      <w:marBottom w:val="0"/>
                                      <w:divBdr>
                                        <w:top w:val="none" w:sz="0" w:space="0" w:color="auto"/>
                                        <w:left w:val="none" w:sz="0" w:space="0" w:color="auto"/>
                                        <w:bottom w:val="none" w:sz="0" w:space="0" w:color="auto"/>
                                        <w:right w:val="none" w:sz="0" w:space="0" w:color="auto"/>
                                      </w:divBdr>
                                      <w:divsChild>
                                        <w:div w:id="246963650">
                                          <w:marLeft w:val="0"/>
                                          <w:marRight w:val="0"/>
                                          <w:marTop w:val="0"/>
                                          <w:marBottom w:val="0"/>
                                          <w:divBdr>
                                            <w:top w:val="none" w:sz="0" w:space="0" w:color="auto"/>
                                            <w:left w:val="none" w:sz="0" w:space="0" w:color="auto"/>
                                            <w:bottom w:val="none" w:sz="0" w:space="0" w:color="auto"/>
                                            <w:right w:val="none" w:sz="0" w:space="0" w:color="auto"/>
                                          </w:divBdr>
                                        </w:div>
                                      </w:divsChild>
                                    </w:div>
                                    <w:div w:id="2066836648">
                                      <w:marLeft w:val="0"/>
                                      <w:marRight w:val="0"/>
                                      <w:marTop w:val="0"/>
                                      <w:marBottom w:val="0"/>
                                      <w:divBdr>
                                        <w:top w:val="none" w:sz="0" w:space="0" w:color="auto"/>
                                        <w:left w:val="none" w:sz="0" w:space="0" w:color="auto"/>
                                        <w:bottom w:val="none" w:sz="0" w:space="0" w:color="auto"/>
                                        <w:right w:val="none" w:sz="0" w:space="0" w:color="auto"/>
                                      </w:divBdr>
                                    </w:div>
                                    <w:div w:id="1118640647">
                                      <w:marLeft w:val="0"/>
                                      <w:marRight w:val="0"/>
                                      <w:marTop w:val="0"/>
                                      <w:marBottom w:val="0"/>
                                      <w:divBdr>
                                        <w:top w:val="none" w:sz="0" w:space="0" w:color="auto"/>
                                        <w:left w:val="none" w:sz="0" w:space="0" w:color="auto"/>
                                        <w:bottom w:val="none" w:sz="0" w:space="0" w:color="auto"/>
                                        <w:right w:val="none" w:sz="0" w:space="0" w:color="auto"/>
                                      </w:divBdr>
                                      <w:divsChild>
                                        <w:div w:id="1095830253">
                                          <w:marLeft w:val="0"/>
                                          <w:marRight w:val="0"/>
                                          <w:marTop w:val="0"/>
                                          <w:marBottom w:val="0"/>
                                          <w:divBdr>
                                            <w:top w:val="none" w:sz="0" w:space="0" w:color="auto"/>
                                            <w:left w:val="none" w:sz="0" w:space="0" w:color="auto"/>
                                            <w:bottom w:val="none" w:sz="0" w:space="0" w:color="auto"/>
                                            <w:right w:val="none" w:sz="0" w:space="0" w:color="auto"/>
                                          </w:divBdr>
                                        </w:div>
                                      </w:divsChild>
                                    </w:div>
                                    <w:div w:id="453908777">
                                      <w:marLeft w:val="0"/>
                                      <w:marRight w:val="0"/>
                                      <w:marTop w:val="0"/>
                                      <w:marBottom w:val="0"/>
                                      <w:divBdr>
                                        <w:top w:val="none" w:sz="0" w:space="0" w:color="auto"/>
                                        <w:left w:val="none" w:sz="0" w:space="0" w:color="auto"/>
                                        <w:bottom w:val="none" w:sz="0" w:space="0" w:color="auto"/>
                                        <w:right w:val="none" w:sz="0" w:space="0" w:color="auto"/>
                                      </w:divBdr>
                                    </w:div>
                                    <w:div w:id="2046370204">
                                      <w:marLeft w:val="0"/>
                                      <w:marRight w:val="0"/>
                                      <w:marTop w:val="0"/>
                                      <w:marBottom w:val="0"/>
                                      <w:divBdr>
                                        <w:top w:val="none" w:sz="0" w:space="0" w:color="auto"/>
                                        <w:left w:val="none" w:sz="0" w:space="0" w:color="auto"/>
                                        <w:bottom w:val="none" w:sz="0" w:space="0" w:color="auto"/>
                                        <w:right w:val="none" w:sz="0" w:space="0" w:color="auto"/>
                                      </w:divBdr>
                                      <w:divsChild>
                                        <w:div w:id="336227395">
                                          <w:marLeft w:val="0"/>
                                          <w:marRight w:val="0"/>
                                          <w:marTop w:val="0"/>
                                          <w:marBottom w:val="0"/>
                                          <w:divBdr>
                                            <w:top w:val="none" w:sz="0" w:space="0" w:color="auto"/>
                                            <w:left w:val="none" w:sz="0" w:space="0" w:color="auto"/>
                                            <w:bottom w:val="none" w:sz="0" w:space="0" w:color="auto"/>
                                            <w:right w:val="none" w:sz="0" w:space="0" w:color="auto"/>
                                          </w:divBdr>
                                        </w:div>
                                      </w:divsChild>
                                    </w:div>
                                    <w:div w:id="1620212048">
                                      <w:marLeft w:val="0"/>
                                      <w:marRight w:val="0"/>
                                      <w:marTop w:val="0"/>
                                      <w:marBottom w:val="0"/>
                                      <w:divBdr>
                                        <w:top w:val="none" w:sz="0" w:space="0" w:color="auto"/>
                                        <w:left w:val="none" w:sz="0" w:space="0" w:color="auto"/>
                                        <w:bottom w:val="none" w:sz="0" w:space="0" w:color="auto"/>
                                        <w:right w:val="none" w:sz="0" w:space="0" w:color="auto"/>
                                      </w:divBdr>
                                    </w:div>
                                    <w:div w:id="705058937">
                                      <w:marLeft w:val="0"/>
                                      <w:marRight w:val="0"/>
                                      <w:marTop w:val="0"/>
                                      <w:marBottom w:val="0"/>
                                      <w:divBdr>
                                        <w:top w:val="none" w:sz="0" w:space="0" w:color="auto"/>
                                        <w:left w:val="none" w:sz="0" w:space="0" w:color="auto"/>
                                        <w:bottom w:val="none" w:sz="0" w:space="0" w:color="auto"/>
                                        <w:right w:val="none" w:sz="0" w:space="0" w:color="auto"/>
                                      </w:divBdr>
                                      <w:divsChild>
                                        <w:div w:id="26374647">
                                          <w:marLeft w:val="0"/>
                                          <w:marRight w:val="0"/>
                                          <w:marTop w:val="0"/>
                                          <w:marBottom w:val="0"/>
                                          <w:divBdr>
                                            <w:top w:val="none" w:sz="0" w:space="0" w:color="auto"/>
                                            <w:left w:val="none" w:sz="0" w:space="0" w:color="auto"/>
                                            <w:bottom w:val="none" w:sz="0" w:space="0" w:color="auto"/>
                                            <w:right w:val="none" w:sz="0" w:space="0" w:color="auto"/>
                                          </w:divBdr>
                                        </w:div>
                                      </w:divsChild>
                                    </w:div>
                                    <w:div w:id="905457820">
                                      <w:marLeft w:val="0"/>
                                      <w:marRight w:val="0"/>
                                      <w:marTop w:val="0"/>
                                      <w:marBottom w:val="0"/>
                                      <w:divBdr>
                                        <w:top w:val="none" w:sz="0" w:space="0" w:color="auto"/>
                                        <w:left w:val="none" w:sz="0" w:space="0" w:color="auto"/>
                                        <w:bottom w:val="none" w:sz="0" w:space="0" w:color="auto"/>
                                        <w:right w:val="none" w:sz="0" w:space="0" w:color="auto"/>
                                      </w:divBdr>
                                    </w:div>
                                    <w:div w:id="644159404">
                                      <w:marLeft w:val="0"/>
                                      <w:marRight w:val="0"/>
                                      <w:marTop w:val="0"/>
                                      <w:marBottom w:val="0"/>
                                      <w:divBdr>
                                        <w:top w:val="none" w:sz="0" w:space="0" w:color="auto"/>
                                        <w:left w:val="none" w:sz="0" w:space="0" w:color="auto"/>
                                        <w:bottom w:val="none" w:sz="0" w:space="0" w:color="auto"/>
                                        <w:right w:val="none" w:sz="0" w:space="0" w:color="auto"/>
                                      </w:divBdr>
                                      <w:divsChild>
                                        <w:div w:id="1956862213">
                                          <w:marLeft w:val="0"/>
                                          <w:marRight w:val="0"/>
                                          <w:marTop w:val="0"/>
                                          <w:marBottom w:val="0"/>
                                          <w:divBdr>
                                            <w:top w:val="none" w:sz="0" w:space="0" w:color="auto"/>
                                            <w:left w:val="none" w:sz="0" w:space="0" w:color="auto"/>
                                            <w:bottom w:val="none" w:sz="0" w:space="0" w:color="auto"/>
                                            <w:right w:val="none" w:sz="0" w:space="0" w:color="auto"/>
                                          </w:divBdr>
                                        </w:div>
                                      </w:divsChild>
                                    </w:div>
                                    <w:div w:id="1089429419">
                                      <w:marLeft w:val="0"/>
                                      <w:marRight w:val="0"/>
                                      <w:marTop w:val="0"/>
                                      <w:marBottom w:val="0"/>
                                      <w:divBdr>
                                        <w:top w:val="none" w:sz="0" w:space="0" w:color="auto"/>
                                        <w:left w:val="none" w:sz="0" w:space="0" w:color="auto"/>
                                        <w:bottom w:val="none" w:sz="0" w:space="0" w:color="auto"/>
                                        <w:right w:val="none" w:sz="0" w:space="0" w:color="auto"/>
                                      </w:divBdr>
                                    </w:div>
                                    <w:div w:id="1911890175">
                                      <w:marLeft w:val="0"/>
                                      <w:marRight w:val="0"/>
                                      <w:marTop w:val="0"/>
                                      <w:marBottom w:val="0"/>
                                      <w:divBdr>
                                        <w:top w:val="none" w:sz="0" w:space="0" w:color="auto"/>
                                        <w:left w:val="none" w:sz="0" w:space="0" w:color="auto"/>
                                        <w:bottom w:val="none" w:sz="0" w:space="0" w:color="auto"/>
                                        <w:right w:val="none" w:sz="0" w:space="0" w:color="auto"/>
                                      </w:divBdr>
                                      <w:divsChild>
                                        <w:div w:id="1933389426">
                                          <w:marLeft w:val="0"/>
                                          <w:marRight w:val="0"/>
                                          <w:marTop w:val="0"/>
                                          <w:marBottom w:val="0"/>
                                          <w:divBdr>
                                            <w:top w:val="none" w:sz="0" w:space="0" w:color="auto"/>
                                            <w:left w:val="none" w:sz="0" w:space="0" w:color="auto"/>
                                            <w:bottom w:val="none" w:sz="0" w:space="0" w:color="auto"/>
                                            <w:right w:val="none" w:sz="0" w:space="0" w:color="auto"/>
                                          </w:divBdr>
                                        </w:div>
                                      </w:divsChild>
                                    </w:div>
                                    <w:div w:id="1436174484">
                                      <w:marLeft w:val="0"/>
                                      <w:marRight w:val="0"/>
                                      <w:marTop w:val="0"/>
                                      <w:marBottom w:val="0"/>
                                      <w:divBdr>
                                        <w:top w:val="none" w:sz="0" w:space="0" w:color="auto"/>
                                        <w:left w:val="none" w:sz="0" w:space="0" w:color="auto"/>
                                        <w:bottom w:val="none" w:sz="0" w:space="0" w:color="auto"/>
                                        <w:right w:val="none" w:sz="0" w:space="0" w:color="auto"/>
                                      </w:divBdr>
                                    </w:div>
                                    <w:div w:id="1103112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3274980">
      <w:bodyDiv w:val="1"/>
      <w:marLeft w:val="0"/>
      <w:marRight w:val="0"/>
      <w:marTop w:val="0"/>
      <w:marBottom w:val="0"/>
      <w:divBdr>
        <w:top w:val="none" w:sz="0" w:space="0" w:color="auto"/>
        <w:left w:val="none" w:sz="0" w:space="0" w:color="auto"/>
        <w:bottom w:val="none" w:sz="0" w:space="0" w:color="auto"/>
        <w:right w:val="none" w:sz="0" w:space="0" w:color="auto"/>
      </w:divBdr>
      <w:divsChild>
        <w:div w:id="1025406714">
          <w:marLeft w:val="0"/>
          <w:marRight w:val="0"/>
          <w:marTop w:val="0"/>
          <w:marBottom w:val="0"/>
          <w:divBdr>
            <w:top w:val="none" w:sz="0" w:space="0" w:color="auto"/>
            <w:left w:val="none" w:sz="0" w:space="0" w:color="auto"/>
            <w:bottom w:val="none" w:sz="0" w:space="0" w:color="auto"/>
            <w:right w:val="none" w:sz="0" w:space="0" w:color="auto"/>
          </w:divBdr>
          <w:divsChild>
            <w:div w:id="1972438972">
              <w:marLeft w:val="0"/>
              <w:marRight w:val="0"/>
              <w:marTop w:val="0"/>
              <w:marBottom w:val="0"/>
              <w:divBdr>
                <w:top w:val="none" w:sz="0" w:space="0" w:color="auto"/>
                <w:left w:val="none" w:sz="0" w:space="0" w:color="auto"/>
                <w:bottom w:val="none" w:sz="0" w:space="0" w:color="auto"/>
                <w:right w:val="none" w:sz="0" w:space="0" w:color="auto"/>
              </w:divBdr>
              <w:divsChild>
                <w:div w:id="1182354487">
                  <w:marLeft w:val="0"/>
                  <w:marRight w:val="0"/>
                  <w:marTop w:val="0"/>
                  <w:marBottom w:val="0"/>
                  <w:divBdr>
                    <w:top w:val="none" w:sz="0" w:space="0" w:color="auto"/>
                    <w:left w:val="none" w:sz="0" w:space="0" w:color="auto"/>
                    <w:bottom w:val="none" w:sz="0" w:space="0" w:color="auto"/>
                    <w:right w:val="none" w:sz="0" w:space="0" w:color="auto"/>
                  </w:divBdr>
                  <w:divsChild>
                    <w:div w:id="2096323309">
                      <w:marLeft w:val="0"/>
                      <w:marRight w:val="0"/>
                      <w:marTop w:val="0"/>
                      <w:marBottom w:val="0"/>
                      <w:divBdr>
                        <w:top w:val="none" w:sz="0" w:space="0" w:color="auto"/>
                        <w:left w:val="none" w:sz="0" w:space="0" w:color="auto"/>
                        <w:bottom w:val="none" w:sz="0" w:space="0" w:color="auto"/>
                        <w:right w:val="none" w:sz="0" w:space="0" w:color="auto"/>
                      </w:divBdr>
                      <w:divsChild>
                        <w:div w:id="858858385">
                          <w:marLeft w:val="0"/>
                          <w:marRight w:val="0"/>
                          <w:marTop w:val="0"/>
                          <w:marBottom w:val="0"/>
                          <w:divBdr>
                            <w:top w:val="none" w:sz="0" w:space="0" w:color="auto"/>
                            <w:left w:val="none" w:sz="0" w:space="0" w:color="auto"/>
                            <w:bottom w:val="none" w:sz="0" w:space="0" w:color="auto"/>
                            <w:right w:val="none" w:sz="0" w:space="0" w:color="auto"/>
                          </w:divBdr>
                          <w:divsChild>
                            <w:div w:id="610356914">
                              <w:marLeft w:val="0"/>
                              <w:marRight w:val="0"/>
                              <w:marTop w:val="0"/>
                              <w:marBottom w:val="0"/>
                              <w:divBdr>
                                <w:top w:val="none" w:sz="0" w:space="0" w:color="auto"/>
                                <w:left w:val="none" w:sz="0" w:space="0" w:color="auto"/>
                                <w:bottom w:val="none" w:sz="0" w:space="0" w:color="auto"/>
                                <w:right w:val="none" w:sz="0" w:space="0" w:color="auto"/>
                              </w:divBdr>
                              <w:divsChild>
                                <w:div w:id="1120760094">
                                  <w:marLeft w:val="0"/>
                                  <w:marRight w:val="0"/>
                                  <w:marTop w:val="0"/>
                                  <w:marBottom w:val="0"/>
                                  <w:divBdr>
                                    <w:top w:val="none" w:sz="0" w:space="0" w:color="auto"/>
                                    <w:left w:val="none" w:sz="0" w:space="0" w:color="auto"/>
                                    <w:bottom w:val="none" w:sz="0" w:space="0" w:color="auto"/>
                                    <w:right w:val="none" w:sz="0" w:space="0" w:color="auto"/>
                                  </w:divBdr>
                                  <w:divsChild>
                                    <w:div w:id="774441866">
                                      <w:marLeft w:val="0"/>
                                      <w:marRight w:val="0"/>
                                      <w:marTop w:val="0"/>
                                      <w:marBottom w:val="0"/>
                                      <w:divBdr>
                                        <w:top w:val="none" w:sz="0" w:space="0" w:color="auto"/>
                                        <w:left w:val="none" w:sz="0" w:space="0" w:color="auto"/>
                                        <w:bottom w:val="none" w:sz="0" w:space="0" w:color="auto"/>
                                        <w:right w:val="none" w:sz="0" w:space="0" w:color="auto"/>
                                      </w:divBdr>
                                      <w:divsChild>
                                        <w:div w:id="1001858475">
                                          <w:marLeft w:val="0"/>
                                          <w:marRight w:val="0"/>
                                          <w:marTop w:val="0"/>
                                          <w:marBottom w:val="0"/>
                                          <w:divBdr>
                                            <w:top w:val="none" w:sz="0" w:space="0" w:color="auto"/>
                                            <w:left w:val="none" w:sz="0" w:space="0" w:color="auto"/>
                                            <w:bottom w:val="none" w:sz="0" w:space="0" w:color="auto"/>
                                            <w:right w:val="none" w:sz="0" w:space="0" w:color="auto"/>
                                          </w:divBdr>
                                          <w:divsChild>
                                            <w:div w:id="951786192">
                                              <w:marLeft w:val="0"/>
                                              <w:marRight w:val="0"/>
                                              <w:marTop w:val="0"/>
                                              <w:marBottom w:val="0"/>
                                              <w:divBdr>
                                                <w:top w:val="none" w:sz="0" w:space="0" w:color="auto"/>
                                                <w:left w:val="none" w:sz="0" w:space="0" w:color="auto"/>
                                                <w:bottom w:val="none" w:sz="0" w:space="0" w:color="auto"/>
                                                <w:right w:val="none" w:sz="0" w:space="0" w:color="auto"/>
                                              </w:divBdr>
                                              <w:divsChild>
                                                <w:div w:id="665665502">
                                                  <w:marLeft w:val="0"/>
                                                  <w:marRight w:val="0"/>
                                                  <w:marTop w:val="0"/>
                                                  <w:marBottom w:val="0"/>
                                                  <w:divBdr>
                                                    <w:top w:val="none" w:sz="0" w:space="0" w:color="auto"/>
                                                    <w:left w:val="none" w:sz="0" w:space="0" w:color="auto"/>
                                                    <w:bottom w:val="none" w:sz="0" w:space="0" w:color="auto"/>
                                                    <w:right w:val="none" w:sz="0" w:space="0" w:color="auto"/>
                                                  </w:divBdr>
                                                  <w:divsChild>
                                                    <w:div w:id="720910057">
                                                      <w:marLeft w:val="0"/>
                                                      <w:marRight w:val="0"/>
                                                      <w:marTop w:val="0"/>
                                                      <w:marBottom w:val="0"/>
                                                      <w:divBdr>
                                                        <w:top w:val="none" w:sz="0" w:space="0" w:color="auto"/>
                                                        <w:left w:val="none" w:sz="0" w:space="0" w:color="auto"/>
                                                        <w:bottom w:val="none" w:sz="0" w:space="0" w:color="auto"/>
                                                        <w:right w:val="none" w:sz="0" w:space="0" w:color="auto"/>
                                                      </w:divBdr>
                                                      <w:divsChild>
                                                        <w:div w:id="103699433">
                                                          <w:marLeft w:val="0"/>
                                                          <w:marRight w:val="0"/>
                                                          <w:marTop w:val="0"/>
                                                          <w:marBottom w:val="0"/>
                                                          <w:divBdr>
                                                            <w:top w:val="none" w:sz="0" w:space="0" w:color="auto"/>
                                                            <w:left w:val="none" w:sz="0" w:space="0" w:color="auto"/>
                                                            <w:bottom w:val="none" w:sz="0" w:space="0" w:color="auto"/>
                                                            <w:right w:val="none" w:sz="0" w:space="0" w:color="auto"/>
                                                          </w:divBdr>
                                                          <w:divsChild>
                                                            <w:div w:id="834615697">
                                                              <w:marLeft w:val="0"/>
                                                              <w:marRight w:val="0"/>
                                                              <w:marTop w:val="0"/>
                                                              <w:marBottom w:val="0"/>
                                                              <w:divBdr>
                                                                <w:top w:val="none" w:sz="0" w:space="0" w:color="auto"/>
                                                                <w:left w:val="none" w:sz="0" w:space="0" w:color="auto"/>
                                                                <w:bottom w:val="none" w:sz="0" w:space="0" w:color="auto"/>
                                                                <w:right w:val="none" w:sz="0" w:space="0" w:color="auto"/>
                                                              </w:divBdr>
                                                              <w:divsChild>
                                                                <w:div w:id="1979530252">
                                                                  <w:marLeft w:val="0"/>
                                                                  <w:marRight w:val="0"/>
                                                                  <w:marTop w:val="0"/>
                                                                  <w:marBottom w:val="0"/>
                                                                  <w:divBdr>
                                                                    <w:top w:val="none" w:sz="0" w:space="0" w:color="auto"/>
                                                                    <w:left w:val="none" w:sz="0" w:space="0" w:color="auto"/>
                                                                    <w:bottom w:val="none" w:sz="0" w:space="0" w:color="auto"/>
                                                                    <w:right w:val="none" w:sz="0" w:space="0" w:color="auto"/>
                                                                  </w:divBdr>
                                                                  <w:divsChild>
                                                                    <w:div w:id="478574230">
                                                                      <w:marLeft w:val="0"/>
                                                                      <w:marRight w:val="0"/>
                                                                      <w:marTop w:val="0"/>
                                                                      <w:marBottom w:val="0"/>
                                                                      <w:divBdr>
                                                                        <w:top w:val="none" w:sz="0" w:space="0" w:color="auto"/>
                                                                        <w:left w:val="none" w:sz="0" w:space="0" w:color="auto"/>
                                                                        <w:bottom w:val="none" w:sz="0" w:space="0" w:color="auto"/>
                                                                        <w:right w:val="none" w:sz="0" w:space="0" w:color="auto"/>
                                                                      </w:divBdr>
                                                                      <w:divsChild>
                                                                        <w:div w:id="211500514">
                                                                          <w:marLeft w:val="0"/>
                                                                          <w:marRight w:val="0"/>
                                                                          <w:marTop w:val="0"/>
                                                                          <w:marBottom w:val="0"/>
                                                                          <w:divBdr>
                                                                            <w:top w:val="none" w:sz="0" w:space="0" w:color="auto"/>
                                                                            <w:left w:val="none" w:sz="0" w:space="0" w:color="auto"/>
                                                                            <w:bottom w:val="none" w:sz="0" w:space="0" w:color="auto"/>
                                                                            <w:right w:val="none" w:sz="0" w:space="0" w:color="auto"/>
                                                                          </w:divBdr>
                                                                          <w:divsChild>
                                                                            <w:div w:id="83503728">
                                                                              <w:marLeft w:val="0"/>
                                                                              <w:marRight w:val="0"/>
                                                                              <w:marTop w:val="0"/>
                                                                              <w:marBottom w:val="0"/>
                                                                              <w:divBdr>
                                                                                <w:top w:val="none" w:sz="0" w:space="0" w:color="auto"/>
                                                                                <w:left w:val="none" w:sz="0" w:space="0" w:color="auto"/>
                                                                                <w:bottom w:val="none" w:sz="0" w:space="0" w:color="auto"/>
                                                                                <w:right w:val="none" w:sz="0" w:space="0" w:color="auto"/>
                                                                              </w:divBdr>
                                                                              <w:divsChild>
                                                                                <w:div w:id="1874878020">
                                                                                  <w:marLeft w:val="0"/>
                                                                                  <w:marRight w:val="0"/>
                                                                                  <w:marTop w:val="0"/>
                                                                                  <w:marBottom w:val="0"/>
                                                                                  <w:divBdr>
                                                                                    <w:top w:val="none" w:sz="0" w:space="0" w:color="auto"/>
                                                                                    <w:left w:val="none" w:sz="0" w:space="0" w:color="auto"/>
                                                                                    <w:bottom w:val="none" w:sz="0" w:space="0" w:color="auto"/>
                                                                                    <w:right w:val="none" w:sz="0" w:space="0" w:color="auto"/>
                                                                                  </w:divBdr>
                                                                                  <w:divsChild>
                                                                                    <w:div w:id="1317758279">
                                                                                      <w:marLeft w:val="0"/>
                                                                                      <w:marRight w:val="0"/>
                                                                                      <w:marTop w:val="0"/>
                                                                                      <w:marBottom w:val="0"/>
                                                                                      <w:divBdr>
                                                                                        <w:top w:val="none" w:sz="0" w:space="0" w:color="auto"/>
                                                                                        <w:left w:val="none" w:sz="0" w:space="0" w:color="auto"/>
                                                                                        <w:bottom w:val="none" w:sz="0" w:space="0" w:color="auto"/>
                                                                                        <w:right w:val="none" w:sz="0" w:space="0" w:color="auto"/>
                                                                                      </w:divBdr>
                                                                                      <w:divsChild>
                                                                                        <w:div w:id="428741188">
                                                                                          <w:marLeft w:val="0"/>
                                                                                          <w:marRight w:val="0"/>
                                                                                          <w:marTop w:val="0"/>
                                                                                          <w:marBottom w:val="0"/>
                                                                                          <w:divBdr>
                                                                                            <w:top w:val="none" w:sz="0" w:space="0" w:color="auto"/>
                                                                                            <w:left w:val="none" w:sz="0" w:space="0" w:color="auto"/>
                                                                                            <w:bottom w:val="none" w:sz="0" w:space="0" w:color="auto"/>
                                                                                            <w:right w:val="none" w:sz="0" w:space="0" w:color="auto"/>
                                                                                          </w:divBdr>
                                                                                          <w:divsChild>
                                                                                            <w:div w:id="420838593">
                                                                                              <w:marLeft w:val="0"/>
                                                                                              <w:marRight w:val="0"/>
                                                                                              <w:marTop w:val="0"/>
                                                                                              <w:marBottom w:val="0"/>
                                                                                              <w:divBdr>
                                                                                                <w:top w:val="none" w:sz="0" w:space="0" w:color="auto"/>
                                                                                                <w:left w:val="none" w:sz="0" w:space="0" w:color="auto"/>
                                                                                                <w:bottom w:val="none" w:sz="0" w:space="0" w:color="auto"/>
                                                                                                <w:right w:val="none" w:sz="0" w:space="0" w:color="auto"/>
                                                                                              </w:divBdr>
                                                                                              <w:divsChild>
                                                                                                <w:div w:id="1960603329">
                                                                                                  <w:marLeft w:val="0"/>
                                                                                                  <w:marRight w:val="0"/>
                                                                                                  <w:marTop w:val="0"/>
                                                                                                  <w:marBottom w:val="0"/>
                                                                                                  <w:divBdr>
                                                                                                    <w:top w:val="none" w:sz="0" w:space="0" w:color="auto"/>
                                                                                                    <w:left w:val="none" w:sz="0" w:space="0" w:color="auto"/>
                                                                                                    <w:bottom w:val="none" w:sz="0" w:space="0" w:color="auto"/>
                                                                                                    <w:right w:val="none" w:sz="0" w:space="0" w:color="auto"/>
                                                                                                  </w:divBdr>
                                                                                                  <w:divsChild>
                                                                                                    <w:div w:id="2057504898">
                                                                                                      <w:marLeft w:val="0"/>
                                                                                                      <w:marRight w:val="0"/>
                                                                                                      <w:marTop w:val="0"/>
                                                                                                      <w:marBottom w:val="0"/>
                                                                                                      <w:divBdr>
                                                                                                        <w:top w:val="none" w:sz="0" w:space="0" w:color="auto"/>
                                                                                                        <w:left w:val="none" w:sz="0" w:space="0" w:color="auto"/>
                                                                                                        <w:bottom w:val="none" w:sz="0" w:space="0" w:color="auto"/>
                                                                                                        <w:right w:val="none" w:sz="0" w:space="0" w:color="auto"/>
                                                                                                      </w:divBdr>
                                                                                                      <w:divsChild>
                                                                                                        <w:div w:id="557016685">
                                                                                                          <w:marLeft w:val="0"/>
                                                                                                          <w:marRight w:val="0"/>
                                                                                                          <w:marTop w:val="0"/>
                                                                                                          <w:marBottom w:val="0"/>
                                                                                                          <w:divBdr>
                                                                                                            <w:top w:val="none" w:sz="0" w:space="0" w:color="auto"/>
                                                                                                            <w:left w:val="none" w:sz="0" w:space="0" w:color="auto"/>
                                                                                                            <w:bottom w:val="none" w:sz="0" w:space="0" w:color="auto"/>
                                                                                                            <w:right w:val="none" w:sz="0" w:space="0" w:color="auto"/>
                                                                                                          </w:divBdr>
                                                                                                          <w:divsChild>
                                                                                                            <w:div w:id="677930946">
                                                                                                              <w:marLeft w:val="0"/>
                                                                                                              <w:marRight w:val="0"/>
                                                                                                              <w:marTop w:val="0"/>
                                                                                                              <w:marBottom w:val="0"/>
                                                                                                              <w:divBdr>
                                                                                                                <w:top w:val="none" w:sz="0" w:space="0" w:color="auto"/>
                                                                                                                <w:left w:val="none" w:sz="0" w:space="0" w:color="auto"/>
                                                                                                                <w:bottom w:val="none" w:sz="0" w:space="0" w:color="auto"/>
                                                                                                                <w:right w:val="none" w:sz="0" w:space="0" w:color="auto"/>
                                                                                                              </w:divBdr>
                                                                                                              <w:divsChild>
                                                                                                                <w:div w:id="829949243">
                                                                                                                  <w:marLeft w:val="0"/>
                                                                                                                  <w:marRight w:val="0"/>
                                                                                                                  <w:marTop w:val="0"/>
                                                                                                                  <w:marBottom w:val="0"/>
                                                                                                                  <w:divBdr>
                                                                                                                    <w:top w:val="none" w:sz="0" w:space="0" w:color="auto"/>
                                                                                                                    <w:left w:val="none" w:sz="0" w:space="0" w:color="auto"/>
                                                                                                                    <w:bottom w:val="none" w:sz="0" w:space="0" w:color="auto"/>
                                                                                                                    <w:right w:val="none" w:sz="0" w:space="0" w:color="auto"/>
                                                                                                                  </w:divBdr>
                                                                                                                  <w:divsChild>
                                                                                                                    <w:div w:id="540552670">
                                                                                                                      <w:marLeft w:val="0"/>
                                                                                                                      <w:marRight w:val="0"/>
                                                                                                                      <w:marTop w:val="0"/>
                                                                                                                      <w:marBottom w:val="0"/>
                                                                                                                      <w:divBdr>
                                                                                                                        <w:top w:val="none" w:sz="0" w:space="0" w:color="auto"/>
                                                                                                                        <w:left w:val="none" w:sz="0" w:space="0" w:color="auto"/>
                                                                                                                        <w:bottom w:val="none" w:sz="0" w:space="0" w:color="auto"/>
                                                                                                                        <w:right w:val="none" w:sz="0" w:space="0" w:color="auto"/>
                                                                                                                      </w:divBdr>
                                                                                                                      <w:divsChild>
                                                                                                                        <w:div w:id="356320217">
                                                                                                                          <w:marLeft w:val="0"/>
                                                                                                                          <w:marRight w:val="0"/>
                                                                                                                          <w:marTop w:val="0"/>
                                                                                                                          <w:marBottom w:val="0"/>
                                                                                                                          <w:divBdr>
                                                                                                                            <w:top w:val="none" w:sz="0" w:space="0" w:color="auto"/>
                                                                                                                            <w:left w:val="none" w:sz="0" w:space="0" w:color="auto"/>
                                                                                                                            <w:bottom w:val="none" w:sz="0" w:space="0" w:color="auto"/>
                                                                                                                            <w:right w:val="none" w:sz="0" w:space="0" w:color="auto"/>
                                                                                                                          </w:divBdr>
                                                                                                                          <w:divsChild>
                                                                                                                            <w:div w:id="1137408159">
                                                                                                                              <w:marLeft w:val="0"/>
                                                                                                                              <w:marRight w:val="0"/>
                                                                                                                              <w:marTop w:val="0"/>
                                                                                                                              <w:marBottom w:val="0"/>
                                                                                                                              <w:divBdr>
                                                                                                                                <w:top w:val="none" w:sz="0" w:space="0" w:color="auto"/>
                                                                                                                                <w:left w:val="none" w:sz="0" w:space="0" w:color="auto"/>
                                                                                                                                <w:bottom w:val="none" w:sz="0" w:space="0" w:color="auto"/>
                                                                                                                                <w:right w:val="none" w:sz="0" w:space="0" w:color="auto"/>
                                                                                                                              </w:divBdr>
                                                                                                                              <w:divsChild>
                                                                                                                                <w:div w:id="1643579057">
                                                                                                                                  <w:marLeft w:val="0"/>
                                                                                                                                  <w:marRight w:val="0"/>
                                                                                                                                  <w:marTop w:val="0"/>
                                                                                                                                  <w:marBottom w:val="0"/>
                                                                                                                                  <w:divBdr>
                                                                                                                                    <w:top w:val="none" w:sz="0" w:space="0" w:color="auto"/>
                                                                                                                                    <w:left w:val="none" w:sz="0" w:space="0" w:color="auto"/>
                                                                                                                                    <w:bottom w:val="none" w:sz="0" w:space="0" w:color="auto"/>
                                                                                                                                    <w:right w:val="none" w:sz="0" w:space="0" w:color="auto"/>
                                                                                                                                  </w:divBdr>
                                                                                                                                  <w:divsChild>
                                                                                                                                    <w:div w:id="1698123350">
                                                                                                                                      <w:marLeft w:val="0"/>
                                                                                                                                      <w:marRight w:val="0"/>
                                                                                                                                      <w:marTop w:val="0"/>
                                                                                                                                      <w:marBottom w:val="0"/>
                                                                                                                                      <w:divBdr>
                                                                                                                                        <w:top w:val="none" w:sz="0" w:space="0" w:color="auto"/>
                                                                                                                                        <w:left w:val="none" w:sz="0" w:space="0" w:color="auto"/>
                                                                                                                                        <w:bottom w:val="none" w:sz="0" w:space="0" w:color="auto"/>
                                                                                                                                        <w:right w:val="none" w:sz="0" w:space="0" w:color="auto"/>
                                                                                                                                      </w:divBdr>
                                                                                                                                      <w:divsChild>
                                                                                                                                        <w:div w:id="1304309489">
                                                                                                                                          <w:marLeft w:val="0"/>
                                                                                                                                          <w:marRight w:val="0"/>
                                                                                                                                          <w:marTop w:val="0"/>
                                                                                                                                          <w:marBottom w:val="0"/>
                                                                                                                                          <w:divBdr>
                                                                                                                                            <w:top w:val="none" w:sz="0" w:space="0" w:color="auto"/>
                                                                                                                                            <w:left w:val="none" w:sz="0" w:space="0" w:color="auto"/>
                                                                                                                                            <w:bottom w:val="none" w:sz="0" w:space="0" w:color="auto"/>
                                                                                                                                            <w:right w:val="none" w:sz="0" w:space="0" w:color="auto"/>
                                                                                                                                          </w:divBdr>
                                                                                                                                          <w:divsChild>
                                                                                                                                            <w:div w:id="1611281423">
                                                                                                                                              <w:marLeft w:val="0"/>
                                                                                                                                              <w:marRight w:val="0"/>
                                                                                                                                              <w:marTop w:val="0"/>
                                                                                                                                              <w:marBottom w:val="0"/>
                                                                                                                                              <w:divBdr>
                                                                                                                                                <w:top w:val="none" w:sz="0" w:space="0" w:color="auto"/>
                                                                                                                                                <w:left w:val="none" w:sz="0" w:space="0" w:color="auto"/>
                                                                                                                                                <w:bottom w:val="none" w:sz="0" w:space="0" w:color="auto"/>
                                                                                                                                                <w:right w:val="none" w:sz="0" w:space="0" w:color="auto"/>
                                                                                                                                              </w:divBdr>
                                                                                                                                              <w:divsChild>
                                                                                                                                                <w:div w:id="468784842">
                                                                                                                                                  <w:marLeft w:val="0"/>
                                                                                                                                                  <w:marRight w:val="0"/>
                                                                                                                                                  <w:marTop w:val="0"/>
                                                                                                                                                  <w:marBottom w:val="0"/>
                                                                                                                                                  <w:divBdr>
                                                                                                                                                    <w:top w:val="none" w:sz="0" w:space="0" w:color="auto"/>
                                                                                                                                                    <w:left w:val="none" w:sz="0" w:space="0" w:color="auto"/>
                                                                                                                                                    <w:bottom w:val="none" w:sz="0" w:space="0" w:color="auto"/>
                                                                                                                                                    <w:right w:val="none" w:sz="0" w:space="0" w:color="auto"/>
                                                                                                                                                  </w:divBdr>
                                                                                                                                                  <w:divsChild>
                                                                                                                                                    <w:div w:id="1788157748">
                                                                                                                                                      <w:marLeft w:val="0"/>
                                                                                                                                                      <w:marRight w:val="0"/>
                                                                                                                                                      <w:marTop w:val="0"/>
                                                                                                                                                      <w:marBottom w:val="0"/>
                                                                                                                                                      <w:divBdr>
                                                                                                                                                        <w:top w:val="none" w:sz="0" w:space="0" w:color="auto"/>
                                                                                                                                                        <w:left w:val="none" w:sz="0" w:space="0" w:color="auto"/>
                                                                                                                                                        <w:bottom w:val="none" w:sz="0" w:space="0" w:color="auto"/>
                                                                                                                                                        <w:right w:val="none" w:sz="0" w:space="0" w:color="auto"/>
                                                                                                                                                      </w:divBdr>
                                                                                                                                                      <w:divsChild>
                                                                                                                                                        <w:div w:id="1789086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daftarmags.ir/Journal/Text/AeeneyePajouhesh/Article/index.aspx?JournalNumber=128&amp;ArticleNumber=2888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13</Pages>
  <Words>6002</Words>
  <Characters>34217</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
    </vt:vector>
  </TitlesOfParts>
  <Company>MRT www.Win2Farsi.com</Company>
  <LinksUpToDate>false</LinksUpToDate>
  <CharactersWithSpaces>40139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MRT</dc:creator>
  <cp:lastModifiedBy>MRT</cp:lastModifiedBy>
  <cp:revision>2</cp:revision>
  <dcterms:created xsi:type="dcterms:W3CDTF">2011-12-02T21:38:00Z</dcterms:created>
  <dcterms:modified xsi:type="dcterms:W3CDTF">2011-12-02T21:38:00Z</dcterms:modified>
</cp:coreProperties>
</file>