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60B" w:rsidRPr="001D760B" w:rsidRDefault="001D760B" w:rsidP="001D760B">
      <w:pPr>
        <w:bidi/>
        <w:jc w:val="both"/>
        <w:rPr>
          <w:rFonts w:ascii="Arial" w:hAnsi="Arial" w:cs="Arial"/>
          <w:sz w:val="28"/>
          <w:szCs w:val="28"/>
        </w:rPr>
      </w:pPr>
      <w:r w:rsidRPr="001D760B">
        <w:rPr>
          <w:rFonts w:ascii="Arial" w:hAnsi="Arial" w:cs="Arial" w:hint="cs"/>
          <w:sz w:val="28"/>
          <w:szCs w:val="28"/>
          <w:rtl/>
        </w:rPr>
        <w:t>پیوند</w:t>
      </w:r>
      <w:r w:rsidRPr="001D760B">
        <w:rPr>
          <w:rFonts w:ascii="Arial" w:hAnsi="Arial" w:cs="Arial"/>
          <w:sz w:val="28"/>
          <w:szCs w:val="28"/>
          <w:rtl/>
        </w:rPr>
        <w:t xml:space="preserve"> </w:t>
      </w:r>
      <w:r w:rsidRPr="001D760B">
        <w:rPr>
          <w:rFonts w:ascii="Arial" w:hAnsi="Arial" w:cs="Arial" w:hint="cs"/>
          <w:sz w:val="28"/>
          <w:szCs w:val="28"/>
          <w:rtl/>
        </w:rPr>
        <w:t>زبان</w:t>
      </w:r>
      <w:r w:rsidRPr="001D760B">
        <w:rPr>
          <w:rFonts w:ascii="Arial" w:hAnsi="Arial" w:cs="Arial"/>
          <w:sz w:val="28"/>
          <w:szCs w:val="28"/>
          <w:rtl/>
        </w:rPr>
        <w:t xml:space="preserve"> </w:t>
      </w:r>
      <w:r w:rsidRPr="001D760B">
        <w:rPr>
          <w:rFonts w:ascii="Arial" w:hAnsi="Arial" w:cs="Arial" w:hint="cs"/>
          <w:sz w:val="28"/>
          <w:szCs w:val="28"/>
          <w:rtl/>
        </w:rPr>
        <w:t>فارسی</w:t>
      </w:r>
      <w:r w:rsidRPr="001D760B">
        <w:rPr>
          <w:rFonts w:ascii="Arial" w:hAnsi="Arial" w:cs="Arial"/>
          <w:sz w:val="28"/>
          <w:szCs w:val="28"/>
          <w:rtl/>
        </w:rPr>
        <w:t xml:space="preserve"> </w:t>
      </w:r>
      <w:r w:rsidRPr="001D760B">
        <w:rPr>
          <w:rFonts w:ascii="Arial" w:hAnsi="Arial" w:cs="Arial" w:hint="cs"/>
          <w:sz w:val="28"/>
          <w:szCs w:val="28"/>
          <w:rtl/>
        </w:rPr>
        <w:t>و</w:t>
      </w:r>
      <w:r w:rsidRPr="001D760B">
        <w:rPr>
          <w:rFonts w:ascii="Arial" w:hAnsi="Arial" w:cs="Arial"/>
          <w:sz w:val="28"/>
          <w:szCs w:val="28"/>
          <w:rtl/>
        </w:rPr>
        <w:t xml:space="preserve"> </w:t>
      </w:r>
      <w:r w:rsidRPr="001D760B">
        <w:rPr>
          <w:rFonts w:ascii="Arial" w:hAnsi="Arial" w:cs="Arial" w:hint="cs"/>
          <w:sz w:val="28"/>
          <w:szCs w:val="28"/>
          <w:rtl/>
        </w:rPr>
        <w:t>عربی</w:t>
      </w:r>
    </w:p>
    <w:p w:rsidR="001D760B" w:rsidRPr="001D760B" w:rsidRDefault="001D760B" w:rsidP="001D760B">
      <w:pPr>
        <w:bidi/>
        <w:jc w:val="both"/>
        <w:rPr>
          <w:rFonts w:ascii="Arial" w:hAnsi="Arial" w:cs="Arial"/>
          <w:sz w:val="28"/>
          <w:szCs w:val="28"/>
        </w:rPr>
      </w:pPr>
      <w:r w:rsidRPr="001D760B">
        <w:rPr>
          <w:rFonts w:ascii="Arial" w:hAnsi="Arial" w:cs="Arial" w:hint="cs"/>
          <w:sz w:val="28"/>
          <w:szCs w:val="28"/>
          <w:rtl/>
        </w:rPr>
        <w:t>محمدی</w:t>
      </w:r>
      <w:r w:rsidRPr="001D760B">
        <w:rPr>
          <w:rFonts w:ascii="Arial" w:hAnsi="Arial" w:cs="Arial"/>
          <w:sz w:val="28"/>
          <w:szCs w:val="28"/>
          <w:rtl/>
        </w:rPr>
        <w:t xml:space="preserve"> </w:t>
      </w:r>
      <w:r w:rsidRPr="001D760B">
        <w:rPr>
          <w:rFonts w:ascii="Arial" w:hAnsi="Arial" w:cs="Arial" w:hint="cs"/>
          <w:sz w:val="28"/>
          <w:szCs w:val="28"/>
          <w:rtl/>
        </w:rPr>
        <w:t>عراقی،</w:t>
      </w:r>
      <w:r w:rsidRPr="001D760B">
        <w:rPr>
          <w:rFonts w:ascii="Arial" w:hAnsi="Arial" w:cs="Arial"/>
          <w:sz w:val="28"/>
          <w:szCs w:val="28"/>
          <w:rtl/>
        </w:rPr>
        <w:t xml:space="preserve"> </w:t>
      </w:r>
      <w:r w:rsidRPr="001D760B">
        <w:rPr>
          <w:rFonts w:ascii="Arial" w:hAnsi="Arial" w:cs="Arial" w:hint="cs"/>
          <w:sz w:val="28"/>
          <w:szCs w:val="28"/>
          <w:rtl/>
        </w:rPr>
        <w:t>محمود</w:t>
      </w:r>
    </w:p>
    <w:p w:rsidR="001D760B" w:rsidRDefault="001D760B" w:rsidP="001D760B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1D760B" w:rsidRPr="001D760B" w:rsidRDefault="001D760B" w:rsidP="001D760B">
      <w:pPr>
        <w:bidi/>
        <w:jc w:val="both"/>
        <w:rPr>
          <w:rFonts w:ascii="Arial" w:hAnsi="Arial" w:cs="Arial"/>
          <w:sz w:val="24"/>
          <w:szCs w:val="24"/>
        </w:rPr>
      </w:pPr>
      <w:r w:rsidRPr="001D760B">
        <w:rPr>
          <w:rFonts w:ascii="Arial" w:hAnsi="Arial" w:cs="Arial" w:hint="cs"/>
          <w:sz w:val="24"/>
          <w:szCs w:val="24"/>
          <w:rtl/>
        </w:rPr>
        <w:t>پیوند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و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ارتباط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فرهنگی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میان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ایران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و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اعراب‏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در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طول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تاریخ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آنچنان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گسترده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و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عمیق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است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که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با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جرأت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می‏توان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گفت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هیچ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گاه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بین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دو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زبان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یا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دو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فرهنگ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مستقل،چنین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رابطه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تنگاتنگی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وجود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نداشته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است</w:t>
      </w:r>
      <w:r w:rsidRPr="001D760B">
        <w:rPr>
          <w:rFonts w:ascii="Arial" w:hAnsi="Arial" w:cs="Arial"/>
          <w:sz w:val="24"/>
          <w:szCs w:val="24"/>
        </w:rPr>
        <w:t>.</w:t>
      </w:r>
    </w:p>
    <w:p w:rsidR="001D760B" w:rsidRPr="001D760B" w:rsidRDefault="001D760B" w:rsidP="001D760B">
      <w:pPr>
        <w:bidi/>
        <w:jc w:val="both"/>
        <w:rPr>
          <w:rFonts w:ascii="Arial" w:hAnsi="Arial" w:cs="Arial"/>
          <w:sz w:val="24"/>
          <w:szCs w:val="24"/>
        </w:rPr>
      </w:pPr>
      <w:r w:rsidRPr="001D760B">
        <w:rPr>
          <w:rFonts w:ascii="Arial" w:hAnsi="Arial" w:cs="Arial" w:hint="cs"/>
          <w:sz w:val="24"/>
          <w:szCs w:val="24"/>
          <w:rtl/>
        </w:rPr>
        <w:t>میان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زبان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عربی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و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فارسی،همواره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داد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و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ستد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فرهنگی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و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متقابل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صورت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می‏پذیرفته،زیرا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ارتباط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اعراب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با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ملت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ایران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و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زبان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فارسی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و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آداب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و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رسوم‏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ایرانی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و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اندیشه‏های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علمی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آنان،مستقیم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و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بدون‏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واسطه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بوده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و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به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ترجمه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و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اندیشه‏های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نظری،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منحصر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نمی‏شده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است</w:t>
      </w:r>
      <w:r w:rsidRPr="001D760B">
        <w:rPr>
          <w:rFonts w:ascii="Arial" w:hAnsi="Arial" w:cs="Arial"/>
          <w:sz w:val="24"/>
          <w:szCs w:val="24"/>
        </w:rPr>
        <w:t>.</w:t>
      </w:r>
    </w:p>
    <w:p w:rsidR="001D760B" w:rsidRPr="001D760B" w:rsidRDefault="001D760B" w:rsidP="001D760B">
      <w:pPr>
        <w:bidi/>
        <w:jc w:val="both"/>
        <w:rPr>
          <w:rFonts w:ascii="Arial" w:hAnsi="Arial" w:cs="Arial"/>
          <w:sz w:val="24"/>
          <w:szCs w:val="24"/>
        </w:rPr>
      </w:pPr>
      <w:r w:rsidRPr="001D760B">
        <w:rPr>
          <w:rFonts w:ascii="Arial" w:hAnsi="Arial" w:cs="Arial" w:hint="cs"/>
          <w:sz w:val="24"/>
          <w:szCs w:val="24"/>
          <w:rtl/>
        </w:rPr>
        <w:t>این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رابطه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نزدیک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و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مستحکم،از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زبان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فارسی‏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عاملی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مهم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و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کارساز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در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پیشبرد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ادبیات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عرب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در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اوایل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دوره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خلافت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عباسی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ساخت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و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باعث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نفوذ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فرهنگی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ایرانیان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در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میان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اعراب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شد</w:t>
      </w:r>
      <w:r w:rsidRPr="001D760B">
        <w:rPr>
          <w:rFonts w:ascii="Arial" w:hAnsi="Arial" w:cs="Arial"/>
          <w:sz w:val="24"/>
          <w:szCs w:val="24"/>
          <w:rtl/>
        </w:rPr>
        <w:t>.</w:t>
      </w:r>
      <w:r w:rsidRPr="001D760B">
        <w:rPr>
          <w:rFonts w:ascii="Arial" w:hAnsi="Arial" w:cs="Arial" w:hint="cs"/>
          <w:sz w:val="24"/>
          <w:szCs w:val="24"/>
          <w:rtl/>
        </w:rPr>
        <w:t>البته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این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نفوذ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و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تأثیر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گذاری،ظاهری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و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سطحی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نبود،بلکه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علمی‏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و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معنوی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بود</w:t>
      </w:r>
      <w:r w:rsidRPr="001D760B">
        <w:rPr>
          <w:rFonts w:ascii="Arial" w:hAnsi="Arial" w:cs="Arial"/>
          <w:sz w:val="24"/>
          <w:szCs w:val="24"/>
          <w:rtl/>
        </w:rPr>
        <w:t>.</w:t>
      </w:r>
      <w:r w:rsidRPr="001D760B">
        <w:rPr>
          <w:rFonts w:ascii="Arial" w:hAnsi="Arial" w:cs="Arial" w:hint="cs"/>
          <w:sz w:val="24"/>
          <w:szCs w:val="24"/>
          <w:rtl/>
        </w:rPr>
        <w:t>زیرا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آنان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نه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تنها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در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آداب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و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مراسم،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از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ایران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و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ایرانیان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تأثیر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پذیرفتند،بلکه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در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مسیر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تکامل‏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علوم،حکمت،اخلاق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و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روش‏های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اداری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و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حکومتی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از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کتاب‏های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ایرانی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بهره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می‏جستند</w:t>
      </w:r>
      <w:r w:rsidRPr="001D760B">
        <w:rPr>
          <w:rFonts w:ascii="Arial" w:hAnsi="Arial" w:cs="Arial"/>
          <w:sz w:val="24"/>
          <w:szCs w:val="24"/>
          <w:rtl/>
        </w:rPr>
        <w:t xml:space="preserve">. </w:t>
      </w:r>
      <w:r w:rsidRPr="001D760B">
        <w:rPr>
          <w:rFonts w:ascii="Arial" w:hAnsi="Arial" w:cs="Arial" w:hint="cs"/>
          <w:sz w:val="24"/>
          <w:szCs w:val="24"/>
          <w:rtl/>
        </w:rPr>
        <w:t>عده‏ای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از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دانشمندان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ایرانی،بعضی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از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کتاب‏های‏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فارسی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را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به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عربی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ترجمه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کردند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و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دریچه‏هایی‏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از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علوم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را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به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روی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اعراب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گشودند</w:t>
      </w:r>
      <w:r w:rsidRPr="001D760B">
        <w:rPr>
          <w:rFonts w:ascii="Arial" w:hAnsi="Arial" w:cs="Arial"/>
          <w:sz w:val="24"/>
          <w:szCs w:val="24"/>
        </w:rPr>
        <w:t>.</w:t>
      </w:r>
    </w:p>
    <w:p w:rsidR="001D760B" w:rsidRPr="001D760B" w:rsidRDefault="001D760B" w:rsidP="001D760B">
      <w:pPr>
        <w:bidi/>
        <w:jc w:val="both"/>
        <w:rPr>
          <w:rFonts w:ascii="Arial" w:hAnsi="Arial" w:cs="Arial"/>
          <w:sz w:val="24"/>
          <w:szCs w:val="24"/>
        </w:rPr>
      </w:pPr>
      <w:r w:rsidRPr="001D760B">
        <w:rPr>
          <w:rFonts w:ascii="Arial" w:hAnsi="Arial" w:cs="Arial" w:hint="cs"/>
          <w:sz w:val="24"/>
          <w:szCs w:val="24"/>
          <w:rtl/>
        </w:rPr>
        <w:t>در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برابر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نفوذ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علمی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و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ادبی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و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اجتماعی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ایرانیان،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زبان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عربی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نیز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در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ایران،تأثیر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و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نفوذ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فراوان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یافت،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به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گونه‏ای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که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در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سده‏های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نخستین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اسلام،بیشتر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دانشمندان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ایرانی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هم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به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فارسی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و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هم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به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عربی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سخن‏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می‏گفتند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و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به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تألیف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و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تصنیف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می‏پرداختند</w:t>
      </w:r>
      <w:r w:rsidRPr="001D760B">
        <w:rPr>
          <w:rFonts w:ascii="Arial" w:hAnsi="Arial" w:cs="Arial"/>
          <w:sz w:val="24"/>
          <w:szCs w:val="24"/>
        </w:rPr>
        <w:t>.</w:t>
      </w:r>
    </w:p>
    <w:p w:rsidR="001D760B" w:rsidRPr="001D760B" w:rsidRDefault="001D760B" w:rsidP="001D760B">
      <w:pPr>
        <w:bidi/>
        <w:jc w:val="both"/>
        <w:rPr>
          <w:rFonts w:ascii="Arial" w:hAnsi="Arial" w:cs="Arial"/>
          <w:sz w:val="24"/>
          <w:szCs w:val="24"/>
        </w:rPr>
      </w:pPr>
      <w:r w:rsidRPr="001D760B">
        <w:rPr>
          <w:rFonts w:ascii="Arial" w:hAnsi="Arial" w:cs="Arial" w:hint="cs"/>
          <w:sz w:val="24"/>
          <w:szCs w:val="24"/>
          <w:rtl/>
        </w:rPr>
        <w:t>دانشمندان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ایرانی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در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تعلیم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و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ترویج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زبان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عربی‏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به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عنوان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زبان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دین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و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لغت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قرآن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کوشیدند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و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علاوه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بر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تألیفات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خود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به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فارسی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و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عربی،آثار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علمی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پیشینیان‏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را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نیز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به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زبان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عربی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برگرداندند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و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بدین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گونه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زبان‏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عربی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در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آن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دوره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در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ایران،زبان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علم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و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ادب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و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سیاست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و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دیانت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شد</w:t>
      </w:r>
      <w:r w:rsidRPr="001D760B">
        <w:rPr>
          <w:rFonts w:ascii="Arial" w:hAnsi="Arial" w:cs="Arial"/>
          <w:sz w:val="24"/>
          <w:szCs w:val="24"/>
        </w:rPr>
        <w:t>.</w:t>
      </w:r>
    </w:p>
    <w:p w:rsidR="001D760B" w:rsidRPr="001D760B" w:rsidRDefault="001D760B" w:rsidP="001D760B">
      <w:pPr>
        <w:bidi/>
        <w:jc w:val="both"/>
        <w:rPr>
          <w:rFonts w:ascii="Arial" w:hAnsi="Arial" w:cs="Arial"/>
          <w:sz w:val="24"/>
          <w:szCs w:val="24"/>
        </w:rPr>
      </w:pPr>
      <w:r w:rsidRPr="001D760B">
        <w:rPr>
          <w:rFonts w:ascii="Arial" w:hAnsi="Arial" w:cs="Arial" w:hint="cs"/>
          <w:sz w:val="24"/>
          <w:szCs w:val="24"/>
          <w:rtl/>
        </w:rPr>
        <w:t>در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سایر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بلاد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اسلامی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نیز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زبان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عربی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علاوه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بر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این‏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که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زبان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دین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به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شمار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می‏رفت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در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قرون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اولیه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پس‏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از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ظهور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اسلام،زبان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رسمی،علمی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و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فرهنگی‏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در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سرزمین‏های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اسلامی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نیز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به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شمار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می‏رفت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و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بنابراین،به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سرعت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گسترش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یافت</w:t>
      </w:r>
      <w:r w:rsidRPr="001D760B">
        <w:rPr>
          <w:rFonts w:ascii="Arial" w:hAnsi="Arial" w:cs="Arial"/>
          <w:sz w:val="24"/>
          <w:szCs w:val="24"/>
          <w:rtl/>
        </w:rPr>
        <w:t>.</w:t>
      </w:r>
      <w:r w:rsidRPr="001D760B">
        <w:rPr>
          <w:rFonts w:ascii="Arial" w:hAnsi="Arial" w:cs="Arial" w:hint="cs"/>
          <w:sz w:val="24"/>
          <w:szCs w:val="24"/>
          <w:rtl/>
        </w:rPr>
        <w:t>زیرا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دانستن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آن‏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برای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فراگیری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علوم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و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فنون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و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کسب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دانش‏های‏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گوناگون،در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حکم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مقدمه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واجب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به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شمار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می‏آمد</w:t>
      </w:r>
      <w:r w:rsidRPr="001D760B">
        <w:rPr>
          <w:rFonts w:ascii="Arial" w:hAnsi="Arial" w:cs="Arial"/>
          <w:sz w:val="24"/>
          <w:szCs w:val="24"/>
          <w:rtl/>
        </w:rPr>
        <w:t xml:space="preserve">. </w:t>
      </w:r>
      <w:r w:rsidRPr="001D760B">
        <w:rPr>
          <w:rFonts w:ascii="Arial" w:hAnsi="Arial" w:cs="Arial" w:hint="cs"/>
          <w:sz w:val="24"/>
          <w:szCs w:val="24"/>
          <w:rtl/>
        </w:rPr>
        <w:t>اما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نفوذ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زبان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عربی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فقط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به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خاطر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رسمیت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داشتن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آن‏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نبود،بلکه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این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زبان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دارای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ظرفیت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وسیع،واجد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لغات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و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واژه‏های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بیشتری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برای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شرح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و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بسط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علوم‏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آن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زمان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نیز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بود</w:t>
      </w:r>
      <w:r w:rsidRPr="001D760B">
        <w:rPr>
          <w:rFonts w:ascii="Arial" w:hAnsi="Arial" w:cs="Arial"/>
          <w:sz w:val="24"/>
          <w:szCs w:val="24"/>
        </w:rPr>
        <w:t>.</w:t>
      </w:r>
    </w:p>
    <w:p w:rsidR="001D760B" w:rsidRPr="001D760B" w:rsidRDefault="001D760B" w:rsidP="001D760B">
      <w:pPr>
        <w:bidi/>
        <w:jc w:val="both"/>
        <w:rPr>
          <w:rFonts w:ascii="Arial" w:hAnsi="Arial" w:cs="Arial"/>
          <w:sz w:val="24"/>
          <w:szCs w:val="24"/>
        </w:rPr>
      </w:pPr>
      <w:r w:rsidRPr="001D760B">
        <w:rPr>
          <w:rFonts w:ascii="Arial" w:hAnsi="Arial" w:cs="Arial" w:hint="cs"/>
          <w:sz w:val="24"/>
          <w:szCs w:val="24"/>
          <w:rtl/>
        </w:rPr>
        <w:t>یکی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از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علل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توسعه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زبان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عربی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در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بین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ایرانیان،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ورود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ایرانیان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به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تمام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شؤون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لشکری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و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کشوری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و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در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اختیار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گرفتن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مناصب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بالای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حکومتی،از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قبیل‏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وزارت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و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کتابت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خلفاء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و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امراء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و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اشتغال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به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علم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و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ادب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و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خدمات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دیوانی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و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نظایر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آن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بود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و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چون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ایرانیان‏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سوابق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ممتدی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در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فنون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ادب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و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تألیف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کتب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داشته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و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دارای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آثار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ادبی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فراوان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بودند،طبعا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فصاحت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و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بلاغت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هر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زبان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را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درهم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آمیختند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و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آن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را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به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صورتی‏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کامل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درآوردند</w:t>
      </w:r>
      <w:r w:rsidRPr="001D760B">
        <w:rPr>
          <w:rFonts w:ascii="Arial" w:hAnsi="Arial" w:cs="Arial"/>
          <w:sz w:val="24"/>
          <w:szCs w:val="24"/>
          <w:rtl/>
        </w:rPr>
        <w:t>.</w:t>
      </w:r>
      <w:r w:rsidRPr="001D760B">
        <w:rPr>
          <w:rFonts w:ascii="Arial" w:hAnsi="Arial" w:cs="Arial" w:hint="cs"/>
          <w:sz w:val="24"/>
          <w:szCs w:val="24"/>
          <w:rtl/>
        </w:rPr>
        <w:t>در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عین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حال،یکی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دیگر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از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این‏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علل،برگرداندن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کتب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ادبی،تاریخی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و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داستان‏های‏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ملی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ایرانیان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و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امثال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و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حکم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و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اخلاق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و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عرفان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آنان‏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به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زبان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عربی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بود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که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بیشتر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به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دست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بزرگترین‏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نویسنده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و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مترجم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آن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عصر</w:t>
      </w:r>
      <w:r w:rsidRPr="001D760B">
        <w:rPr>
          <w:rFonts w:ascii="Arial" w:hAnsi="Arial" w:cs="Arial" w:hint="eastAsia"/>
          <w:sz w:val="24"/>
          <w:szCs w:val="24"/>
          <w:rtl/>
        </w:rPr>
        <w:t>«</w:t>
      </w:r>
      <w:r w:rsidRPr="001D760B">
        <w:rPr>
          <w:rFonts w:ascii="Arial" w:hAnsi="Arial" w:cs="Arial" w:hint="cs"/>
          <w:sz w:val="24"/>
          <w:szCs w:val="24"/>
          <w:rtl/>
        </w:rPr>
        <w:t>عبد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الله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بن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مقفع</w:t>
      </w:r>
      <w:r w:rsidRPr="001D760B">
        <w:rPr>
          <w:rFonts w:ascii="Arial" w:hAnsi="Arial" w:cs="Arial" w:hint="eastAsia"/>
          <w:sz w:val="24"/>
          <w:szCs w:val="24"/>
          <w:rtl/>
        </w:rPr>
        <w:t>»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صورت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گرفت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و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بعد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از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او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نیز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تا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مدت‏ها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ادامه‏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داشت</w:t>
      </w:r>
      <w:r w:rsidRPr="001D760B">
        <w:rPr>
          <w:rFonts w:ascii="Arial" w:hAnsi="Arial" w:cs="Arial"/>
          <w:sz w:val="24"/>
          <w:szCs w:val="24"/>
        </w:rPr>
        <w:t>.</w:t>
      </w:r>
    </w:p>
    <w:p w:rsidR="001D760B" w:rsidRPr="001D760B" w:rsidRDefault="001D760B" w:rsidP="001D760B">
      <w:pPr>
        <w:bidi/>
        <w:jc w:val="both"/>
        <w:rPr>
          <w:rFonts w:ascii="Arial" w:hAnsi="Arial" w:cs="Arial"/>
          <w:sz w:val="24"/>
          <w:szCs w:val="24"/>
        </w:rPr>
      </w:pPr>
      <w:r w:rsidRPr="001D760B">
        <w:rPr>
          <w:rFonts w:ascii="Arial" w:hAnsi="Arial" w:cs="Arial" w:hint="cs"/>
          <w:sz w:val="24"/>
          <w:szCs w:val="24"/>
          <w:rtl/>
        </w:rPr>
        <w:t>از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آغاز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قرن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سوم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هجری،در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نواحی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مشرق‏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و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شمال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شرقی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ایران،زبان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فارسی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به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همراه‏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آمیختگی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با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شعر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و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ظهور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شاعران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و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نویسندگان،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مراحل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تکوین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و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تکامل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خود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را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طی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کرد،اما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در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قلمرو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فرمانروایی</w:t>
      </w:r>
      <w:r w:rsidRPr="001D760B">
        <w:rPr>
          <w:rFonts w:ascii="Arial" w:hAnsi="Arial" w:cs="Arial" w:hint="eastAsia"/>
          <w:sz w:val="24"/>
          <w:szCs w:val="24"/>
          <w:rtl/>
        </w:rPr>
        <w:t>«</w:t>
      </w:r>
      <w:r w:rsidRPr="001D760B">
        <w:rPr>
          <w:rFonts w:ascii="Arial" w:hAnsi="Arial" w:cs="Arial" w:hint="cs"/>
          <w:sz w:val="24"/>
          <w:szCs w:val="24"/>
          <w:rtl/>
        </w:rPr>
        <w:t>آل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بویه</w:t>
      </w:r>
      <w:r w:rsidRPr="001D760B">
        <w:rPr>
          <w:rFonts w:ascii="Arial" w:hAnsi="Arial" w:cs="Arial" w:hint="eastAsia"/>
          <w:sz w:val="24"/>
          <w:szCs w:val="24"/>
          <w:rtl/>
        </w:rPr>
        <w:t>»</w:t>
      </w:r>
      <w:r w:rsidRPr="001D760B">
        <w:rPr>
          <w:rFonts w:ascii="Arial" w:hAnsi="Arial" w:cs="Arial" w:hint="cs"/>
          <w:sz w:val="24"/>
          <w:szCs w:val="24"/>
          <w:rtl/>
        </w:rPr>
        <w:t>و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در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مناطق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غربی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و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جنوبی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ایران،زبان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و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ادبیات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عرب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با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استقبال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امیران‏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و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حکام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و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تشویق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بزرگان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روبه‏رو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بود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و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دانشوران‏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شاخص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ایرانی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از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قبیل</w:t>
      </w:r>
      <w:r w:rsidRPr="001D760B">
        <w:rPr>
          <w:rFonts w:ascii="Arial" w:hAnsi="Arial" w:cs="Arial" w:hint="eastAsia"/>
          <w:sz w:val="24"/>
          <w:szCs w:val="24"/>
          <w:rtl/>
        </w:rPr>
        <w:t>«</w:t>
      </w:r>
      <w:r w:rsidRPr="001D760B">
        <w:rPr>
          <w:rFonts w:ascii="Arial" w:hAnsi="Arial" w:cs="Arial" w:hint="cs"/>
          <w:sz w:val="24"/>
          <w:szCs w:val="24"/>
          <w:rtl/>
        </w:rPr>
        <w:t>ابو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نصر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فارابی</w:t>
      </w:r>
      <w:r w:rsidRPr="001D760B">
        <w:rPr>
          <w:rFonts w:ascii="Arial" w:hAnsi="Arial" w:cs="Arial" w:hint="eastAsia"/>
          <w:sz w:val="24"/>
          <w:szCs w:val="24"/>
          <w:rtl/>
        </w:rPr>
        <w:t>»</w:t>
      </w:r>
      <w:r w:rsidRPr="001D760B">
        <w:rPr>
          <w:rFonts w:ascii="Arial" w:hAnsi="Arial" w:cs="Arial" w:hint="cs"/>
          <w:sz w:val="24"/>
          <w:szCs w:val="24"/>
          <w:rtl/>
        </w:rPr>
        <w:t>و</w:t>
      </w:r>
      <w:r w:rsidRPr="001D760B">
        <w:rPr>
          <w:rFonts w:ascii="Arial" w:hAnsi="Arial" w:cs="Arial"/>
          <w:sz w:val="24"/>
          <w:szCs w:val="24"/>
          <w:rtl/>
        </w:rPr>
        <w:t xml:space="preserve"> «</w:t>
      </w:r>
      <w:r w:rsidRPr="001D760B">
        <w:rPr>
          <w:rFonts w:ascii="Arial" w:hAnsi="Arial" w:cs="Arial" w:hint="cs"/>
          <w:sz w:val="24"/>
          <w:szCs w:val="24"/>
          <w:rtl/>
        </w:rPr>
        <w:t>محمد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زکریای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رازی</w:t>
      </w:r>
      <w:r w:rsidRPr="001D760B">
        <w:rPr>
          <w:rFonts w:ascii="Arial" w:hAnsi="Arial" w:cs="Arial" w:hint="eastAsia"/>
          <w:sz w:val="24"/>
          <w:szCs w:val="24"/>
          <w:rtl/>
        </w:rPr>
        <w:t>»</w:t>
      </w:r>
      <w:r w:rsidRPr="001D760B">
        <w:rPr>
          <w:rFonts w:ascii="Arial" w:hAnsi="Arial" w:cs="Arial" w:hint="cs"/>
          <w:sz w:val="24"/>
          <w:szCs w:val="24"/>
          <w:rtl/>
        </w:rPr>
        <w:t>و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دیگران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کتاب‏های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علمی‏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خود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را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به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زبان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عربی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و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برخی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از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آنان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به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دو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lastRenderedPageBreak/>
        <w:t>زبان‏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فارسی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و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عربی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می‏نگاشتند</w:t>
      </w:r>
      <w:r w:rsidRPr="001D760B">
        <w:rPr>
          <w:rFonts w:ascii="Arial" w:hAnsi="Arial" w:cs="Arial"/>
          <w:sz w:val="24"/>
          <w:szCs w:val="24"/>
          <w:rtl/>
        </w:rPr>
        <w:t>.</w:t>
      </w:r>
      <w:r w:rsidRPr="001D760B">
        <w:rPr>
          <w:rFonts w:ascii="Arial" w:hAnsi="Arial" w:cs="Arial" w:hint="cs"/>
          <w:sz w:val="24"/>
          <w:szCs w:val="24"/>
          <w:rtl/>
        </w:rPr>
        <w:t>گسترش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و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نفوذ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علم‏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و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معارف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اسلامی،موجب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تألیف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کتاب‏های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بسیار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به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زبان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عربی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شد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که</w:t>
      </w:r>
      <w:r w:rsidRPr="001D760B">
        <w:rPr>
          <w:rFonts w:ascii="Arial" w:hAnsi="Arial" w:cs="Arial" w:hint="eastAsia"/>
          <w:sz w:val="24"/>
          <w:szCs w:val="24"/>
          <w:rtl/>
        </w:rPr>
        <w:t>«</w:t>
      </w:r>
      <w:r w:rsidRPr="001D760B">
        <w:rPr>
          <w:rFonts w:ascii="Arial" w:hAnsi="Arial" w:cs="Arial" w:hint="cs"/>
          <w:sz w:val="24"/>
          <w:szCs w:val="24"/>
          <w:rtl/>
        </w:rPr>
        <w:t>ابن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ندیم</w:t>
      </w:r>
      <w:r w:rsidRPr="001D760B">
        <w:rPr>
          <w:rFonts w:ascii="Arial" w:hAnsi="Arial" w:cs="Arial" w:hint="eastAsia"/>
          <w:sz w:val="24"/>
          <w:szCs w:val="24"/>
          <w:rtl/>
        </w:rPr>
        <w:t>»</w:t>
      </w:r>
      <w:r w:rsidRPr="001D760B">
        <w:rPr>
          <w:rFonts w:ascii="Arial" w:hAnsi="Arial" w:cs="Arial" w:hint="cs"/>
          <w:sz w:val="24"/>
          <w:szCs w:val="24"/>
          <w:rtl/>
        </w:rPr>
        <w:t>در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کتاب</w:t>
      </w:r>
      <w:r w:rsidRPr="001D760B">
        <w:rPr>
          <w:rFonts w:ascii="Arial" w:hAnsi="Arial" w:cs="Arial" w:hint="eastAsia"/>
          <w:sz w:val="24"/>
          <w:szCs w:val="24"/>
          <w:rtl/>
        </w:rPr>
        <w:t>«</w:t>
      </w:r>
      <w:r w:rsidRPr="001D760B">
        <w:rPr>
          <w:rFonts w:ascii="Arial" w:hAnsi="Arial" w:cs="Arial" w:hint="cs"/>
          <w:sz w:val="24"/>
          <w:szCs w:val="24"/>
          <w:rtl/>
        </w:rPr>
        <w:t>الفهرست</w:t>
      </w:r>
      <w:r w:rsidRPr="001D760B">
        <w:rPr>
          <w:rFonts w:ascii="Arial" w:hAnsi="Arial" w:cs="Arial" w:hint="eastAsia"/>
          <w:sz w:val="24"/>
          <w:szCs w:val="24"/>
          <w:rtl/>
        </w:rPr>
        <w:t>»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از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آنها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نام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برده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است</w:t>
      </w:r>
      <w:r w:rsidRPr="001D760B">
        <w:rPr>
          <w:rFonts w:ascii="Arial" w:hAnsi="Arial" w:cs="Arial"/>
          <w:sz w:val="24"/>
          <w:szCs w:val="24"/>
          <w:rtl/>
        </w:rPr>
        <w:t>.</w:t>
      </w:r>
      <w:r w:rsidRPr="001D760B">
        <w:rPr>
          <w:rFonts w:ascii="Arial" w:hAnsi="Arial" w:cs="Arial" w:hint="cs"/>
          <w:sz w:val="24"/>
          <w:szCs w:val="24"/>
          <w:rtl/>
        </w:rPr>
        <w:t>آثار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این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نویسندگان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خود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معرف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صبغه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ایرانی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تمدن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و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فرهنگ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اسلامی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است</w:t>
      </w:r>
      <w:r w:rsidRPr="001D760B">
        <w:rPr>
          <w:rFonts w:ascii="Arial" w:hAnsi="Arial" w:cs="Arial"/>
          <w:sz w:val="24"/>
          <w:szCs w:val="24"/>
        </w:rPr>
        <w:t>.</w:t>
      </w:r>
    </w:p>
    <w:p w:rsidR="001D760B" w:rsidRPr="001D760B" w:rsidRDefault="001D760B" w:rsidP="001D760B">
      <w:pPr>
        <w:bidi/>
        <w:jc w:val="both"/>
        <w:rPr>
          <w:rFonts w:ascii="Arial" w:hAnsi="Arial" w:cs="Arial"/>
          <w:sz w:val="24"/>
          <w:szCs w:val="24"/>
        </w:rPr>
      </w:pPr>
      <w:r w:rsidRPr="001D760B">
        <w:rPr>
          <w:rFonts w:ascii="Arial" w:hAnsi="Arial" w:cs="Arial" w:hint="cs"/>
          <w:sz w:val="24"/>
          <w:szCs w:val="24"/>
          <w:rtl/>
        </w:rPr>
        <w:t>پژوهشگران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امروزی،تحول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نثر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ساده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عربی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به‏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نثر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فنی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قرن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چهارم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هجری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را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حاصل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کوشش‏های‏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علمی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عده‏ای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از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نویسندگان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ایرانی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عربی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نویس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از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قبیل</w:t>
      </w:r>
      <w:r w:rsidRPr="001D760B">
        <w:rPr>
          <w:rFonts w:ascii="Arial" w:hAnsi="Arial" w:cs="Arial" w:hint="eastAsia"/>
          <w:sz w:val="24"/>
          <w:szCs w:val="24"/>
          <w:rtl/>
        </w:rPr>
        <w:t>«</w:t>
      </w:r>
      <w:r w:rsidRPr="001D760B">
        <w:rPr>
          <w:rFonts w:ascii="Arial" w:hAnsi="Arial" w:cs="Arial" w:hint="cs"/>
          <w:sz w:val="24"/>
          <w:szCs w:val="24"/>
          <w:rtl/>
        </w:rPr>
        <w:t>صاحب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بن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عباد</w:t>
      </w:r>
      <w:r w:rsidRPr="001D760B">
        <w:rPr>
          <w:rFonts w:ascii="Arial" w:hAnsi="Arial" w:cs="Arial" w:hint="eastAsia"/>
          <w:sz w:val="24"/>
          <w:szCs w:val="24"/>
          <w:rtl/>
        </w:rPr>
        <w:t>»</w:t>
      </w:r>
      <w:r w:rsidRPr="001D760B">
        <w:rPr>
          <w:rFonts w:ascii="Arial" w:hAnsi="Arial" w:cs="Arial" w:hint="cs"/>
          <w:sz w:val="24"/>
          <w:szCs w:val="24"/>
          <w:rtl/>
        </w:rPr>
        <w:t>،</w:t>
      </w:r>
      <w:r w:rsidRPr="001D760B">
        <w:rPr>
          <w:rFonts w:ascii="Arial" w:hAnsi="Arial" w:cs="Arial" w:hint="eastAsia"/>
          <w:sz w:val="24"/>
          <w:szCs w:val="24"/>
          <w:rtl/>
        </w:rPr>
        <w:t>«</w:t>
      </w:r>
      <w:r w:rsidRPr="001D760B">
        <w:rPr>
          <w:rFonts w:ascii="Arial" w:hAnsi="Arial" w:cs="Arial" w:hint="cs"/>
          <w:sz w:val="24"/>
          <w:szCs w:val="24"/>
          <w:rtl/>
        </w:rPr>
        <w:t>ابو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بکر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خوارزمی</w:t>
      </w:r>
      <w:r w:rsidRPr="001D760B">
        <w:rPr>
          <w:rFonts w:ascii="Arial" w:hAnsi="Arial" w:cs="Arial" w:hint="eastAsia"/>
          <w:sz w:val="24"/>
          <w:szCs w:val="24"/>
          <w:rtl/>
        </w:rPr>
        <w:t>»</w:t>
      </w:r>
      <w:r w:rsidRPr="001D760B">
        <w:rPr>
          <w:rFonts w:ascii="Arial" w:hAnsi="Arial" w:cs="Arial" w:hint="cs"/>
          <w:sz w:val="24"/>
          <w:szCs w:val="24"/>
          <w:rtl/>
        </w:rPr>
        <w:t>و</w:t>
      </w:r>
      <w:r w:rsidRPr="001D760B">
        <w:rPr>
          <w:rFonts w:ascii="Arial" w:hAnsi="Arial" w:cs="Arial"/>
          <w:sz w:val="24"/>
          <w:szCs w:val="24"/>
          <w:rtl/>
        </w:rPr>
        <w:t xml:space="preserve"> «</w:t>
      </w:r>
      <w:r w:rsidRPr="001D760B">
        <w:rPr>
          <w:rFonts w:ascii="Arial" w:hAnsi="Arial" w:cs="Arial" w:hint="cs"/>
          <w:sz w:val="24"/>
          <w:szCs w:val="24"/>
          <w:rtl/>
        </w:rPr>
        <w:t>بدیع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الزمان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همدانی</w:t>
      </w:r>
      <w:r w:rsidRPr="001D760B">
        <w:rPr>
          <w:rFonts w:ascii="Arial" w:hAnsi="Arial" w:cs="Arial" w:hint="eastAsia"/>
          <w:sz w:val="24"/>
          <w:szCs w:val="24"/>
          <w:rtl/>
        </w:rPr>
        <w:t>»</w:t>
      </w:r>
      <w:r w:rsidRPr="001D760B">
        <w:rPr>
          <w:rFonts w:ascii="Arial" w:hAnsi="Arial" w:cs="Arial" w:hint="cs"/>
          <w:sz w:val="24"/>
          <w:szCs w:val="24"/>
          <w:rtl/>
        </w:rPr>
        <w:t>و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امثال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ایشان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می‏دانند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و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بر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این‏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باورند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که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ایرانیان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عربی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نویس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که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در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زبان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عربی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مهارت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بسیار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داشتند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و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عربیت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برای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آنان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طبیعت‏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ثانوی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و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زبان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دوم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ولی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مثل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زبان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مادری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شده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و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به‏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صورت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قریحه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درآمده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بودند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نه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تکلف،بلکه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نقشی‏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غیر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قابل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انکار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در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این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تحول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داشته‏اند</w:t>
      </w:r>
      <w:r w:rsidRPr="001D760B">
        <w:rPr>
          <w:rFonts w:ascii="Arial" w:hAnsi="Arial" w:cs="Arial"/>
          <w:sz w:val="24"/>
          <w:szCs w:val="24"/>
          <w:rtl/>
        </w:rPr>
        <w:t>:</w:t>
      </w:r>
      <w:r w:rsidRPr="001D760B">
        <w:rPr>
          <w:rFonts w:ascii="Arial" w:hAnsi="Arial" w:cs="Arial" w:hint="cs"/>
          <w:sz w:val="24"/>
          <w:szCs w:val="24"/>
          <w:rtl/>
        </w:rPr>
        <w:t>در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این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زمان‏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دانشمندان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و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شاعران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دوزبانه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یا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ذو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اللسانین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با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تسلط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بر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صرف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و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نحو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و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لغت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و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اشتغال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زبان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عربی،به‏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تألیف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کتب،ترجمه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آثار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و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انتقال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افکار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پرداختند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که‏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در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معرفی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برخی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از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فرزانگان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و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شاعران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ذو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اللسانین‏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و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آثار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فارسی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و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عربی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آنان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می‏توان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به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این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افراد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اشاره‏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کرد</w:t>
      </w:r>
      <w:r w:rsidRPr="001D760B">
        <w:rPr>
          <w:rFonts w:ascii="Arial" w:hAnsi="Arial" w:cs="Arial"/>
          <w:sz w:val="24"/>
          <w:szCs w:val="24"/>
        </w:rPr>
        <w:t>:</w:t>
      </w:r>
    </w:p>
    <w:p w:rsidR="001D760B" w:rsidRPr="001D760B" w:rsidRDefault="001D760B" w:rsidP="001D760B">
      <w:pPr>
        <w:bidi/>
        <w:jc w:val="both"/>
        <w:rPr>
          <w:rFonts w:ascii="Arial" w:hAnsi="Arial" w:cs="Arial"/>
          <w:sz w:val="24"/>
          <w:szCs w:val="24"/>
        </w:rPr>
      </w:pPr>
      <w:r w:rsidRPr="001D760B">
        <w:rPr>
          <w:rFonts w:ascii="Arial" w:hAnsi="Arial" w:cs="Arial" w:hint="eastAsia"/>
          <w:sz w:val="24"/>
          <w:szCs w:val="24"/>
        </w:rPr>
        <w:t>«</w:t>
      </w:r>
      <w:r w:rsidRPr="001D760B">
        <w:rPr>
          <w:rFonts w:ascii="Arial" w:hAnsi="Arial" w:cs="Arial" w:hint="cs"/>
          <w:sz w:val="24"/>
          <w:szCs w:val="24"/>
          <w:rtl/>
        </w:rPr>
        <w:t>ابو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علی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حسین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بن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عبد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الله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بن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سینا</w:t>
      </w:r>
      <w:r w:rsidRPr="001D760B">
        <w:rPr>
          <w:rFonts w:ascii="Arial" w:hAnsi="Arial" w:cs="Arial" w:hint="eastAsia"/>
          <w:sz w:val="24"/>
          <w:szCs w:val="24"/>
          <w:rtl/>
        </w:rPr>
        <w:t>»</w:t>
      </w:r>
      <w:r w:rsidRPr="001D760B">
        <w:rPr>
          <w:rFonts w:ascii="Arial" w:hAnsi="Arial" w:cs="Arial"/>
          <w:sz w:val="24"/>
          <w:szCs w:val="24"/>
          <w:rtl/>
        </w:rPr>
        <w:t xml:space="preserve"> (</w:t>
      </w:r>
      <w:r w:rsidRPr="001D760B">
        <w:rPr>
          <w:rFonts w:ascii="Arial" w:hAnsi="Arial" w:cs="Arial" w:hint="cs"/>
          <w:sz w:val="24"/>
          <w:szCs w:val="24"/>
          <w:rtl/>
        </w:rPr>
        <w:t>شیخ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الرئیس</w:t>
      </w:r>
      <w:r w:rsidRPr="001D760B">
        <w:rPr>
          <w:rFonts w:ascii="Arial" w:hAnsi="Arial" w:cs="Arial"/>
          <w:sz w:val="24"/>
          <w:szCs w:val="24"/>
          <w:rtl/>
        </w:rPr>
        <w:t>)</w:t>
      </w:r>
      <w:r w:rsidRPr="001D760B">
        <w:rPr>
          <w:rFonts w:ascii="Arial" w:hAnsi="Arial" w:cs="Arial" w:hint="cs"/>
          <w:sz w:val="24"/>
          <w:szCs w:val="24"/>
          <w:rtl/>
        </w:rPr>
        <w:t>که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مشهورترین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کتاب‏های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او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به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عربی‏</w:t>
      </w:r>
      <w:r w:rsidRPr="001D760B">
        <w:rPr>
          <w:rFonts w:ascii="Arial" w:hAnsi="Arial" w:cs="Arial"/>
          <w:sz w:val="24"/>
          <w:szCs w:val="24"/>
          <w:rtl/>
        </w:rPr>
        <w:t xml:space="preserve"> «</w:t>
      </w:r>
      <w:r w:rsidRPr="001D760B">
        <w:rPr>
          <w:rFonts w:ascii="Arial" w:hAnsi="Arial" w:cs="Arial" w:hint="cs"/>
          <w:sz w:val="24"/>
          <w:szCs w:val="24"/>
          <w:rtl/>
        </w:rPr>
        <w:t>الشفاء</w:t>
      </w:r>
      <w:r w:rsidRPr="001D760B">
        <w:rPr>
          <w:rFonts w:ascii="Arial" w:hAnsi="Arial" w:cs="Arial" w:hint="eastAsia"/>
          <w:sz w:val="24"/>
          <w:szCs w:val="24"/>
          <w:rtl/>
        </w:rPr>
        <w:t>»</w:t>
      </w:r>
      <w:r w:rsidRPr="001D760B">
        <w:rPr>
          <w:rFonts w:ascii="Arial" w:hAnsi="Arial" w:cs="Arial" w:hint="cs"/>
          <w:sz w:val="24"/>
          <w:szCs w:val="24"/>
          <w:rtl/>
        </w:rPr>
        <w:t>و</w:t>
      </w:r>
      <w:r w:rsidRPr="001D760B">
        <w:rPr>
          <w:rFonts w:ascii="Arial" w:hAnsi="Arial" w:cs="Arial" w:hint="eastAsia"/>
          <w:sz w:val="24"/>
          <w:szCs w:val="24"/>
          <w:rtl/>
        </w:rPr>
        <w:t>«</w:t>
      </w:r>
      <w:r w:rsidRPr="001D760B">
        <w:rPr>
          <w:rFonts w:ascii="Arial" w:hAnsi="Arial" w:cs="Arial" w:hint="cs"/>
          <w:sz w:val="24"/>
          <w:szCs w:val="24"/>
          <w:rtl/>
        </w:rPr>
        <w:t>القانون</w:t>
      </w:r>
      <w:r w:rsidRPr="001D760B">
        <w:rPr>
          <w:rFonts w:ascii="Arial" w:hAnsi="Arial" w:cs="Arial" w:hint="eastAsia"/>
          <w:sz w:val="24"/>
          <w:szCs w:val="24"/>
          <w:rtl/>
        </w:rPr>
        <w:t>»</w:t>
      </w:r>
      <w:r w:rsidRPr="001D760B">
        <w:rPr>
          <w:rFonts w:ascii="Arial" w:hAnsi="Arial" w:cs="Arial" w:hint="cs"/>
          <w:sz w:val="24"/>
          <w:szCs w:val="24"/>
          <w:rtl/>
        </w:rPr>
        <w:t>است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و</w:t>
      </w:r>
      <w:r w:rsidRPr="001D760B">
        <w:rPr>
          <w:rFonts w:ascii="Arial" w:hAnsi="Arial" w:cs="Arial" w:hint="eastAsia"/>
          <w:sz w:val="24"/>
          <w:szCs w:val="24"/>
          <w:rtl/>
        </w:rPr>
        <w:t>«</w:t>
      </w:r>
      <w:r w:rsidRPr="001D760B">
        <w:rPr>
          <w:rFonts w:ascii="Arial" w:hAnsi="Arial" w:cs="Arial" w:hint="cs"/>
          <w:sz w:val="24"/>
          <w:szCs w:val="24"/>
          <w:rtl/>
        </w:rPr>
        <w:t>دانشنامه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علایی</w:t>
      </w:r>
      <w:r w:rsidRPr="001D760B">
        <w:rPr>
          <w:rFonts w:ascii="Arial" w:hAnsi="Arial" w:cs="Arial" w:hint="eastAsia"/>
          <w:sz w:val="24"/>
          <w:szCs w:val="24"/>
          <w:rtl/>
        </w:rPr>
        <w:t>»</w:t>
      </w:r>
      <w:r w:rsidRPr="001D760B">
        <w:rPr>
          <w:rFonts w:ascii="Arial" w:hAnsi="Arial" w:cs="Arial" w:hint="cs"/>
          <w:sz w:val="24"/>
          <w:szCs w:val="24"/>
          <w:rtl/>
        </w:rPr>
        <w:t>و</w:t>
      </w:r>
      <w:r w:rsidRPr="001D760B">
        <w:rPr>
          <w:rFonts w:ascii="Arial" w:hAnsi="Arial" w:cs="Arial"/>
          <w:sz w:val="24"/>
          <w:szCs w:val="24"/>
          <w:rtl/>
        </w:rPr>
        <w:t xml:space="preserve"> «</w:t>
      </w:r>
      <w:r w:rsidRPr="001D760B">
        <w:rPr>
          <w:rFonts w:ascii="Arial" w:hAnsi="Arial" w:cs="Arial" w:hint="cs"/>
          <w:sz w:val="24"/>
          <w:szCs w:val="24"/>
          <w:rtl/>
        </w:rPr>
        <w:t>رساله‏ای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در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حقیقت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و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کیفیت</w:t>
      </w:r>
      <w:r w:rsidRPr="001D760B">
        <w:rPr>
          <w:rFonts w:ascii="Arial" w:hAnsi="Arial" w:cs="Arial" w:hint="eastAsia"/>
          <w:sz w:val="24"/>
          <w:szCs w:val="24"/>
          <w:rtl/>
        </w:rPr>
        <w:t>»</w:t>
      </w:r>
      <w:r w:rsidRPr="001D760B">
        <w:rPr>
          <w:rFonts w:ascii="Arial" w:hAnsi="Arial" w:cs="Arial" w:hint="cs"/>
          <w:sz w:val="24"/>
          <w:szCs w:val="24"/>
          <w:rtl/>
        </w:rPr>
        <w:t>و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نیز</w:t>
      </w:r>
      <w:r w:rsidRPr="001D760B">
        <w:rPr>
          <w:rFonts w:ascii="Arial" w:hAnsi="Arial" w:cs="Arial" w:hint="eastAsia"/>
          <w:sz w:val="24"/>
          <w:szCs w:val="24"/>
          <w:rtl/>
        </w:rPr>
        <w:t>«</w:t>
      </w:r>
      <w:r w:rsidRPr="001D760B">
        <w:rPr>
          <w:rFonts w:ascii="Arial" w:hAnsi="Arial" w:cs="Arial" w:hint="cs"/>
          <w:sz w:val="24"/>
          <w:szCs w:val="24"/>
          <w:rtl/>
        </w:rPr>
        <w:t>معراج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نامه</w:t>
      </w:r>
      <w:r w:rsidRPr="001D760B">
        <w:rPr>
          <w:rFonts w:ascii="Arial" w:hAnsi="Arial" w:cs="Arial" w:hint="eastAsia"/>
          <w:sz w:val="24"/>
          <w:szCs w:val="24"/>
          <w:rtl/>
        </w:rPr>
        <w:t>»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از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آثار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فارسی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اوست</w:t>
      </w:r>
      <w:r w:rsidRPr="001D760B">
        <w:rPr>
          <w:rFonts w:ascii="Arial" w:hAnsi="Arial" w:cs="Arial"/>
          <w:sz w:val="24"/>
          <w:szCs w:val="24"/>
        </w:rPr>
        <w:t>.</w:t>
      </w:r>
    </w:p>
    <w:p w:rsidR="001D760B" w:rsidRPr="001D760B" w:rsidRDefault="001D760B" w:rsidP="001D760B">
      <w:pPr>
        <w:bidi/>
        <w:jc w:val="both"/>
        <w:rPr>
          <w:rFonts w:ascii="Arial" w:hAnsi="Arial" w:cs="Arial"/>
          <w:sz w:val="24"/>
          <w:szCs w:val="24"/>
        </w:rPr>
      </w:pPr>
      <w:r w:rsidRPr="001D760B">
        <w:rPr>
          <w:rFonts w:ascii="Arial" w:hAnsi="Arial" w:cs="Arial" w:hint="eastAsia"/>
          <w:sz w:val="24"/>
          <w:szCs w:val="24"/>
        </w:rPr>
        <w:t>«</w:t>
      </w:r>
      <w:r w:rsidRPr="001D760B">
        <w:rPr>
          <w:rFonts w:ascii="Arial" w:hAnsi="Arial" w:cs="Arial" w:hint="cs"/>
          <w:sz w:val="24"/>
          <w:szCs w:val="24"/>
          <w:rtl/>
        </w:rPr>
        <w:t>ابو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حامد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محمد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غزالی</w:t>
      </w:r>
      <w:r w:rsidRPr="001D760B">
        <w:rPr>
          <w:rFonts w:ascii="Arial" w:hAnsi="Arial" w:cs="Arial" w:hint="eastAsia"/>
          <w:sz w:val="24"/>
          <w:szCs w:val="24"/>
          <w:rtl/>
        </w:rPr>
        <w:t>»</w:t>
      </w:r>
      <w:r w:rsidRPr="001D760B">
        <w:rPr>
          <w:rFonts w:ascii="Arial" w:hAnsi="Arial" w:cs="Arial" w:hint="cs"/>
          <w:sz w:val="24"/>
          <w:szCs w:val="24"/>
          <w:rtl/>
        </w:rPr>
        <w:t>صاحب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کتاب</w:t>
      </w:r>
      <w:r w:rsidRPr="001D760B">
        <w:rPr>
          <w:rFonts w:ascii="Arial" w:hAnsi="Arial" w:cs="Arial" w:hint="eastAsia"/>
          <w:sz w:val="24"/>
          <w:szCs w:val="24"/>
          <w:rtl/>
        </w:rPr>
        <w:t>«</w:t>
      </w:r>
      <w:r w:rsidRPr="001D760B">
        <w:rPr>
          <w:rFonts w:ascii="Arial" w:hAnsi="Arial" w:cs="Arial" w:hint="cs"/>
          <w:sz w:val="24"/>
          <w:szCs w:val="24"/>
          <w:rtl/>
        </w:rPr>
        <w:t>احیاء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علوم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الدین</w:t>
      </w:r>
      <w:r w:rsidRPr="001D760B">
        <w:rPr>
          <w:rFonts w:ascii="Arial" w:hAnsi="Arial" w:cs="Arial" w:hint="eastAsia"/>
          <w:sz w:val="24"/>
          <w:szCs w:val="24"/>
          <w:rtl/>
        </w:rPr>
        <w:t>»</w:t>
      </w:r>
      <w:r w:rsidRPr="001D760B">
        <w:rPr>
          <w:rFonts w:ascii="Arial" w:hAnsi="Arial" w:cs="Arial" w:hint="cs"/>
          <w:sz w:val="24"/>
          <w:szCs w:val="24"/>
          <w:rtl/>
        </w:rPr>
        <w:t>به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عربی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و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مختصر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آن</w:t>
      </w:r>
      <w:r w:rsidRPr="001D760B">
        <w:rPr>
          <w:rFonts w:ascii="Arial" w:hAnsi="Arial" w:cs="Arial" w:hint="eastAsia"/>
          <w:sz w:val="24"/>
          <w:szCs w:val="24"/>
          <w:rtl/>
        </w:rPr>
        <w:t>«</w:t>
      </w:r>
      <w:r w:rsidRPr="001D760B">
        <w:rPr>
          <w:rFonts w:ascii="Arial" w:hAnsi="Arial" w:cs="Arial" w:hint="cs"/>
          <w:sz w:val="24"/>
          <w:szCs w:val="24"/>
          <w:rtl/>
        </w:rPr>
        <w:t>کیمیای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سعادت</w:t>
      </w:r>
      <w:r w:rsidRPr="001D760B">
        <w:rPr>
          <w:rFonts w:ascii="Arial" w:hAnsi="Arial" w:cs="Arial" w:hint="eastAsia"/>
          <w:sz w:val="24"/>
          <w:szCs w:val="24"/>
          <w:rtl/>
        </w:rPr>
        <w:t>»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به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فارسی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است</w:t>
      </w:r>
      <w:r w:rsidRPr="001D760B">
        <w:rPr>
          <w:rFonts w:ascii="Arial" w:hAnsi="Arial" w:cs="Arial"/>
          <w:sz w:val="24"/>
          <w:szCs w:val="24"/>
          <w:rtl/>
        </w:rPr>
        <w:t>.</w:t>
      </w:r>
      <w:r w:rsidRPr="001D760B">
        <w:rPr>
          <w:rFonts w:ascii="Arial" w:hAnsi="Arial" w:cs="Arial" w:hint="cs"/>
          <w:sz w:val="24"/>
          <w:szCs w:val="24"/>
          <w:rtl/>
        </w:rPr>
        <w:t>همچنین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کتاب</w:t>
      </w:r>
      <w:r w:rsidRPr="001D760B">
        <w:rPr>
          <w:rFonts w:ascii="Arial" w:hAnsi="Arial" w:cs="Arial" w:hint="eastAsia"/>
          <w:sz w:val="24"/>
          <w:szCs w:val="24"/>
          <w:rtl/>
        </w:rPr>
        <w:t>«</w:t>
      </w:r>
      <w:r w:rsidRPr="001D760B">
        <w:rPr>
          <w:rFonts w:ascii="Arial" w:hAnsi="Arial" w:cs="Arial" w:hint="cs"/>
          <w:sz w:val="24"/>
          <w:szCs w:val="24"/>
          <w:rtl/>
        </w:rPr>
        <w:t>المنقذ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من‏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الضلال</w:t>
      </w:r>
      <w:r w:rsidRPr="001D760B">
        <w:rPr>
          <w:rFonts w:ascii="Arial" w:hAnsi="Arial" w:cs="Arial" w:hint="eastAsia"/>
          <w:sz w:val="24"/>
          <w:szCs w:val="24"/>
          <w:rtl/>
        </w:rPr>
        <w:t>»</w:t>
      </w:r>
      <w:r w:rsidRPr="001D760B">
        <w:rPr>
          <w:rFonts w:ascii="Arial" w:hAnsi="Arial" w:cs="Arial" w:hint="cs"/>
          <w:sz w:val="24"/>
          <w:szCs w:val="24"/>
          <w:rtl/>
        </w:rPr>
        <w:t>و</w:t>
      </w:r>
      <w:r w:rsidRPr="001D760B">
        <w:rPr>
          <w:rFonts w:ascii="Arial" w:hAnsi="Arial" w:cs="Arial" w:hint="eastAsia"/>
          <w:sz w:val="24"/>
          <w:szCs w:val="24"/>
          <w:rtl/>
        </w:rPr>
        <w:t>«</w:t>
      </w:r>
      <w:r w:rsidRPr="001D760B">
        <w:rPr>
          <w:rFonts w:ascii="Arial" w:hAnsi="Arial" w:cs="Arial" w:hint="cs"/>
          <w:sz w:val="24"/>
          <w:szCs w:val="24"/>
          <w:rtl/>
        </w:rPr>
        <w:t>تهافت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الفلسفه</w:t>
      </w:r>
      <w:r w:rsidRPr="001D760B">
        <w:rPr>
          <w:rFonts w:ascii="Arial" w:hAnsi="Arial" w:cs="Arial" w:hint="eastAsia"/>
          <w:sz w:val="24"/>
          <w:szCs w:val="24"/>
          <w:rtl/>
        </w:rPr>
        <w:t>»</w:t>
      </w:r>
      <w:r w:rsidRPr="001D760B">
        <w:rPr>
          <w:rFonts w:ascii="Arial" w:hAnsi="Arial" w:cs="Arial" w:hint="cs"/>
          <w:sz w:val="24"/>
          <w:szCs w:val="24"/>
          <w:rtl/>
        </w:rPr>
        <w:t>به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عربی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و</w:t>
      </w:r>
      <w:r w:rsidRPr="001D760B">
        <w:rPr>
          <w:rFonts w:ascii="Arial" w:hAnsi="Arial" w:cs="Arial"/>
          <w:sz w:val="24"/>
          <w:szCs w:val="24"/>
          <w:rtl/>
        </w:rPr>
        <w:t xml:space="preserve"> «</w:t>
      </w:r>
      <w:r w:rsidRPr="001D760B">
        <w:rPr>
          <w:rFonts w:ascii="Arial" w:hAnsi="Arial" w:cs="Arial" w:hint="cs"/>
          <w:sz w:val="24"/>
          <w:szCs w:val="24"/>
          <w:rtl/>
        </w:rPr>
        <w:t>نصیحة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الملوک</w:t>
      </w:r>
      <w:r w:rsidRPr="001D760B">
        <w:rPr>
          <w:rFonts w:ascii="Arial" w:hAnsi="Arial" w:cs="Arial" w:hint="eastAsia"/>
          <w:sz w:val="24"/>
          <w:szCs w:val="24"/>
          <w:rtl/>
        </w:rPr>
        <w:t>»</w:t>
      </w:r>
      <w:r w:rsidRPr="001D760B">
        <w:rPr>
          <w:rFonts w:ascii="Arial" w:hAnsi="Arial" w:cs="Arial" w:hint="cs"/>
          <w:sz w:val="24"/>
          <w:szCs w:val="24"/>
          <w:rtl/>
        </w:rPr>
        <w:t>به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زبان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از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اوست</w:t>
      </w:r>
      <w:r w:rsidRPr="001D760B">
        <w:rPr>
          <w:rFonts w:ascii="Arial" w:hAnsi="Arial" w:cs="Arial"/>
          <w:sz w:val="24"/>
          <w:szCs w:val="24"/>
        </w:rPr>
        <w:t>.</w:t>
      </w:r>
    </w:p>
    <w:p w:rsidR="001D760B" w:rsidRPr="001D760B" w:rsidRDefault="001D760B" w:rsidP="001D760B">
      <w:pPr>
        <w:bidi/>
        <w:jc w:val="both"/>
        <w:rPr>
          <w:rFonts w:ascii="Arial" w:hAnsi="Arial" w:cs="Arial"/>
          <w:sz w:val="24"/>
          <w:szCs w:val="24"/>
        </w:rPr>
      </w:pPr>
      <w:r w:rsidRPr="001D760B">
        <w:rPr>
          <w:rFonts w:ascii="Arial" w:hAnsi="Arial" w:cs="Arial" w:hint="eastAsia"/>
          <w:sz w:val="24"/>
          <w:szCs w:val="24"/>
        </w:rPr>
        <w:t>«</w:t>
      </w:r>
      <w:r w:rsidRPr="001D760B">
        <w:rPr>
          <w:rFonts w:ascii="Arial" w:hAnsi="Arial" w:cs="Arial" w:hint="cs"/>
          <w:sz w:val="24"/>
          <w:szCs w:val="24"/>
          <w:rtl/>
        </w:rPr>
        <w:t>ابو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الفتح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عمر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بن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ابراهیم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خیام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شیرازی</w:t>
      </w:r>
      <w:r w:rsidRPr="001D760B">
        <w:rPr>
          <w:rFonts w:ascii="Arial" w:hAnsi="Arial" w:cs="Arial" w:hint="eastAsia"/>
          <w:sz w:val="24"/>
          <w:szCs w:val="24"/>
          <w:rtl/>
        </w:rPr>
        <w:t>»</w:t>
      </w:r>
      <w:r w:rsidRPr="001D760B">
        <w:rPr>
          <w:rFonts w:ascii="Arial" w:hAnsi="Arial" w:cs="Arial" w:hint="cs"/>
          <w:sz w:val="24"/>
          <w:szCs w:val="24"/>
          <w:rtl/>
        </w:rPr>
        <w:t>نیز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از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کسانی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است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که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به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دو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زبان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عربی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و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فارسی‏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کتاب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می‏نوشت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و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از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تألیفات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عربی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او</w:t>
      </w:r>
      <w:r w:rsidRPr="001D760B">
        <w:rPr>
          <w:rFonts w:ascii="Arial" w:hAnsi="Arial" w:cs="Arial" w:hint="eastAsia"/>
          <w:sz w:val="24"/>
          <w:szCs w:val="24"/>
          <w:rtl/>
        </w:rPr>
        <w:t>«</w:t>
      </w:r>
      <w:r w:rsidRPr="001D760B">
        <w:rPr>
          <w:rFonts w:ascii="Arial" w:hAnsi="Arial" w:cs="Arial" w:hint="cs"/>
          <w:sz w:val="24"/>
          <w:szCs w:val="24"/>
          <w:rtl/>
        </w:rPr>
        <w:t>رساله‏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فی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الطبیعیات</w:t>
      </w:r>
      <w:r w:rsidRPr="001D760B">
        <w:rPr>
          <w:rFonts w:ascii="Arial" w:hAnsi="Arial" w:cs="Arial" w:hint="eastAsia"/>
          <w:sz w:val="24"/>
          <w:szCs w:val="24"/>
          <w:rtl/>
        </w:rPr>
        <w:t>»</w:t>
      </w:r>
      <w:r w:rsidRPr="001D760B">
        <w:rPr>
          <w:rFonts w:ascii="Arial" w:hAnsi="Arial" w:cs="Arial" w:hint="cs"/>
          <w:sz w:val="24"/>
          <w:szCs w:val="24"/>
          <w:rtl/>
        </w:rPr>
        <w:t>و</w:t>
      </w:r>
      <w:r w:rsidRPr="001D760B">
        <w:rPr>
          <w:rFonts w:ascii="Arial" w:hAnsi="Arial" w:cs="Arial" w:hint="eastAsia"/>
          <w:sz w:val="24"/>
          <w:szCs w:val="24"/>
          <w:rtl/>
        </w:rPr>
        <w:t>«</w:t>
      </w:r>
      <w:r w:rsidRPr="001D760B">
        <w:rPr>
          <w:rFonts w:ascii="Arial" w:hAnsi="Arial" w:cs="Arial" w:hint="cs"/>
          <w:sz w:val="24"/>
          <w:szCs w:val="24"/>
          <w:rtl/>
        </w:rPr>
        <w:t>رساله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فی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الجبر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و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المقابله</w:t>
      </w:r>
      <w:r w:rsidRPr="001D760B">
        <w:rPr>
          <w:rFonts w:ascii="Arial" w:hAnsi="Arial" w:cs="Arial" w:hint="eastAsia"/>
          <w:sz w:val="24"/>
          <w:szCs w:val="24"/>
          <w:rtl/>
        </w:rPr>
        <w:t>»</w:t>
      </w:r>
      <w:r w:rsidRPr="001D760B">
        <w:rPr>
          <w:rFonts w:ascii="Arial" w:hAnsi="Arial" w:cs="Arial" w:hint="cs"/>
          <w:sz w:val="24"/>
          <w:szCs w:val="24"/>
          <w:rtl/>
        </w:rPr>
        <w:t>و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از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آثار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فارسی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او،می‏توان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کتاب‏های</w:t>
      </w:r>
      <w:r w:rsidRPr="001D760B">
        <w:rPr>
          <w:rFonts w:ascii="Arial" w:hAnsi="Arial" w:cs="Arial" w:hint="eastAsia"/>
          <w:sz w:val="24"/>
          <w:szCs w:val="24"/>
          <w:rtl/>
        </w:rPr>
        <w:t>«</w:t>
      </w:r>
      <w:r w:rsidRPr="001D760B">
        <w:rPr>
          <w:rFonts w:ascii="Arial" w:hAnsi="Arial" w:cs="Arial" w:hint="cs"/>
          <w:sz w:val="24"/>
          <w:szCs w:val="24"/>
          <w:rtl/>
        </w:rPr>
        <w:t>نوروزنامه</w:t>
      </w:r>
      <w:r w:rsidRPr="001D760B">
        <w:rPr>
          <w:rFonts w:ascii="Arial" w:hAnsi="Arial" w:cs="Arial" w:hint="eastAsia"/>
          <w:sz w:val="24"/>
          <w:szCs w:val="24"/>
          <w:rtl/>
        </w:rPr>
        <w:t>»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و</w:t>
      </w:r>
      <w:r w:rsidRPr="001D760B">
        <w:rPr>
          <w:rFonts w:ascii="Arial" w:hAnsi="Arial" w:cs="Arial" w:hint="eastAsia"/>
          <w:sz w:val="24"/>
          <w:szCs w:val="24"/>
          <w:rtl/>
        </w:rPr>
        <w:t>«</w:t>
      </w:r>
      <w:r w:rsidRPr="001D760B">
        <w:rPr>
          <w:rFonts w:ascii="Arial" w:hAnsi="Arial" w:cs="Arial" w:hint="cs"/>
          <w:sz w:val="24"/>
          <w:szCs w:val="24"/>
          <w:rtl/>
        </w:rPr>
        <w:t>رساله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وجودیه</w:t>
      </w:r>
      <w:r w:rsidRPr="001D760B">
        <w:rPr>
          <w:rFonts w:ascii="Arial" w:hAnsi="Arial" w:cs="Arial" w:hint="eastAsia"/>
          <w:sz w:val="24"/>
          <w:szCs w:val="24"/>
          <w:rtl/>
        </w:rPr>
        <w:t>»</w:t>
      </w:r>
      <w:r w:rsidRPr="001D760B">
        <w:rPr>
          <w:rFonts w:ascii="Arial" w:hAnsi="Arial" w:cs="Arial" w:hint="cs"/>
          <w:sz w:val="24"/>
          <w:szCs w:val="24"/>
          <w:rtl/>
        </w:rPr>
        <w:t>را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نام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برد</w:t>
      </w:r>
      <w:r w:rsidRPr="001D760B">
        <w:rPr>
          <w:rFonts w:ascii="Arial" w:hAnsi="Arial" w:cs="Arial"/>
          <w:sz w:val="24"/>
          <w:szCs w:val="24"/>
        </w:rPr>
        <w:t>.</w:t>
      </w:r>
    </w:p>
    <w:p w:rsidR="001D760B" w:rsidRPr="001D760B" w:rsidRDefault="001D760B" w:rsidP="001D760B">
      <w:pPr>
        <w:bidi/>
        <w:jc w:val="both"/>
        <w:rPr>
          <w:rFonts w:ascii="Arial" w:hAnsi="Arial" w:cs="Arial"/>
          <w:sz w:val="24"/>
          <w:szCs w:val="24"/>
        </w:rPr>
      </w:pPr>
      <w:r w:rsidRPr="001D760B">
        <w:rPr>
          <w:rFonts w:ascii="Arial" w:hAnsi="Arial" w:cs="Arial"/>
          <w:sz w:val="24"/>
          <w:szCs w:val="24"/>
        </w:rPr>
        <w:t>-</w:t>
      </w:r>
      <w:r w:rsidRPr="001D760B">
        <w:rPr>
          <w:rFonts w:ascii="Arial" w:hAnsi="Arial" w:cs="Arial" w:hint="cs"/>
          <w:sz w:val="24"/>
          <w:szCs w:val="24"/>
          <w:rtl/>
        </w:rPr>
        <w:t>و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دانشمند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بزرگ</w:t>
      </w:r>
      <w:r w:rsidRPr="001D760B">
        <w:rPr>
          <w:rFonts w:ascii="Arial" w:hAnsi="Arial" w:cs="Arial" w:hint="eastAsia"/>
          <w:sz w:val="24"/>
          <w:szCs w:val="24"/>
          <w:rtl/>
        </w:rPr>
        <w:t>«</w:t>
      </w:r>
      <w:r w:rsidRPr="001D760B">
        <w:rPr>
          <w:rFonts w:ascii="Arial" w:hAnsi="Arial" w:cs="Arial" w:hint="cs"/>
          <w:sz w:val="24"/>
          <w:szCs w:val="24"/>
          <w:rtl/>
        </w:rPr>
        <w:t>خواجه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نصیر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الدین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طوسی</w:t>
      </w:r>
      <w:r w:rsidRPr="001D760B">
        <w:rPr>
          <w:rFonts w:ascii="Arial" w:hAnsi="Arial" w:cs="Arial" w:hint="eastAsia"/>
          <w:sz w:val="24"/>
          <w:szCs w:val="24"/>
          <w:rtl/>
        </w:rPr>
        <w:t>»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صاحب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کتاب</w:t>
      </w:r>
      <w:r w:rsidRPr="001D760B">
        <w:rPr>
          <w:rFonts w:ascii="Arial" w:hAnsi="Arial" w:cs="Arial" w:hint="eastAsia"/>
          <w:sz w:val="24"/>
          <w:szCs w:val="24"/>
          <w:rtl/>
        </w:rPr>
        <w:t>«</w:t>
      </w:r>
      <w:r w:rsidRPr="001D760B">
        <w:rPr>
          <w:rFonts w:ascii="Arial" w:hAnsi="Arial" w:cs="Arial" w:hint="cs"/>
          <w:sz w:val="24"/>
          <w:szCs w:val="24"/>
          <w:rtl/>
        </w:rPr>
        <w:t>تجرید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العقائد</w:t>
      </w:r>
      <w:r w:rsidRPr="001D760B">
        <w:rPr>
          <w:rFonts w:ascii="Arial" w:hAnsi="Arial" w:cs="Arial" w:hint="eastAsia"/>
          <w:sz w:val="24"/>
          <w:szCs w:val="24"/>
          <w:rtl/>
        </w:rPr>
        <w:t>»</w:t>
      </w:r>
      <w:r w:rsidRPr="001D760B">
        <w:rPr>
          <w:rFonts w:ascii="Arial" w:hAnsi="Arial" w:cs="Arial" w:hint="cs"/>
          <w:sz w:val="24"/>
          <w:szCs w:val="24"/>
          <w:rtl/>
        </w:rPr>
        <w:t>به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عربی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و</w:t>
      </w:r>
      <w:r w:rsidRPr="001D760B">
        <w:rPr>
          <w:rFonts w:ascii="Arial" w:hAnsi="Arial" w:cs="Arial" w:hint="eastAsia"/>
          <w:sz w:val="24"/>
          <w:szCs w:val="24"/>
          <w:rtl/>
        </w:rPr>
        <w:t>«</w:t>
      </w:r>
      <w:r w:rsidRPr="001D760B">
        <w:rPr>
          <w:rFonts w:ascii="Arial" w:hAnsi="Arial" w:cs="Arial" w:hint="cs"/>
          <w:sz w:val="24"/>
          <w:szCs w:val="24"/>
          <w:rtl/>
        </w:rPr>
        <w:t>اخلاق‏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ناصری</w:t>
      </w:r>
      <w:r w:rsidRPr="001D760B">
        <w:rPr>
          <w:rFonts w:ascii="Arial" w:hAnsi="Arial" w:cs="Arial" w:hint="eastAsia"/>
          <w:sz w:val="24"/>
          <w:szCs w:val="24"/>
          <w:rtl/>
        </w:rPr>
        <w:t>»</w:t>
      </w:r>
      <w:r w:rsidRPr="001D760B">
        <w:rPr>
          <w:rFonts w:ascii="Arial" w:hAnsi="Arial" w:cs="Arial" w:hint="cs"/>
          <w:sz w:val="24"/>
          <w:szCs w:val="24"/>
          <w:rtl/>
        </w:rPr>
        <w:t>به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فارسی</w:t>
      </w:r>
      <w:r w:rsidRPr="001D760B">
        <w:rPr>
          <w:rFonts w:ascii="Arial" w:hAnsi="Arial" w:cs="Arial"/>
          <w:sz w:val="24"/>
          <w:szCs w:val="24"/>
        </w:rPr>
        <w:t>.</w:t>
      </w:r>
    </w:p>
    <w:p w:rsidR="001D760B" w:rsidRPr="001D760B" w:rsidRDefault="001D760B" w:rsidP="001D760B">
      <w:pPr>
        <w:bidi/>
        <w:jc w:val="both"/>
        <w:rPr>
          <w:rFonts w:ascii="Arial" w:hAnsi="Arial" w:cs="Arial"/>
          <w:sz w:val="24"/>
          <w:szCs w:val="24"/>
        </w:rPr>
      </w:pPr>
      <w:r w:rsidRPr="001D760B">
        <w:rPr>
          <w:rFonts w:ascii="Arial" w:hAnsi="Arial" w:cs="Arial" w:hint="cs"/>
          <w:sz w:val="24"/>
          <w:szCs w:val="24"/>
          <w:rtl/>
        </w:rPr>
        <w:t>همچنین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ابو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ریحان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بیرونی،رشید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الدین‏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قرطواط،جار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الله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زمخشری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و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سعدی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شیرازی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و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صاحب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قاموس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و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بسیاری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دیگر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از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جمله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فرزانگانی‏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بودند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که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آثارشان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دربردارنده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انواع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علوم،لغت‏نامه‏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آداب،حکمت‏ها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و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اندیشه‏های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استوار،به‏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زبان‏های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فارسی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و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عربی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بوده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است</w:t>
      </w:r>
      <w:r w:rsidRPr="001D760B">
        <w:rPr>
          <w:rFonts w:ascii="Arial" w:hAnsi="Arial" w:cs="Arial"/>
          <w:sz w:val="24"/>
          <w:szCs w:val="24"/>
        </w:rPr>
        <w:t>.</w:t>
      </w:r>
    </w:p>
    <w:p w:rsidR="001D760B" w:rsidRPr="001D760B" w:rsidRDefault="001D760B" w:rsidP="001D760B">
      <w:pPr>
        <w:bidi/>
        <w:jc w:val="both"/>
        <w:rPr>
          <w:rFonts w:ascii="Arial" w:hAnsi="Arial" w:cs="Arial"/>
          <w:sz w:val="24"/>
          <w:szCs w:val="24"/>
        </w:rPr>
      </w:pPr>
      <w:r w:rsidRPr="001D760B">
        <w:rPr>
          <w:rFonts w:ascii="Arial" w:hAnsi="Arial" w:cs="Arial" w:hint="cs"/>
          <w:sz w:val="24"/>
          <w:szCs w:val="24"/>
          <w:rtl/>
        </w:rPr>
        <w:t>و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همچنین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شاعران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بسیاری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که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به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هر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دو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زبان‏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شعر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می‏سرودند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و</w:t>
      </w:r>
      <w:r w:rsidRPr="001D760B">
        <w:rPr>
          <w:rFonts w:ascii="Arial" w:hAnsi="Arial" w:cs="Arial"/>
          <w:sz w:val="24"/>
          <w:szCs w:val="24"/>
        </w:rPr>
        <w:t>..</w:t>
      </w:r>
    </w:p>
    <w:p w:rsidR="001D760B" w:rsidRPr="001D760B" w:rsidRDefault="001D760B" w:rsidP="001D760B">
      <w:pPr>
        <w:bidi/>
        <w:jc w:val="both"/>
        <w:rPr>
          <w:rFonts w:ascii="Arial" w:hAnsi="Arial" w:cs="Arial"/>
          <w:sz w:val="24"/>
          <w:szCs w:val="24"/>
        </w:rPr>
      </w:pPr>
      <w:r w:rsidRPr="001D760B">
        <w:rPr>
          <w:rFonts w:ascii="Arial" w:hAnsi="Arial" w:cs="Arial" w:hint="cs"/>
          <w:sz w:val="24"/>
          <w:szCs w:val="24"/>
          <w:rtl/>
        </w:rPr>
        <w:t>زبان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عربی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تقریبا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تا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اواخر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قرن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سوم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هجری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در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رتبه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نخست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قرار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داشت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و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این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در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حالی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بود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که‏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ایرانیان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به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تدریج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از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نو،نهضت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اجتماعی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خود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را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آغاز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کرده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و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سعی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داشته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تا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زبان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فارسی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جدید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را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احیاء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کنند</w:t>
      </w:r>
      <w:r w:rsidRPr="001D760B">
        <w:rPr>
          <w:rFonts w:ascii="Arial" w:hAnsi="Arial" w:cs="Arial"/>
          <w:sz w:val="24"/>
          <w:szCs w:val="24"/>
          <w:rtl/>
        </w:rPr>
        <w:t>.</w:t>
      </w:r>
      <w:r w:rsidRPr="001D760B">
        <w:rPr>
          <w:rFonts w:ascii="Arial" w:hAnsi="Arial" w:cs="Arial" w:hint="cs"/>
          <w:sz w:val="24"/>
          <w:szCs w:val="24"/>
          <w:rtl/>
        </w:rPr>
        <w:t>با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این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تفاوت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که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این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بار،زبان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فارسی‏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بر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بسیاری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از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کلمات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و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اصطلاحات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عربی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تکیه‏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داشت</w:t>
      </w:r>
      <w:r w:rsidRPr="001D760B">
        <w:rPr>
          <w:rFonts w:ascii="Arial" w:hAnsi="Arial" w:cs="Arial"/>
          <w:sz w:val="24"/>
          <w:szCs w:val="24"/>
          <w:rtl/>
        </w:rPr>
        <w:t>.</w:t>
      </w:r>
      <w:r w:rsidRPr="001D760B">
        <w:rPr>
          <w:rFonts w:ascii="Arial" w:hAnsi="Arial" w:cs="Arial" w:hint="cs"/>
          <w:sz w:val="24"/>
          <w:szCs w:val="24"/>
          <w:rtl/>
        </w:rPr>
        <w:t>در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واقع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عصر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نهضت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فارسی،بر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زبان‏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فارسی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خالص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تکیه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نداشت،بلکه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نویسندگان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و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شاعران،برخی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از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واژه‏ها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و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عبارات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را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از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عربی‏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گرفتند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و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در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شعر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از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بحرهای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شعر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عربی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بهره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جستند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و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در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آن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تغییراتی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ایجاد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کرده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و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برخی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از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صورت‏های‏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شعری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جدید،بدان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افزودند،مانند</w:t>
      </w:r>
      <w:r w:rsidRPr="001D760B">
        <w:rPr>
          <w:rFonts w:ascii="Arial" w:hAnsi="Arial" w:cs="Arial"/>
          <w:sz w:val="24"/>
          <w:szCs w:val="24"/>
          <w:rtl/>
        </w:rPr>
        <w:t>:</w:t>
      </w:r>
      <w:r w:rsidRPr="001D760B">
        <w:rPr>
          <w:rFonts w:ascii="Arial" w:hAnsi="Arial" w:cs="Arial" w:hint="cs"/>
          <w:sz w:val="24"/>
          <w:szCs w:val="24"/>
          <w:rtl/>
        </w:rPr>
        <w:t>مثنوی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و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رباعی؛بطوری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که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شاعر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ایرانی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چنانچه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به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زبان‏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عربی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بطور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کامل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آشنایی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نداشت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یا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اشعار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عربی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را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حفظ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نبود،نمی‏توانست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بخوبی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به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زبان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فارسی‏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شعر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بسراید</w:t>
      </w:r>
      <w:r w:rsidRPr="001D760B">
        <w:rPr>
          <w:rFonts w:ascii="Arial" w:hAnsi="Arial" w:cs="Arial"/>
          <w:sz w:val="24"/>
          <w:szCs w:val="24"/>
          <w:rtl/>
        </w:rPr>
        <w:t>.</w:t>
      </w:r>
      <w:r w:rsidRPr="001D760B">
        <w:rPr>
          <w:rFonts w:ascii="Arial" w:hAnsi="Arial" w:cs="Arial" w:hint="cs"/>
          <w:sz w:val="24"/>
          <w:szCs w:val="24"/>
          <w:rtl/>
        </w:rPr>
        <w:t>از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اینرو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ممکن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نبود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نویسنده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یا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شعر،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مطلبی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را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به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فارسی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بنویسد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یا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بسراید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و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نوشته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یا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سروده‏اش،عاری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از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الفاظ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عربی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باشد</w:t>
      </w:r>
      <w:r w:rsidRPr="001D760B">
        <w:rPr>
          <w:rFonts w:ascii="Arial" w:hAnsi="Arial" w:cs="Arial"/>
          <w:sz w:val="24"/>
          <w:szCs w:val="24"/>
          <w:rtl/>
        </w:rPr>
        <w:t>.</w:t>
      </w:r>
      <w:r w:rsidRPr="001D760B">
        <w:rPr>
          <w:rFonts w:ascii="Arial" w:hAnsi="Arial" w:cs="Arial" w:hint="cs"/>
          <w:sz w:val="24"/>
          <w:szCs w:val="24"/>
          <w:rtl/>
        </w:rPr>
        <w:t>بهترین‏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مثال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بر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این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امر،شاهنامه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فردوسی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است</w:t>
      </w:r>
      <w:r w:rsidRPr="001D760B">
        <w:rPr>
          <w:rFonts w:ascii="Arial" w:hAnsi="Arial" w:cs="Arial"/>
          <w:sz w:val="24"/>
          <w:szCs w:val="24"/>
        </w:rPr>
        <w:t>.</w:t>
      </w:r>
    </w:p>
    <w:p w:rsidR="001D760B" w:rsidRPr="001D760B" w:rsidRDefault="001D760B" w:rsidP="001D760B">
      <w:pPr>
        <w:bidi/>
        <w:jc w:val="both"/>
        <w:rPr>
          <w:rFonts w:ascii="Arial" w:hAnsi="Arial" w:cs="Arial"/>
          <w:sz w:val="24"/>
          <w:szCs w:val="24"/>
        </w:rPr>
      </w:pPr>
      <w:r w:rsidRPr="001D760B">
        <w:rPr>
          <w:rFonts w:ascii="Arial" w:hAnsi="Arial" w:cs="Arial" w:hint="cs"/>
          <w:sz w:val="24"/>
          <w:szCs w:val="24"/>
          <w:rtl/>
        </w:rPr>
        <w:t>حکیم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ابو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القاسم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فردوسی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بر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آن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بود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تا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شاهنامه‏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با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قدیمی‏ترین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و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اصیل‏ترین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عبارات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و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شیوه‏های‏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فارسی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سروده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شود،اما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هیچکس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نمی‏تواند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بگوید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که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این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منظومه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شصت‏هزار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بیتی،خالی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از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کلمات‏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عربی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است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و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برخی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از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محققان،شاهنامه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را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دارای‏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تقریبا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هشتصد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کلمه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عربی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می‏دانند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و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البته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بعضی‏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دیگر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از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پژوهشگران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در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تعداد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این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کلمات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اختلاف‏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نظر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دارند</w:t>
      </w:r>
      <w:r w:rsidRPr="001D760B">
        <w:rPr>
          <w:rFonts w:ascii="Arial" w:hAnsi="Arial" w:cs="Arial"/>
          <w:sz w:val="24"/>
          <w:szCs w:val="24"/>
        </w:rPr>
        <w:t>.</w:t>
      </w:r>
    </w:p>
    <w:p w:rsidR="001D760B" w:rsidRPr="001D760B" w:rsidRDefault="001D760B" w:rsidP="001D760B">
      <w:pPr>
        <w:bidi/>
        <w:jc w:val="both"/>
        <w:rPr>
          <w:rFonts w:ascii="Arial" w:hAnsi="Arial" w:cs="Arial"/>
          <w:sz w:val="24"/>
          <w:szCs w:val="24"/>
        </w:rPr>
      </w:pPr>
      <w:r w:rsidRPr="001D760B">
        <w:rPr>
          <w:rFonts w:ascii="Arial" w:hAnsi="Arial" w:cs="Arial" w:hint="cs"/>
          <w:sz w:val="24"/>
          <w:szCs w:val="24"/>
          <w:rtl/>
        </w:rPr>
        <w:lastRenderedPageBreak/>
        <w:t>ادوارد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براون؛شرق‏شناس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در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این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باره‏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می‏گوید</w:t>
      </w:r>
      <w:r w:rsidRPr="001D760B">
        <w:rPr>
          <w:rFonts w:ascii="Arial" w:hAnsi="Arial" w:cs="Arial"/>
          <w:sz w:val="24"/>
          <w:szCs w:val="24"/>
          <w:rtl/>
        </w:rPr>
        <w:t>:</w:t>
      </w:r>
      <w:r w:rsidRPr="001D760B">
        <w:rPr>
          <w:rFonts w:ascii="Arial" w:hAnsi="Arial" w:cs="Arial" w:hint="cs"/>
          <w:sz w:val="24"/>
          <w:szCs w:val="24"/>
          <w:rtl/>
        </w:rPr>
        <w:t>چنانچه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کسی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بخواهد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چیزی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به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فارسی‏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بنویسد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بطوریکه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تهی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از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الفاظ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عربی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باشد،این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کار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بر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او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دشوار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خواهد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بود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همینطور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است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چنانچه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کسی‏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بخواهد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چیزی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به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انگلیسی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بنویسد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و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نوشته‏اش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از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کلمات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مشتق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از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اصل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یونانی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یا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لاتین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یا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فرانسوی‏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خالی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باشد</w:t>
      </w:r>
      <w:r w:rsidRPr="001D760B">
        <w:rPr>
          <w:rFonts w:ascii="Arial" w:hAnsi="Arial" w:cs="Arial"/>
          <w:sz w:val="24"/>
          <w:szCs w:val="24"/>
          <w:rtl/>
        </w:rPr>
        <w:t>.</w:t>
      </w:r>
      <w:r w:rsidRPr="001D760B">
        <w:rPr>
          <w:rFonts w:ascii="Arial" w:hAnsi="Arial" w:cs="Arial" w:hint="cs"/>
          <w:sz w:val="24"/>
          <w:szCs w:val="24"/>
          <w:rtl/>
        </w:rPr>
        <w:t>شاید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برخی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در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محدوده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تنگ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بتوانند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این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کار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را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انجام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دهند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ولی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فهم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نوشته‏های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آنان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اگر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از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لغت‏نامه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استفاده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نشود،همچنان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دشوار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خواهد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بود</w:t>
      </w:r>
      <w:r w:rsidRPr="001D760B">
        <w:rPr>
          <w:rFonts w:ascii="Arial" w:hAnsi="Arial" w:cs="Arial"/>
          <w:sz w:val="24"/>
          <w:szCs w:val="24"/>
        </w:rPr>
        <w:t>.»</w:t>
      </w:r>
    </w:p>
    <w:p w:rsidR="001D760B" w:rsidRPr="001D760B" w:rsidRDefault="001D760B" w:rsidP="001D760B">
      <w:pPr>
        <w:bidi/>
        <w:jc w:val="both"/>
        <w:rPr>
          <w:rFonts w:ascii="Arial" w:hAnsi="Arial" w:cs="Arial"/>
          <w:sz w:val="24"/>
          <w:szCs w:val="24"/>
        </w:rPr>
      </w:pPr>
      <w:r w:rsidRPr="001D760B">
        <w:rPr>
          <w:rFonts w:ascii="Arial" w:hAnsi="Arial" w:cs="Arial" w:hint="cs"/>
          <w:sz w:val="24"/>
          <w:szCs w:val="24"/>
          <w:rtl/>
        </w:rPr>
        <w:t>تأثیر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زبان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عربی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بر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زبان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فارسی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در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نقل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جملات‏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و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عبارات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عربی،میان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عبارات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فارسی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ظاهر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می‏شود،بخصوص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در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ادعیه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و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مناجات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همچنین‏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ایرانیان،به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ذکر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آیات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قرآن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و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برخی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از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احادیث‏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و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ضرب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المثل‏های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عربی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در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کتاب‏های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خود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می‏پرداختند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و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حتی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برای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کتاب‏های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فارسی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خود،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مقدمه‏های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عربی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می‏نوشتند</w:t>
      </w:r>
      <w:r w:rsidRPr="001D760B">
        <w:rPr>
          <w:rFonts w:ascii="Arial" w:hAnsi="Arial" w:cs="Arial"/>
          <w:sz w:val="24"/>
          <w:szCs w:val="24"/>
          <w:rtl/>
        </w:rPr>
        <w:t>.</w:t>
      </w:r>
      <w:r w:rsidRPr="001D760B">
        <w:rPr>
          <w:rFonts w:ascii="Arial" w:hAnsi="Arial" w:cs="Arial" w:hint="cs"/>
          <w:sz w:val="24"/>
          <w:szCs w:val="24"/>
          <w:rtl/>
        </w:rPr>
        <w:t>همچنین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عناوین‏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برخی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از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کتاب‏ها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را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به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زبان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عربی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می‏نگاشتند،به‏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گونه‏ای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که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پنداشته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می‏شوند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آنها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کتاب‏هایی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عربی‏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است،زیرا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اسامی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آنها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عربی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است،مانند</w:t>
      </w:r>
      <w:r w:rsidRPr="001D760B">
        <w:rPr>
          <w:rFonts w:ascii="Arial" w:hAnsi="Arial" w:cs="Arial"/>
          <w:sz w:val="24"/>
          <w:szCs w:val="24"/>
          <w:rtl/>
        </w:rPr>
        <w:t xml:space="preserve">: </w:t>
      </w:r>
      <w:r w:rsidRPr="001D760B">
        <w:rPr>
          <w:rFonts w:ascii="Arial" w:hAnsi="Arial" w:cs="Arial" w:hint="cs"/>
          <w:sz w:val="24"/>
          <w:szCs w:val="24"/>
          <w:rtl/>
        </w:rPr>
        <w:t>تذکرة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الاولیاء،زاد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المسافرین،جامع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التواریخ،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لباب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الالباب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و</w:t>
      </w:r>
      <w:r w:rsidRPr="001D760B">
        <w:rPr>
          <w:rFonts w:ascii="Arial" w:hAnsi="Arial" w:cs="Arial"/>
          <w:sz w:val="24"/>
          <w:szCs w:val="24"/>
          <w:rtl/>
        </w:rPr>
        <w:t>...</w:t>
      </w:r>
      <w:r w:rsidRPr="001D760B">
        <w:rPr>
          <w:rFonts w:ascii="Arial" w:hAnsi="Arial" w:cs="Arial" w:hint="cs"/>
          <w:sz w:val="24"/>
          <w:szCs w:val="24"/>
          <w:rtl/>
        </w:rPr>
        <w:t>ولی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هنگام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مطالعه،خواننده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آن‏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را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تماما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فارسی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می‏یابد</w:t>
      </w:r>
      <w:r w:rsidRPr="001D760B">
        <w:rPr>
          <w:rFonts w:ascii="Arial" w:hAnsi="Arial" w:cs="Arial"/>
          <w:sz w:val="24"/>
          <w:szCs w:val="24"/>
          <w:rtl/>
        </w:rPr>
        <w:t>.</w:t>
      </w:r>
      <w:r w:rsidRPr="001D760B">
        <w:rPr>
          <w:rFonts w:ascii="Arial" w:hAnsi="Arial" w:cs="Arial" w:hint="cs"/>
          <w:sz w:val="24"/>
          <w:szCs w:val="24"/>
          <w:rtl/>
        </w:rPr>
        <w:t>یکی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از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هنرهایی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که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در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نتیجه‏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تأثیر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زبان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عربی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بوجود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آمد</w:t>
      </w:r>
      <w:r w:rsidRPr="001D760B">
        <w:rPr>
          <w:rFonts w:ascii="Arial" w:hAnsi="Arial" w:cs="Arial"/>
          <w:sz w:val="24"/>
          <w:szCs w:val="24"/>
          <w:rtl/>
        </w:rPr>
        <w:t>.</w:t>
      </w:r>
      <w:r w:rsidRPr="001D760B">
        <w:rPr>
          <w:rFonts w:ascii="Arial" w:hAnsi="Arial" w:cs="Arial" w:hint="cs"/>
          <w:sz w:val="24"/>
          <w:szCs w:val="24"/>
          <w:rtl/>
        </w:rPr>
        <w:t>ملمع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بود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که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در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آن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شاعر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در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هر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بیت،یک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مصراع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را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به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عربی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و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یک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مصراع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را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به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فارسی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می‏آورد،یا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یک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یا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چند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بیت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را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به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عربی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و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یک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یا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چند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بیت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دیگر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را،به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فارسی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می‏سراید</w:t>
      </w:r>
      <w:r w:rsidRPr="001D760B">
        <w:rPr>
          <w:rFonts w:ascii="Arial" w:hAnsi="Arial" w:cs="Arial"/>
          <w:sz w:val="24"/>
          <w:szCs w:val="24"/>
          <w:rtl/>
        </w:rPr>
        <w:t xml:space="preserve">. </w:t>
      </w:r>
      <w:r w:rsidRPr="001D760B">
        <w:rPr>
          <w:rFonts w:ascii="Arial" w:hAnsi="Arial" w:cs="Arial" w:hint="cs"/>
          <w:sz w:val="24"/>
          <w:szCs w:val="24"/>
          <w:rtl/>
        </w:rPr>
        <w:t>سعدی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شیرازی،شاعر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بزرگ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ایرانی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از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این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هنر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بخوبی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بهره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جسته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و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قصیده‏های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ملمع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زیبایی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سروده‏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است</w:t>
      </w:r>
      <w:r w:rsidRPr="001D760B">
        <w:rPr>
          <w:rFonts w:ascii="Arial" w:hAnsi="Arial" w:cs="Arial"/>
          <w:sz w:val="24"/>
          <w:szCs w:val="24"/>
        </w:rPr>
        <w:t>.</w:t>
      </w:r>
    </w:p>
    <w:p w:rsidR="001D760B" w:rsidRPr="001D760B" w:rsidRDefault="001D760B" w:rsidP="001D760B">
      <w:pPr>
        <w:bidi/>
        <w:jc w:val="both"/>
        <w:rPr>
          <w:rFonts w:ascii="Arial" w:hAnsi="Arial" w:cs="Arial"/>
          <w:sz w:val="24"/>
          <w:szCs w:val="24"/>
        </w:rPr>
      </w:pPr>
      <w:r w:rsidRPr="001D760B">
        <w:rPr>
          <w:rFonts w:ascii="Arial" w:hAnsi="Arial" w:cs="Arial" w:hint="cs"/>
          <w:sz w:val="24"/>
          <w:szCs w:val="24"/>
          <w:rtl/>
        </w:rPr>
        <w:t>همچنین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شاعر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غزلسرای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ایرانی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حافظ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شیرازی،غزلیات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ملمعی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سروده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است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که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از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آن‏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جمله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می‏توان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به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غزلی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اشاره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کرد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که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با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این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مطلع‏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آغاز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می‏شود</w:t>
      </w:r>
      <w:r w:rsidRPr="001D760B">
        <w:rPr>
          <w:rFonts w:ascii="Arial" w:hAnsi="Arial" w:cs="Arial"/>
          <w:sz w:val="24"/>
          <w:szCs w:val="24"/>
        </w:rPr>
        <w:t>:</w:t>
      </w:r>
    </w:p>
    <w:p w:rsidR="001D760B" w:rsidRPr="001D760B" w:rsidRDefault="001D760B" w:rsidP="001D760B">
      <w:pPr>
        <w:bidi/>
        <w:jc w:val="both"/>
        <w:rPr>
          <w:rFonts w:ascii="Arial" w:hAnsi="Arial" w:cs="Arial"/>
          <w:sz w:val="24"/>
          <w:szCs w:val="24"/>
        </w:rPr>
      </w:pPr>
      <w:r w:rsidRPr="001D760B">
        <w:rPr>
          <w:rFonts w:ascii="Arial" w:hAnsi="Arial" w:cs="Arial" w:hint="cs"/>
          <w:sz w:val="24"/>
          <w:szCs w:val="24"/>
          <w:rtl/>
        </w:rPr>
        <w:t>الا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یا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ایها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الساقی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ادر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کاسا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و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ناولها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که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عشق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آسان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نمود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اول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ولی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افتاد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و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مشکل‏ها</w:t>
      </w:r>
    </w:p>
    <w:p w:rsidR="001D760B" w:rsidRPr="001D760B" w:rsidRDefault="001D760B" w:rsidP="001D760B">
      <w:pPr>
        <w:bidi/>
        <w:jc w:val="both"/>
        <w:rPr>
          <w:rFonts w:ascii="Arial" w:hAnsi="Arial" w:cs="Arial"/>
          <w:sz w:val="24"/>
          <w:szCs w:val="24"/>
        </w:rPr>
      </w:pPr>
      <w:r w:rsidRPr="001D760B">
        <w:rPr>
          <w:rFonts w:ascii="Arial" w:hAnsi="Arial" w:cs="Arial" w:hint="cs"/>
          <w:sz w:val="24"/>
          <w:szCs w:val="24"/>
          <w:rtl/>
        </w:rPr>
        <w:t>آمیختگی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زیبای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فارسی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و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عربی</w:t>
      </w:r>
    </w:p>
    <w:p w:rsidR="001D760B" w:rsidRPr="001D760B" w:rsidRDefault="001D760B" w:rsidP="001D760B">
      <w:pPr>
        <w:bidi/>
        <w:jc w:val="both"/>
        <w:rPr>
          <w:rFonts w:ascii="Arial" w:hAnsi="Arial" w:cs="Arial"/>
          <w:sz w:val="24"/>
          <w:szCs w:val="24"/>
        </w:rPr>
      </w:pPr>
      <w:r w:rsidRPr="001D760B">
        <w:rPr>
          <w:rFonts w:ascii="Arial" w:hAnsi="Arial" w:cs="Arial" w:hint="cs"/>
          <w:sz w:val="24"/>
          <w:szCs w:val="24"/>
          <w:rtl/>
        </w:rPr>
        <w:t>هیچ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دو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زبان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مستقلی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را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نمی‏شناسم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که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بمانند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فارسی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و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عربی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درهم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آمیخته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و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از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یکدیگر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در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شعر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و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نثر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تأثیر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پذیرفته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باشند</w:t>
      </w:r>
      <w:r w:rsidRPr="001D760B">
        <w:rPr>
          <w:rFonts w:ascii="Arial" w:hAnsi="Arial" w:cs="Arial"/>
          <w:sz w:val="24"/>
          <w:szCs w:val="24"/>
        </w:rPr>
        <w:t>.</w:t>
      </w:r>
    </w:p>
    <w:p w:rsidR="001D760B" w:rsidRPr="001D760B" w:rsidRDefault="001D760B" w:rsidP="001D760B">
      <w:pPr>
        <w:bidi/>
        <w:jc w:val="both"/>
        <w:rPr>
          <w:rFonts w:ascii="Arial" w:hAnsi="Arial" w:cs="Arial"/>
          <w:sz w:val="24"/>
          <w:szCs w:val="24"/>
        </w:rPr>
      </w:pPr>
      <w:r w:rsidRPr="001D760B">
        <w:rPr>
          <w:rFonts w:ascii="Arial" w:hAnsi="Arial" w:cs="Arial" w:hint="cs"/>
          <w:sz w:val="24"/>
          <w:szCs w:val="24"/>
          <w:rtl/>
        </w:rPr>
        <w:t>شاعران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پارسی‏گوی،علاوه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بر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آنکه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اشعار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بسیاری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در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انواع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قصیده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و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غزل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و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سایر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انواع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شعر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تماما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به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زبان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عربی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سروده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و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در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دو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اوین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شعر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خود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بیادگار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گذاشته‏اند</w:t>
      </w:r>
      <w:r w:rsidRPr="001D760B">
        <w:rPr>
          <w:rFonts w:ascii="Arial" w:hAnsi="Arial" w:cs="Arial"/>
          <w:sz w:val="24"/>
          <w:szCs w:val="24"/>
          <w:rtl/>
        </w:rPr>
        <w:t>.</w:t>
      </w:r>
      <w:r w:rsidRPr="001D760B">
        <w:rPr>
          <w:rFonts w:ascii="Arial" w:hAnsi="Arial" w:cs="Arial" w:hint="cs"/>
          <w:sz w:val="24"/>
          <w:szCs w:val="24"/>
          <w:rtl/>
        </w:rPr>
        <w:t>روش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دیگری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نیز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ابداع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کرده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و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در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مطاوی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اشعار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فارسی،به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صورت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تک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جمله‏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عربی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و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گاه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یک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مصراع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و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گاه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یک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یا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چند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بیت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به‏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زبان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عربی،در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ضمن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اشعار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پارسی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آورده‏اند</w:t>
      </w:r>
      <w:r w:rsidRPr="001D760B">
        <w:rPr>
          <w:rFonts w:ascii="Arial" w:hAnsi="Arial" w:cs="Arial"/>
          <w:sz w:val="24"/>
          <w:szCs w:val="24"/>
          <w:rtl/>
        </w:rPr>
        <w:t>.</w:t>
      </w:r>
      <w:r w:rsidRPr="001D760B">
        <w:rPr>
          <w:rFonts w:ascii="Arial" w:hAnsi="Arial" w:cs="Arial" w:hint="cs"/>
          <w:sz w:val="24"/>
          <w:szCs w:val="24"/>
          <w:rtl/>
        </w:rPr>
        <w:t>در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این‏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نوع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دوم،شاید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بتوان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گفت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فراوان‏تر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نمونه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را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به‏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بهره‏گیری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از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آیات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قرآنی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و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احادیث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نبوی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و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ضرب‏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المثل‏ها</w:t>
      </w:r>
      <w:r w:rsidRPr="001D760B">
        <w:rPr>
          <w:rFonts w:ascii="Arial" w:hAnsi="Arial" w:cs="Arial"/>
          <w:sz w:val="24"/>
          <w:szCs w:val="24"/>
          <w:rtl/>
        </w:rPr>
        <w:t>(</w:t>
      </w:r>
      <w:r w:rsidRPr="001D760B">
        <w:rPr>
          <w:rFonts w:ascii="Arial" w:hAnsi="Arial" w:cs="Arial" w:hint="cs"/>
          <w:sz w:val="24"/>
          <w:szCs w:val="24"/>
          <w:rtl/>
        </w:rPr>
        <w:t>امثال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رایج</w:t>
      </w:r>
      <w:r w:rsidRPr="001D760B">
        <w:rPr>
          <w:rFonts w:ascii="Arial" w:hAnsi="Arial" w:cs="Arial"/>
          <w:sz w:val="24"/>
          <w:szCs w:val="24"/>
          <w:rtl/>
        </w:rPr>
        <w:t>)</w:t>
      </w:r>
      <w:r w:rsidRPr="001D760B">
        <w:rPr>
          <w:rFonts w:ascii="Arial" w:hAnsi="Arial" w:cs="Arial" w:hint="cs"/>
          <w:sz w:val="24"/>
          <w:szCs w:val="24"/>
          <w:rtl/>
        </w:rPr>
        <w:t>در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زبان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عربی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و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فارسی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تشکیل‏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می‏دهد</w:t>
      </w:r>
      <w:r w:rsidRPr="001D760B">
        <w:rPr>
          <w:rFonts w:ascii="Arial" w:hAnsi="Arial" w:cs="Arial"/>
          <w:sz w:val="24"/>
          <w:szCs w:val="24"/>
        </w:rPr>
        <w:t>.)</w:t>
      </w:r>
    </w:p>
    <w:p w:rsidR="001D760B" w:rsidRPr="001D760B" w:rsidRDefault="001D760B" w:rsidP="001D760B">
      <w:pPr>
        <w:bidi/>
        <w:jc w:val="both"/>
        <w:rPr>
          <w:rFonts w:ascii="Arial" w:hAnsi="Arial" w:cs="Arial"/>
          <w:sz w:val="24"/>
          <w:szCs w:val="24"/>
        </w:rPr>
      </w:pPr>
      <w:r w:rsidRPr="001D760B">
        <w:rPr>
          <w:rFonts w:ascii="Arial" w:hAnsi="Arial" w:cs="Arial" w:hint="cs"/>
          <w:sz w:val="24"/>
          <w:szCs w:val="24"/>
          <w:rtl/>
        </w:rPr>
        <w:t>در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اینجا،مناسب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است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از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کتاب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برگزیده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محقق‏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معاصر،جناب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آقای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محمد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رضا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عادل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که</w:t>
      </w:r>
      <w:r w:rsidRPr="001D760B">
        <w:rPr>
          <w:rFonts w:ascii="Arial" w:hAnsi="Arial" w:cs="Arial" w:hint="eastAsia"/>
          <w:sz w:val="24"/>
          <w:szCs w:val="24"/>
          <w:rtl/>
        </w:rPr>
        <w:t>«</w:t>
      </w:r>
      <w:r w:rsidRPr="001D760B">
        <w:rPr>
          <w:rFonts w:ascii="Arial" w:hAnsi="Arial" w:cs="Arial" w:hint="cs"/>
          <w:sz w:val="24"/>
          <w:szCs w:val="24"/>
          <w:rtl/>
        </w:rPr>
        <w:t>فرهنگ‏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عبارت‏های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عربی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در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شعر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فارسی</w:t>
      </w:r>
      <w:r w:rsidRPr="001D760B">
        <w:rPr>
          <w:rFonts w:ascii="Arial" w:hAnsi="Arial" w:cs="Arial" w:hint="eastAsia"/>
          <w:sz w:val="24"/>
          <w:szCs w:val="24"/>
          <w:rtl/>
        </w:rPr>
        <w:t>»</w:t>
      </w:r>
      <w:r w:rsidRPr="001D760B">
        <w:rPr>
          <w:rFonts w:ascii="Arial" w:hAnsi="Arial" w:cs="Arial" w:hint="cs"/>
          <w:sz w:val="24"/>
          <w:szCs w:val="24"/>
          <w:rtl/>
        </w:rPr>
        <w:t>را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در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بیش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از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دوهزار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صفحه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گرد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آورده،یاد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کنیم</w:t>
      </w:r>
      <w:r w:rsidRPr="001D760B">
        <w:rPr>
          <w:rFonts w:ascii="Arial" w:hAnsi="Arial" w:cs="Arial"/>
          <w:sz w:val="24"/>
          <w:szCs w:val="24"/>
          <w:rtl/>
        </w:rPr>
        <w:t>.</w:t>
      </w:r>
      <w:r w:rsidRPr="001D760B">
        <w:rPr>
          <w:rFonts w:ascii="Arial" w:hAnsi="Arial" w:cs="Arial" w:hint="cs"/>
          <w:sz w:val="24"/>
          <w:szCs w:val="24"/>
          <w:rtl/>
        </w:rPr>
        <w:t>در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این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کتاب‏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وزین،به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ترتیب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الفبایی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با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استفاده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از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حدود</w:t>
      </w:r>
      <w:r w:rsidRPr="001D760B">
        <w:rPr>
          <w:rFonts w:ascii="Arial" w:hAnsi="Arial" w:cs="Arial"/>
          <w:sz w:val="24"/>
          <w:szCs w:val="24"/>
          <w:rtl/>
        </w:rPr>
        <w:t xml:space="preserve"> 110 </w:t>
      </w:r>
      <w:r w:rsidRPr="001D760B">
        <w:rPr>
          <w:rFonts w:ascii="Arial" w:hAnsi="Arial" w:cs="Arial" w:hint="cs"/>
          <w:sz w:val="24"/>
          <w:szCs w:val="24"/>
          <w:rtl/>
        </w:rPr>
        <w:t>مضامین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و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عبارات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عربی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در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شعر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پارسی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از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آغاز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ورود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اسلام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به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ایران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تا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زمان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عبد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الرحمن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جامی،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گردآوری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و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شرح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شده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است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که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به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چند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نمونه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به‏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عنوان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قدرشناسی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اشاره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می‏کنم</w:t>
      </w:r>
      <w:r w:rsidRPr="001D760B">
        <w:rPr>
          <w:rFonts w:ascii="Arial" w:hAnsi="Arial" w:cs="Arial"/>
          <w:sz w:val="24"/>
          <w:szCs w:val="24"/>
        </w:rPr>
        <w:t>:</w:t>
      </w:r>
    </w:p>
    <w:p w:rsidR="001D760B" w:rsidRPr="001D760B" w:rsidRDefault="001D760B" w:rsidP="001D760B">
      <w:pPr>
        <w:bidi/>
        <w:jc w:val="both"/>
        <w:rPr>
          <w:rFonts w:ascii="Arial" w:hAnsi="Arial" w:cs="Arial"/>
          <w:sz w:val="24"/>
          <w:szCs w:val="24"/>
        </w:rPr>
      </w:pPr>
      <w:r w:rsidRPr="001D760B">
        <w:rPr>
          <w:rFonts w:ascii="Arial" w:hAnsi="Arial" w:cs="Arial"/>
          <w:sz w:val="24"/>
          <w:szCs w:val="24"/>
        </w:rPr>
        <w:t>1-</w:t>
      </w:r>
    </w:p>
    <w:p w:rsidR="001D760B" w:rsidRPr="001D760B" w:rsidRDefault="001D760B" w:rsidP="001D760B">
      <w:pPr>
        <w:bidi/>
        <w:jc w:val="both"/>
        <w:rPr>
          <w:rFonts w:ascii="Arial" w:hAnsi="Arial" w:cs="Arial"/>
          <w:sz w:val="24"/>
          <w:szCs w:val="24"/>
        </w:rPr>
      </w:pPr>
      <w:r w:rsidRPr="001D760B">
        <w:rPr>
          <w:rFonts w:ascii="Arial" w:hAnsi="Arial" w:cs="Arial" w:hint="cs"/>
          <w:sz w:val="24"/>
          <w:szCs w:val="24"/>
          <w:rtl/>
        </w:rPr>
        <w:t>ان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الله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الشتری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فی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المؤمنین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انفسهم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و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اموالهم‏</w:t>
      </w:r>
      <w:r w:rsidRPr="001D760B">
        <w:rPr>
          <w:rFonts w:ascii="Arial" w:hAnsi="Arial" w:cs="Arial"/>
          <w:sz w:val="24"/>
          <w:szCs w:val="24"/>
        </w:rPr>
        <w:t xml:space="preserve"> ...</w:t>
      </w:r>
    </w:p>
    <w:p w:rsidR="001D760B" w:rsidRPr="001D760B" w:rsidRDefault="001D760B" w:rsidP="001D760B">
      <w:pPr>
        <w:bidi/>
        <w:jc w:val="both"/>
        <w:rPr>
          <w:rFonts w:ascii="Arial" w:hAnsi="Arial" w:cs="Arial"/>
          <w:sz w:val="24"/>
          <w:szCs w:val="24"/>
        </w:rPr>
      </w:pPr>
      <w:r w:rsidRPr="001D760B">
        <w:rPr>
          <w:rFonts w:ascii="Arial" w:hAnsi="Arial" w:cs="Arial" w:hint="cs"/>
          <w:sz w:val="24"/>
          <w:szCs w:val="24"/>
          <w:rtl/>
        </w:rPr>
        <w:t>قرآن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توبه</w:t>
      </w:r>
      <w:r w:rsidRPr="001D760B">
        <w:rPr>
          <w:rFonts w:ascii="Arial" w:hAnsi="Arial" w:cs="Arial"/>
          <w:sz w:val="24"/>
          <w:szCs w:val="24"/>
          <w:rtl/>
        </w:rPr>
        <w:t xml:space="preserve"> 9</w:t>
      </w:r>
    </w:p>
    <w:p w:rsidR="001D760B" w:rsidRPr="001D760B" w:rsidRDefault="001D760B" w:rsidP="001D760B">
      <w:pPr>
        <w:bidi/>
        <w:jc w:val="both"/>
        <w:rPr>
          <w:rFonts w:ascii="Arial" w:hAnsi="Arial" w:cs="Arial"/>
          <w:sz w:val="24"/>
          <w:szCs w:val="24"/>
        </w:rPr>
      </w:pPr>
      <w:r w:rsidRPr="001D760B">
        <w:rPr>
          <w:rFonts w:ascii="Arial" w:hAnsi="Arial" w:cs="Arial" w:hint="cs"/>
          <w:sz w:val="24"/>
          <w:szCs w:val="24"/>
          <w:rtl/>
        </w:rPr>
        <w:t>شربتی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خوردم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ز</w:t>
      </w:r>
      <w:r w:rsidRPr="001D760B">
        <w:rPr>
          <w:rFonts w:ascii="Arial" w:hAnsi="Arial" w:cs="Arial" w:hint="eastAsia"/>
          <w:sz w:val="24"/>
          <w:szCs w:val="24"/>
          <w:rtl/>
        </w:rPr>
        <w:t>«</w:t>
      </w:r>
      <w:r w:rsidRPr="001D760B">
        <w:rPr>
          <w:rFonts w:ascii="Arial" w:hAnsi="Arial" w:cs="Arial" w:hint="cs"/>
          <w:sz w:val="24"/>
          <w:szCs w:val="24"/>
          <w:rtl/>
        </w:rPr>
        <w:t>الله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اشتری</w:t>
      </w:r>
      <w:r w:rsidRPr="001D760B">
        <w:rPr>
          <w:rFonts w:ascii="Arial" w:hAnsi="Arial" w:cs="Arial" w:hint="eastAsia"/>
          <w:sz w:val="24"/>
          <w:szCs w:val="24"/>
          <w:rtl/>
        </w:rPr>
        <w:t>»</w:t>
      </w:r>
      <w:r w:rsidRPr="001D760B">
        <w:rPr>
          <w:rFonts w:ascii="Arial" w:hAnsi="Arial" w:cs="Arial" w:hint="cs"/>
          <w:sz w:val="24"/>
          <w:szCs w:val="24"/>
          <w:rtl/>
        </w:rPr>
        <w:t>تا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به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محشر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تشنگی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ناید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مرا</w:t>
      </w:r>
    </w:p>
    <w:p w:rsidR="001D760B" w:rsidRPr="001D760B" w:rsidRDefault="001D760B" w:rsidP="001D760B">
      <w:pPr>
        <w:bidi/>
        <w:jc w:val="both"/>
        <w:rPr>
          <w:rFonts w:ascii="Arial" w:hAnsi="Arial" w:cs="Arial"/>
          <w:sz w:val="24"/>
          <w:szCs w:val="24"/>
        </w:rPr>
      </w:pPr>
      <w:r w:rsidRPr="001D760B">
        <w:rPr>
          <w:rFonts w:ascii="Arial" w:hAnsi="Arial" w:cs="Arial" w:hint="cs"/>
          <w:sz w:val="24"/>
          <w:szCs w:val="24"/>
          <w:rtl/>
        </w:rPr>
        <w:t>اگر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چه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متأسفانه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در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سده‏های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اخیر،نفوذ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استعمار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و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ایجاد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تفرقه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بین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ملل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مسلمان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و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ترویج‏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ناسیونالیسم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بین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فارس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و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عرب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و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ترک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و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سایر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ملت‏های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اسلامی،جدایی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و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گاه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مع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الاسف‏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دشمنی،ایجاد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کرد،به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طوری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که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ایده‏های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بلند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اسلامی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و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اندیشه‏های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وحدت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بخش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در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مقطعی،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تحت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الشعاع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گرایش‏های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ناسیونالیستی‏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قرار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گرفت،لکن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در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برابر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این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اندیشه‏های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وارداتی،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مردان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lastRenderedPageBreak/>
        <w:t>بزرگی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برخاستند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و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چون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اقبال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لاهوری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فریاد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برآوردند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که</w:t>
      </w:r>
      <w:r w:rsidRPr="001D760B">
        <w:rPr>
          <w:rFonts w:ascii="Arial" w:hAnsi="Arial" w:cs="Arial"/>
          <w:sz w:val="24"/>
          <w:szCs w:val="24"/>
          <w:rtl/>
        </w:rPr>
        <w:t>:</w:t>
      </w:r>
      <w:r w:rsidRPr="001D760B">
        <w:rPr>
          <w:rFonts w:ascii="Arial" w:hAnsi="Arial" w:cs="Arial" w:hint="cs"/>
          <w:sz w:val="24"/>
          <w:szCs w:val="24"/>
          <w:rtl/>
        </w:rPr>
        <w:t>این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وطن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مصر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و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عراق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و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شام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نیز،این‏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وطن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آنجاست،کان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را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نام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نیست</w:t>
      </w:r>
      <w:r w:rsidRPr="001D760B">
        <w:rPr>
          <w:rFonts w:ascii="Arial" w:hAnsi="Arial" w:cs="Arial"/>
          <w:sz w:val="24"/>
          <w:szCs w:val="24"/>
        </w:rPr>
        <w:t>.</w:t>
      </w:r>
    </w:p>
    <w:p w:rsidR="001D760B" w:rsidRPr="001D760B" w:rsidRDefault="001D760B" w:rsidP="001D760B">
      <w:pPr>
        <w:bidi/>
        <w:jc w:val="both"/>
        <w:rPr>
          <w:rFonts w:ascii="Arial" w:hAnsi="Arial" w:cs="Arial"/>
          <w:sz w:val="24"/>
          <w:szCs w:val="24"/>
        </w:rPr>
      </w:pPr>
      <w:r w:rsidRPr="001D760B">
        <w:rPr>
          <w:rFonts w:ascii="Arial" w:hAnsi="Arial" w:cs="Arial" w:hint="cs"/>
          <w:sz w:val="24"/>
          <w:szCs w:val="24"/>
          <w:rtl/>
        </w:rPr>
        <w:t>خدای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بزرگ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را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سپاسگزاریم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که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یک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بار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دیگر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به‏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برکت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نهضت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بزرگ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اسلامی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که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به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پیروزی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انقلاب‏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اسلامی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و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اساس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اندیشه‏های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امام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خمینی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روح‏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یگانگی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و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علائق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فرهنگی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و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دینی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و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ادبی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بین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ایران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و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کشورهای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عربی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و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اسلامی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قوت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گرفت</w:t>
      </w:r>
      <w:r w:rsidRPr="001D760B">
        <w:rPr>
          <w:rFonts w:ascii="Arial" w:hAnsi="Arial" w:cs="Arial"/>
          <w:sz w:val="24"/>
          <w:szCs w:val="24"/>
          <w:rtl/>
        </w:rPr>
        <w:t>.</w:t>
      </w:r>
      <w:r w:rsidRPr="001D760B">
        <w:rPr>
          <w:rFonts w:ascii="Arial" w:hAnsi="Arial" w:cs="Arial" w:hint="cs"/>
          <w:sz w:val="24"/>
          <w:szCs w:val="24"/>
          <w:rtl/>
        </w:rPr>
        <w:t>تا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آنجا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که‏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شاعر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بزرگ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معاصر</w:t>
      </w:r>
      <w:r w:rsidRPr="001D760B">
        <w:rPr>
          <w:rFonts w:ascii="Arial" w:hAnsi="Arial" w:cs="Arial" w:hint="eastAsia"/>
          <w:sz w:val="24"/>
          <w:szCs w:val="24"/>
          <w:rtl/>
        </w:rPr>
        <w:t>«</w:t>
      </w:r>
      <w:r w:rsidRPr="001D760B">
        <w:rPr>
          <w:rFonts w:ascii="Arial" w:hAnsi="Arial" w:cs="Arial" w:hint="cs"/>
          <w:sz w:val="24"/>
          <w:szCs w:val="24"/>
          <w:rtl/>
        </w:rPr>
        <w:t>نزارقبانی</w:t>
      </w:r>
      <w:r w:rsidRPr="001D760B">
        <w:rPr>
          <w:rFonts w:ascii="Arial" w:hAnsi="Arial" w:cs="Arial" w:hint="eastAsia"/>
          <w:sz w:val="24"/>
          <w:szCs w:val="24"/>
          <w:rtl/>
        </w:rPr>
        <w:t>»</w:t>
      </w:r>
      <w:r w:rsidRPr="001D760B">
        <w:rPr>
          <w:rFonts w:ascii="Arial" w:hAnsi="Arial" w:cs="Arial" w:hint="cs"/>
          <w:sz w:val="24"/>
          <w:szCs w:val="24"/>
          <w:rtl/>
        </w:rPr>
        <w:t>شاعر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فلسطینی‏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سوری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اسلامی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که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اشعار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او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را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دانش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آموزان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ایرانی‏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درباره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انقلاب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فلسطین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می‏شناسند</w:t>
      </w:r>
      <w:r w:rsidRPr="001D760B">
        <w:rPr>
          <w:rFonts w:ascii="Arial" w:hAnsi="Arial" w:cs="Arial"/>
          <w:sz w:val="24"/>
          <w:szCs w:val="24"/>
          <w:rtl/>
        </w:rPr>
        <w:t>.</w:t>
      </w:r>
      <w:r w:rsidRPr="001D760B">
        <w:rPr>
          <w:rFonts w:ascii="Arial" w:hAnsi="Arial" w:cs="Arial" w:hint="cs"/>
          <w:sz w:val="24"/>
          <w:szCs w:val="24"/>
          <w:rtl/>
        </w:rPr>
        <w:t>قصیده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زیبایی‏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در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توصیف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ایران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و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تهران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و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اندیشه‏های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امام‏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می‏سرایند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در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حالی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که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هرگز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تهران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را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ندیده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است</w:t>
      </w:r>
      <w:r w:rsidRPr="001D760B">
        <w:rPr>
          <w:rFonts w:ascii="Arial" w:hAnsi="Arial" w:cs="Arial"/>
          <w:sz w:val="24"/>
          <w:szCs w:val="24"/>
          <w:rtl/>
        </w:rPr>
        <w:t xml:space="preserve">. </w:t>
      </w:r>
      <w:r w:rsidRPr="001D760B">
        <w:rPr>
          <w:rFonts w:ascii="Arial" w:hAnsi="Arial" w:cs="Arial" w:hint="cs"/>
          <w:sz w:val="24"/>
          <w:szCs w:val="24"/>
          <w:rtl/>
        </w:rPr>
        <w:t>و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شاعران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ایران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اشعار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بسیاری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درباره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قدس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و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فلسطین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سروده‏اند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که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اگر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بخواهیم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به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آنها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بپردازیم‏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مثنوی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هفتاد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من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کاغذ</w:t>
      </w:r>
      <w:r w:rsidRPr="001D760B">
        <w:rPr>
          <w:rFonts w:ascii="Arial" w:hAnsi="Arial" w:cs="Arial"/>
          <w:sz w:val="24"/>
          <w:szCs w:val="24"/>
          <w:rtl/>
        </w:rPr>
        <w:t xml:space="preserve"> </w:t>
      </w:r>
      <w:r w:rsidRPr="001D760B">
        <w:rPr>
          <w:rFonts w:ascii="Arial" w:hAnsi="Arial" w:cs="Arial" w:hint="cs"/>
          <w:sz w:val="24"/>
          <w:szCs w:val="24"/>
          <w:rtl/>
        </w:rPr>
        <w:t>می‏شود</w:t>
      </w:r>
      <w:r w:rsidRPr="001D760B">
        <w:rPr>
          <w:rFonts w:ascii="Arial" w:hAnsi="Arial" w:cs="Arial"/>
          <w:sz w:val="24"/>
          <w:szCs w:val="24"/>
        </w:rPr>
        <w:t>.</w:t>
      </w:r>
    </w:p>
    <w:p w:rsidR="00AA1B27" w:rsidRPr="001D760B" w:rsidRDefault="00AA1B27" w:rsidP="001D760B">
      <w:pPr>
        <w:bidi/>
        <w:jc w:val="both"/>
        <w:rPr>
          <w:rFonts w:ascii="Arial" w:hAnsi="Arial" w:cs="Arial"/>
          <w:sz w:val="24"/>
          <w:szCs w:val="24"/>
        </w:rPr>
      </w:pPr>
    </w:p>
    <w:sectPr w:rsidR="00AA1B27" w:rsidRPr="001D760B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80787D"/>
    <w:rsid w:val="00005E41"/>
    <w:rsid w:val="00016F24"/>
    <w:rsid w:val="00020383"/>
    <w:rsid w:val="00026E82"/>
    <w:rsid w:val="00052780"/>
    <w:rsid w:val="00066A19"/>
    <w:rsid w:val="00076543"/>
    <w:rsid w:val="00086D3E"/>
    <w:rsid w:val="0009331D"/>
    <w:rsid w:val="0009581F"/>
    <w:rsid w:val="000C3AD0"/>
    <w:rsid w:val="000D4B95"/>
    <w:rsid w:val="000E012F"/>
    <w:rsid w:val="00113263"/>
    <w:rsid w:val="001170FA"/>
    <w:rsid w:val="00124D0D"/>
    <w:rsid w:val="00133D1A"/>
    <w:rsid w:val="001742C8"/>
    <w:rsid w:val="00182939"/>
    <w:rsid w:val="001A1C6D"/>
    <w:rsid w:val="001B7D76"/>
    <w:rsid w:val="001D760B"/>
    <w:rsid w:val="001F4D0F"/>
    <w:rsid w:val="002047D6"/>
    <w:rsid w:val="00210A1E"/>
    <w:rsid w:val="00226E2F"/>
    <w:rsid w:val="002326C9"/>
    <w:rsid w:val="002346D8"/>
    <w:rsid w:val="002350AB"/>
    <w:rsid w:val="002449BE"/>
    <w:rsid w:val="00247797"/>
    <w:rsid w:val="00262C94"/>
    <w:rsid w:val="00273034"/>
    <w:rsid w:val="00291065"/>
    <w:rsid w:val="00295CEA"/>
    <w:rsid w:val="00306BC2"/>
    <w:rsid w:val="00327CE0"/>
    <w:rsid w:val="003507B0"/>
    <w:rsid w:val="003707C3"/>
    <w:rsid w:val="00376CBD"/>
    <w:rsid w:val="00380F8B"/>
    <w:rsid w:val="00395306"/>
    <w:rsid w:val="003A3994"/>
    <w:rsid w:val="003B3008"/>
    <w:rsid w:val="003B6C89"/>
    <w:rsid w:val="003F26D6"/>
    <w:rsid w:val="003F70B7"/>
    <w:rsid w:val="004000C0"/>
    <w:rsid w:val="00414D03"/>
    <w:rsid w:val="004265A3"/>
    <w:rsid w:val="00443B80"/>
    <w:rsid w:val="004552D4"/>
    <w:rsid w:val="004878EF"/>
    <w:rsid w:val="00491F0F"/>
    <w:rsid w:val="004C0CC9"/>
    <w:rsid w:val="004C268C"/>
    <w:rsid w:val="004D177C"/>
    <w:rsid w:val="004D35D1"/>
    <w:rsid w:val="004D4068"/>
    <w:rsid w:val="004F6209"/>
    <w:rsid w:val="004F7756"/>
    <w:rsid w:val="00507C90"/>
    <w:rsid w:val="005270C2"/>
    <w:rsid w:val="00543CE1"/>
    <w:rsid w:val="00543F97"/>
    <w:rsid w:val="005610B5"/>
    <w:rsid w:val="0056282C"/>
    <w:rsid w:val="005A5D7B"/>
    <w:rsid w:val="005C3FC2"/>
    <w:rsid w:val="005D1388"/>
    <w:rsid w:val="005E4E76"/>
    <w:rsid w:val="005F3E7C"/>
    <w:rsid w:val="005F58A0"/>
    <w:rsid w:val="0060095B"/>
    <w:rsid w:val="00601994"/>
    <w:rsid w:val="00603ED5"/>
    <w:rsid w:val="00616DE2"/>
    <w:rsid w:val="00623EF0"/>
    <w:rsid w:val="00695FD7"/>
    <w:rsid w:val="006A204E"/>
    <w:rsid w:val="006C545E"/>
    <w:rsid w:val="006D495C"/>
    <w:rsid w:val="006D6A38"/>
    <w:rsid w:val="006E1827"/>
    <w:rsid w:val="006F36C1"/>
    <w:rsid w:val="00722AA3"/>
    <w:rsid w:val="0074520D"/>
    <w:rsid w:val="007547F5"/>
    <w:rsid w:val="00772FC3"/>
    <w:rsid w:val="007B3EE2"/>
    <w:rsid w:val="007B5C43"/>
    <w:rsid w:val="007D13A5"/>
    <w:rsid w:val="007D2D82"/>
    <w:rsid w:val="007E6406"/>
    <w:rsid w:val="007F0293"/>
    <w:rsid w:val="007F7DF3"/>
    <w:rsid w:val="0080787D"/>
    <w:rsid w:val="00813558"/>
    <w:rsid w:val="00822C18"/>
    <w:rsid w:val="00834083"/>
    <w:rsid w:val="008449DB"/>
    <w:rsid w:val="00866631"/>
    <w:rsid w:val="008971A0"/>
    <w:rsid w:val="00904E8B"/>
    <w:rsid w:val="00906AF3"/>
    <w:rsid w:val="0090777D"/>
    <w:rsid w:val="00924667"/>
    <w:rsid w:val="00944E86"/>
    <w:rsid w:val="00956F9A"/>
    <w:rsid w:val="00984D11"/>
    <w:rsid w:val="009A2E89"/>
    <w:rsid w:val="009B2FCE"/>
    <w:rsid w:val="009D4AD2"/>
    <w:rsid w:val="009E2D81"/>
    <w:rsid w:val="009F3B37"/>
    <w:rsid w:val="009F5504"/>
    <w:rsid w:val="009F58CD"/>
    <w:rsid w:val="00A23DD2"/>
    <w:rsid w:val="00A32660"/>
    <w:rsid w:val="00A54EFD"/>
    <w:rsid w:val="00A55A47"/>
    <w:rsid w:val="00A56CA8"/>
    <w:rsid w:val="00A73F95"/>
    <w:rsid w:val="00AA1B27"/>
    <w:rsid w:val="00AC42C4"/>
    <w:rsid w:val="00AD4E65"/>
    <w:rsid w:val="00AE6556"/>
    <w:rsid w:val="00AE711C"/>
    <w:rsid w:val="00AF45DE"/>
    <w:rsid w:val="00B03231"/>
    <w:rsid w:val="00B218CD"/>
    <w:rsid w:val="00B25426"/>
    <w:rsid w:val="00B26205"/>
    <w:rsid w:val="00B42F8D"/>
    <w:rsid w:val="00B5388C"/>
    <w:rsid w:val="00B62C3B"/>
    <w:rsid w:val="00B74FD0"/>
    <w:rsid w:val="00B77BA3"/>
    <w:rsid w:val="00B87512"/>
    <w:rsid w:val="00BC3BA3"/>
    <w:rsid w:val="00BD08B0"/>
    <w:rsid w:val="00BE1C01"/>
    <w:rsid w:val="00BE6F1C"/>
    <w:rsid w:val="00BF77CD"/>
    <w:rsid w:val="00C06217"/>
    <w:rsid w:val="00C201AA"/>
    <w:rsid w:val="00C2211C"/>
    <w:rsid w:val="00C53059"/>
    <w:rsid w:val="00C618EC"/>
    <w:rsid w:val="00C72BCD"/>
    <w:rsid w:val="00C75C81"/>
    <w:rsid w:val="00C769ED"/>
    <w:rsid w:val="00C816BA"/>
    <w:rsid w:val="00C863E8"/>
    <w:rsid w:val="00C920CE"/>
    <w:rsid w:val="00C928F2"/>
    <w:rsid w:val="00CB1DEE"/>
    <w:rsid w:val="00CB348C"/>
    <w:rsid w:val="00CD1890"/>
    <w:rsid w:val="00CD55E0"/>
    <w:rsid w:val="00D07FA7"/>
    <w:rsid w:val="00D2241D"/>
    <w:rsid w:val="00D2611A"/>
    <w:rsid w:val="00D347F6"/>
    <w:rsid w:val="00D73AD2"/>
    <w:rsid w:val="00DC0BD8"/>
    <w:rsid w:val="00DC5AC6"/>
    <w:rsid w:val="00DE5BE6"/>
    <w:rsid w:val="00E02716"/>
    <w:rsid w:val="00E15467"/>
    <w:rsid w:val="00E176DE"/>
    <w:rsid w:val="00E662AE"/>
    <w:rsid w:val="00E76D22"/>
    <w:rsid w:val="00ED1D87"/>
    <w:rsid w:val="00EE7BCC"/>
    <w:rsid w:val="00EF0EDA"/>
    <w:rsid w:val="00EF62C0"/>
    <w:rsid w:val="00F30BA8"/>
    <w:rsid w:val="00F666E6"/>
    <w:rsid w:val="00F71F70"/>
    <w:rsid w:val="00F7338C"/>
    <w:rsid w:val="00F73E7F"/>
    <w:rsid w:val="00F917DE"/>
    <w:rsid w:val="00FC0A46"/>
    <w:rsid w:val="00FD1046"/>
    <w:rsid w:val="00FE25BC"/>
    <w:rsid w:val="00FE4BC4"/>
    <w:rsid w:val="00FF6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D8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D8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D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D81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D81"/>
    <w:rPr>
      <w:color w:val="0000FF"/>
      <w:u w:val="single"/>
    </w:rPr>
  </w:style>
  <w:style w:type="character" w:customStyle="1" w:styleId="pagecount">
    <w:name w:val="pagecount"/>
    <w:basedOn w:val="DefaultParagraphFont"/>
    <w:rsid w:val="009E2D81"/>
  </w:style>
  <w:style w:type="character" w:customStyle="1" w:styleId="pageno">
    <w:name w:val="pageno"/>
    <w:basedOn w:val="DefaultParagraphFont"/>
    <w:rsid w:val="009E2D81"/>
  </w:style>
  <w:style w:type="character" w:customStyle="1" w:styleId="magsimg">
    <w:name w:val="magsimg"/>
    <w:basedOn w:val="DefaultParagraphFont"/>
    <w:rsid w:val="009E2D81"/>
  </w:style>
  <w:style w:type="paragraph" w:styleId="NormalWeb">
    <w:name w:val="Normal (Web)"/>
    <w:basedOn w:val="Normal"/>
    <w:uiPriority w:val="99"/>
    <w:semiHidden/>
    <w:unhideWhenUsed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4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9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0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56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9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8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94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2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43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4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83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8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9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0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9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80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85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75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55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45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84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23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55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29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83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32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83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38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36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78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13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96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95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35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68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65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03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16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17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51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64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97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71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5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06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0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53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593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79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84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34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98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06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42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91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4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1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5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0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0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32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83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82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90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19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87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0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95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87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6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91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00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47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84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85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95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47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9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12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0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99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14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52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4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93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41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09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08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43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17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9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42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96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96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2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52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77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83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81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07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13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73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14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30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08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59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39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8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43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56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66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77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70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91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35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74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84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06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13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36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00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878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22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99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18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07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96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49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19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47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97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14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29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13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47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4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21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47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18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63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31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9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96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E7B0B-516F-454B-864F-55FD59303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1417</Words>
  <Characters>8078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2012-03-18T12:20:00Z</dcterms:created>
  <dcterms:modified xsi:type="dcterms:W3CDTF">2012-03-18T12:20:00Z</dcterms:modified>
</cp:coreProperties>
</file>