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E2F" w:rsidRPr="002A1E2F" w:rsidRDefault="002A1E2F" w:rsidP="002A1E2F">
      <w:pPr>
        <w:bidi/>
        <w:jc w:val="both"/>
        <w:rPr>
          <w:rFonts w:ascii="Arial" w:hAnsi="Arial" w:cs="Arial"/>
          <w:sz w:val="28"/>
          <w:szCs w:val="28"/>
        </w:rPr>
      </w:pPr>
      <w:r w:rsidRPr="002A1E2F">
        <w:rPr>
          <w:rFonts w:ascii="Arial" w:hAnsi="Arial" w:cs="Arial" w:hint="cs"/>
          <w:sz w:val="28"/>
          <w:szCs w:val="28"/>
          <w:rtl/>
        </w:rPr>
        <w:t>حرفی</w:t>
      </w:r>
      <w:r w:rsidRPr="002A1E2F">
        <w:rPr>
          <w:rFonts w:ascii="Arial" w:hAnsi="Arial" w:cs="Arial"/>
          <w:sz w:val="28"/>
          <w:szCs w:val="28"/>
          <w:rtl/>
        </w:rPr>
        <w:t xml:space="preserve"> </w:t>
      </w:r>
      <w:r w:rsidRPr="002A1E2F">
        <w:rPr>
          <w:rFonts w:ascii="Arial" w:hAnsi="Arial" w:cs="Arial" w:hint="cs"/>
          <w:sz w:val="28"/>
          <w:szCs w:val="28"/>
          <w:rtl/>
        </w:rPr>
        <w:t>است</w:t>
      </w:r>
      <w:r w:rsidRPr="002A1E2F">
        <w:rPr>
          <w:rFonts w:ascii="Arial" w:hAnsi="Arial" w:cs="Arial"/>
          <w:sz w:val="28"/>
          <w:szCs w:val="28"/>
          <w:rtl/>
        </w:rPr>
        <w:t xml:space="preserve"> </w:t>
      </w:r>
      <w:r w:rsidRPr="002A1E2F">
        <w:rPr>
          <w:rFonts w:ascii="Arial" w:hAnsi="Arial" w:cs="Arial" w:hint="cs"/>
          <w:sz w:val="28"/>
          <w:szCs w:val="28"/>
          <w:rtl/>
        </w:rPr>
        <w:t>از</w:t>
      </w:r>
      <w:r w:rsidRPr="002A1E2F">
        <w:rPr>
          <w:rFonts w:ascii="Arial" w:hAnsi="Arial" w:cs="Arial"/>
          <w:sz w:val="28"/>
          <w:szCs w:val="28"/>
          <w:rtl/>
        </w:rPr>
        <w:t xml:space="preserve"> </w:t>
      </w:r>
      <w:r w:rsidRPr="002A1E2F">
        <w:rPr>
          <w:rFonts w:ascii="Arial" w:hAnsi="Arial" w:cs="Arial" w:hint="cs"/>
          <w:sz w:val="28"/>
          <w:szCs w:val="28"/>
          <w:rtl/>
        </w:rPr>
        <w:t>هزاران</w:t>
      </w:r>
      <w:r w:rsidRPr="002A1E2F">
        <w:rPr>
          <w:rFonts w:ascii="Arial" w:hAnsi="Arial" w:cs="Arial"/>
          <w:sz w:val="28"/>
          <w:szCs w:val="28"/>
          <w:rtl/>
        </w:rPr>
        <w:t xml:space="preserve"> </w:t>
      </w:r>
    </w:p>
    <w:p w:rsidR="002A1E2F" w:rsidRPr="002A1E2F" w:rsidRDefault="002A1E2F" w:rsidP="002A1E2F">
      <w:pPr>
        <w:bidi/>
        <w:jc w:val="both"/>
        <w:rPr>
          <w:rFonts w:ascii="Arial" w:hAnsi="Arial" w:cs="Arial"/>
          <w:sz w:val="28"/>
          <w:szCs w:val="28"/>
        </w:rPr>
      </w:pPr>
      <w:r w:rsidRPr="002A1E2F">
        <w:rPr>
          <w:rFonts w:ascii="Arial" w:hAnsi="Arial" w:cs="Arial"/>
          <w:sz w:val="28"/>
          <w:szCs w:val="28"/>
          <w:rtl/>
        </w:rPr>
        <w:t xml:space="preserve"> </w:t>
      </w:r>
      <w:r w:rsidRPr="002A1E2F">
        <w:rPr>
          <w:rFonts w:ascii="Arial" w:hAnsi="Arial" w:cs="Arial" w:hint="cs"/>
          <w:sz w:val="28"/>
          <w:szCs w:val="28"/>
          <w:rtl/>
        </w:rPr>
        <w:t>شاهرخی،</w:t>
      </w:r>
      <w:r w:rsidRPr="002A1E2F">
        <w:rPr>
          <w:rFonts w:ascii="Arial" w:hAnsi="Arial" w:cs="Arial"/>
          <w:sz w:val="28"/>
          <w:szCs w:val="28"/>
          <w:rtl/>
        </w:rPr>
        <w:t xml:space="preserve"> </w:t>
      </w:r>
      <w:r w:rsidRPr="002A1E2F">
        <w:rPr>
          <w:rFonts w:ascii="Arial" w:hAnsi="Arial" w:cs="Arial" w:hint="cs"/>
          <w:sz w:val="28"/>
          <w:szCs w:val="28"/>
          <w:rtl/>
        </w:rPr>
        <w:t>محمود</w:t>
      </w:r>
    </w:p>
    <w:p w:rsidR="002A1E2F" w:rsidRDefault="002A1E2F" w:rsidP="002A1E2F">
      <w:pPr>
        <w:bidi/>
        <w:jc w:val="both"/>
        <w:rPr>
          <w:rFonts w:ascii="Arial" w:hAnsi="Arial" w:cs="Arial"/>
          <w:sz w:val="24"/>
          <w:szCs w:val="24"/>
        </w:rPr>
      </w:pPr>
    </w:p>
    <w:p w:rsidR="002A1E2F" w:rsidRPr="002A1E2F" w:rsidRDefault="002A1E2F" w:rsidP="002A1E2F">
      <w:pPr>
        <w:bidi/>
        <w:jc w:val="both"/>
        <w:rPr>
          <w:rFonts w:ascii="Arial" w:hAnsi="Arial" w:cs="Arial"/>
          <w:sz w:val="24"/>
          <w:szCs w:val="24"/>
        </w:rPr>
      </w:pPr>
      <w:r w:rsidRPr="002A1E2F">
        <w:rPr>
          <w:rFonts w:ascii="Arial" w:hAnsi="Arial" w:cs="Arial" w:hint="cs"/>
          <w:sz w:val="24"/>
          <w:szCs w:val="24"/>
          <w:rtl/>
        </w:rPr>
        <w:t>گر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بریزی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بحر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را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در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کوزه‏ای‏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چند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گنجد،قسمت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یک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روزه‏ای</w:t>
      </w:r>
    </w:p>
    <w:p w:rsidR="002A1E2F" w:rsidRPr="002A1E2F" w:rsidRDefault="002A1E2F" w:rsidP="002A1E2F">
      <w:pPr>
        <w:bidi/>
        <w:jc w:val="both"/>
        <w:rPr>
          <w:rFonts w:ascii="Arial" w:hAnsi="Arial" w:cs="Arial"/>
          <w:sz w:val="24"/>
          <w:szCs w:val="24"/>
        </w:rPr>
      </w:pPr>
      <w:r w:rsidRPr="002A1E2F">
        <w:rPr>
          <w:rFonts w:ascii="Arial" w:hAnsi="Arial" w:cs="Arial" w:hint="cs"/>
          <w:sz w:val="24"/>
          <w:szCs w:val="24"/>
          <w:rtl/>
        </w:rPr>
        <w:t>محمود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شاهرخی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کیهان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فرهنگی</w:t>
      </w:r>
      <w:r w:rsidRPr="002A1E2F">
        <w:rPr>
          <w:rFonts w:ascii="Arial" w:hAnsi="Arial" w:cs="Arial"/>
          <w:sz w:val="24"/>
          <w:szCs w:val="24"/>
          <w:rtl/>
        </w:rPr>
        <w:t>:</w:t>
      </w:r>
      <w:r w:rsidRPr="002A1E2F">
        <w:rPr>
          <w:rFonts w:ascii="Arial" w:hAnsi="Arial" w:cs="Arial" w:hint="cs"/>
          <w:sz w:val="24"/>
          <w:szCs w:val="24"/>
          <w:rtl/>
        </w:rPr>
        <w:t>تیپ‏شناسی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روانی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را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که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به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گونه‏ای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نمادین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در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منطق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الطیر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عنوان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می‏شود،چگونه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ارزیابی‏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می‏کنید؟</w:t>
      </w:r>
    </w:p>
    <w:p w:rsidR="002A1E2F" w:rsidRPr="002A1E2F" w:rsidRDefault="002A1E2F" w:rsidP="002A1E2F">
      <w:pPr>
        <w:bidi/>
        <w:jc w:val="both"/>
        <w:rPr>
          <w:rFonts w:ascii="Arial" w:hAnsi="Arial" w:cs="Arial"/>
          <w:sz w:val="24"/>
          <w:szCs w:val="24"/>
        </w:rPr>
      </w:pPr>
      <w:r w:rsidRPr="002A1E2F">
        <w:rPr>
          <w:rFonts w:ascii="Arial" w:hAnsi="Arial" w:cs="Arial" w:hint="cs"/>
          <w:sz w:val="24"/>
          <w:szCs w:val="24"/>
          <w:rtl/>
        </w:rPr>
        <w:t>استاد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محمود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شاهرخی</w:t>
      </w:r>
      <w:r w:rsidRPr="002A1E2F">
        <w:rPr>
          <w:rFonts w:ascii="Arial" w:hAnsi="Arial" w:cs="Arial"/>
          <w:sz w:val="24"/>
          <w:szCs w:val="24"/>
          <w:rtl/>
        </w:rPr>
        <w:t>:</w:t>
      </w:r>
      <w:r w:rsidRPr="002A1E2F">
        <w:rPr>
          <w:rFonts w:ascii="Arial" w:hAnsi="Arial" w:cs="Arial" w:hint="cs"/>
          <w:sz w:val="24"/>
          <w:szCs w:val="24"/>
          <w:rtl/>
        </w:rPr>
        <w:t>منطق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الطیر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در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میان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آثار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عرفانی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اثری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ممتاز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و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استثنایی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است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حتی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در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میان‏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منظومه‏های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خود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شیخ،در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این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اثر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گرانقدر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و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شورانگیز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عطار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با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مهارت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تمام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و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بلاغتی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مالاکلام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اسرار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سیر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و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سلوک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الی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الله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را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از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مقام‏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تبتل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تا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فنا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با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زبانی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کنایی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و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استعاری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شرح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داده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و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به‏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بیان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پیدایش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درد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و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طلب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و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رسیدن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سالک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به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مقام‏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ارادت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می‏پردازد،او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با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روشن‏بینی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و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اشراف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تمام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به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ذکر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آفات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و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موانع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و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قواطع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این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طریق،و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صعوبت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سیر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و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سلوک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در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آن،اشارتهای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ظریف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و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سخنان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عمیق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دارد،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شیخ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با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وحدت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رویه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در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تمام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آثار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خویش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معانی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ژرف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و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معقول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را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در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قالب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محسوس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عرضه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می‏دارد،خاصه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در</w:t>
      </w:r>
      <w:r w:rsidRPr="002A1E2F">
        <w:rPr>
          <w:rFonts w:ascii="Arial" w:hAnsi="Arial" w:cs="Arial"/>
          <w:sz w:val="24"/>
          <w:szCs w:val="24"/>
          <w:rtl/>
        </w:rPr>
        <w:t xml:space="preserve"> «</w:t>
      </w:r>
      <w:r w:rsidRPr="002A1E2F">
        <w:rPr>
          <w:rFonts w:ascii="Arial" w:hAnsi="Arial" w:cs="Arial" w:hint="cs"/>
          <w:sz w:val="24"/>
          <w:szCs w:val="24"/>
          <w:rtl/>
        </w:rPr>
        <w:t>منطق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الطیر</w:t>
      </w:r>
      <w:r w:rsidRPr="002A1E2F">
        <w:rPr>
          <w:rFonts w:ascii="Arial" w:hAnsi="Arial" w:cs="Arial" w:hint="eastAsia"/>
          <w:sz w:val="24"/>
          <w:szCs w:val="24"/>
          <w:rtl/>
        </w:rPr>
        <w:t>»</w:t>
      </w:r>
      <w:r w:rsidRPr="002A1E2F">
        <w:rPr>
          <w:rFonts w:ascii="Arial" w:hAnsi="Arial" w:cs="Arial" w:hint="cs"/>
          <w:sz w:val="24"/>
          <w:szCs w:val="24"/>
          <w:rtl/>
        </w:rPr>
        <w:t>که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با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زبانی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رمزی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خصایل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و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اهوا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و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امیال‏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طبقات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رهروان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را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رقم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می‏زند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و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هر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طبقه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را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با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مهارتی‏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اعجاب‏انگیز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تصویر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می‏کند</w:t>
      </w:r>
      <w:r w:rsidRPr="002A1E2F">
        <w:rPr>
          <w:rFonts w:ascii="Arial" w:hAnsi="Arial" w:cs="Arial"/>
          <w:sz w:val="24"/>
          <w:szCs w:val="24"/>
          <w:rtl/>
        </w:rPr>
        <w:t>.</w:t>
      </w:r>
      <w:r w:rsidRPr="002A1E2F">
        <w:rPr>
          <w:rFonts w:ascii="Arial" w:hAnsi="Arial" w:cs="Arial" w:hint="cs"/>
          <w:sz w:val="24"/>
          <w:szCs w:val="24"/>
          <w:rtl/>
        </w:rPr>
        <w:t>مجمع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مرغان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که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همین‏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اصناف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مرد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مانند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با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طبایع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مختلف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و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آرزوها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و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مقاصد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گوناگون،شیخ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روحیات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آنان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را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ترسیم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می‏نماید</w:t>
      </w:r>
      <w:r w:rsidRPr="002A1E2F">
        <w:rPr>
          <w:rFonts w:ascii="Arial" w:hAnsi="Arial" w:cs="Arial"/>
          <w:sz w:val="24"/>
          <w:szCs w:val="24"/>
          <w:rtl/>
        </w:rPr>
        <w:t>.</w:t>
      </w:r>
      <w:r w:rsidRPr="002A1E2F">
        <w:rPr>
          <w:rFonts w:ascii="Arial" w:hAnsi="Arial" w:cs="Arial" w:hint="cs"/>
          <w:sz w:val="24"/>
          <w:szCs w:val="24"/>
          <w:rtl/>
        </w:rPr>
        <w:t>هر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یک‏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از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مرغان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مظهر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طبقه‏ای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از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طبقات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جامعه‏اند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و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دارای‏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خصوصیات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و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اهداف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و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آرزوهایی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گونه‏گون،و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هدهد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که‏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کنایه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از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پیر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رهنماست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و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هادی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طریق،با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بیان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و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استدلالی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دقیق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تمنیات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و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شهوات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خلق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را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تصویر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می‏کند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و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آنان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را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برای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طی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طریق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بر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می‏انگیزد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و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شوق‏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رسیدن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به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سر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منزل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سیمرغ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را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که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همان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وصول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به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مقام‏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قرب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و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فنای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در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ذات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باری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تعالی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است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در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وجود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رهروان‏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پدید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می‏آورد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و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علل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پای‏بندیشان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را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باز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می‏نماید</w:t>
      </w:r>
      <w:r w:rsidRPr="002A1E2F">
        <w:rPr>
          <w:rFonts w:ascii="Arial" w:hAnsi="Arial" w:cs="Arial"/>
          <w:sz w:val="24"/>
          <w:szCs w:val="24"/>
          <w:rtl/>
        </w:rPr>
        <w:t>.</w:t>
      </w:r>
      <w:r w:rsidRPr="002A1E2F">
        <w:rPr>
          <w:rFonts w:ascii="Arial" w:hAnsi="Arial" w:cs="Arial" w:hint="cs"/>
          <w:sz w:val="24"/>
          <w:szCs w:val="24"/>
          <w:rtl/>
        </w:rPr>
        <w:t>شیخ‏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خود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در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پایان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این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منظومه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شیوا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و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دل‏انگیز،غرض‏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خویش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و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مضمون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و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مقصود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را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بیان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می‏کند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و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می‏گوید</w:t>
      </w:r>
      <w:r w:rsidRPr="002A1E2F">
        <w:rPr>
          <w:rFonts w:ascii="Arial" w:hAnsi="Arial" w:cs="Arial"/>
          <w:sz w:val="24"/>
          <w:szCs w:val="24"/>
        </w:rPr>
        <w:t>:</w:t>
      </w:r>
    </w:p>
    <w:p w:rsidR="002A1E2F" w:rsidRPr="002A1E2F" w:rsidRDefault="002A1E2F" w:rsidP="002A1E2F">
      <w:pPr>
        <w:bidi/>
        <w:jc w:val="both"/>
        <w:rPr>
          <w:rFonts w:ascii="Arial" w:hAnsi="Arial" w:cs="Arial"/>
          <w:sz w:val="24"/>
          <w:szCs w:val="24"/>
        </w:rPr>
      </w:pPr>
      <w:r w:rsidRPr="002A1E2F">
        <w:rPr>
          <w:rFonts w:ascii="Arial" w:hAnsi="Arial" w:cs="Arial" w:hint="eastAsia"/>
          <w:sz w:val="24"/>
          <w:szCs w:val="24"/>
        </w:rPr>
        <w:t>«</w:t>
      </w:r>
      <w:r w:rsidRPr="002A1E2F">
        <w:rPr>
          <w:rFonts w:ascii="Arial" w:hAnsi="Arial" w:cs="Arial" w:hint="cs"/>
          <w:sz w:val="24"/>
          <w:szCs w:val="24"/>
          <w:rtl/>
        </w:rPr>
        <w:t>من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زبان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نطق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مرغان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سر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به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سر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با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تو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گفتم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فهم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کن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ای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بی‏خبر</w:t>
      </w:r>
    </w:p>
    <w:p w:rsidR="002A1E2F" w:rsidRPr="002A1E2F" w:rsidRDefault="002A1E2F" w:rsidP="002A1E2F">
      <w:pPr>
        <w:bidi/>
        <w:jc w:val="both"/>
        <w:rPr>
          <w:rFonts w:ascii="Arial" w:hAnsi="Arial" w:cs="Arial"/>
          <w:sz w:val="24"/>
          <w:szCs w:val="24"/>
        </w:rPr>
      </w:pPr>
      <w:r w:rsidRPr="002A1E2F">
        <w:rPr>
          <w:rFonts w:ascii="Arial" w:hAnsi="Arial" w:cs="Arial" w:hint="cs"/>
          <w:sz w:val="24"/>
          <w:szCs w:val="24"/>
          <w:rtl/>
        </w:rPr>
        <w:t>در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میان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عاشقان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مرغان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درند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کز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قفس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پیش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از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اجل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در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می‏پرند</w:t>
      </w:r>
    </w:p>
    <w:p w:rsidR="002A1E2F" w:rsidRPr="002A1E2F" w:rsidRDefault="002A1E2F" w:rsidP="002A1E2F">
      <w:pPr>
        <w:bidi/>
        <w:jc w:val="both"/>
        <w:rPr>
          <w:rFonts w:ascii="Arial" w:hAnsi="Arial" w:cs="Arial"/>
          <w:sz w:val="24"/>
          <w:szCs w:val="24"/>
        </w:rPr>
      </w:pPr>
      <w:r w:rsidRPr="002A1E2F">
        <w:rPr>
          <w:rFonts w:ascii="Arial" w:hAnsi="Arial" w:cs="Arial" w:hint="cs"/>
          <w:sz w:val="24"/>
          <w:szCs w:val="24"/>
          <w:rtl/>
        </w:rPr>
        <w:t>جمله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را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شرح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و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بیانی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دیگر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است‏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زانکه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مرغان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را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زبانی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دیگر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است</w:t>
      </w:r>
    </w:p>
    <w:p w:rsidR="002A1E2F" w:rsidRPr="002A1E2F" w:rsidRDefault="002A1E2F" w:rsidP="002A1E2F">
      <w:pPr>
        <w:bidi/>
        <w:jc w:val="both"/>
        <w:rPr>
          <w:rFonts w:ascii="Arial" w:hAnsi="Arial" w:cs="Arial"/>
          <w:sz w:val="24"/>
          <w:szCs w:val="24"/>
        </w:rPr>
      </w:pPr>
      <w:r w:rsidRPr="002A1E2F">
        <w:rPr>
          <w:rFonts w:ascii="Arial" w:hAnsi="Arial" w:cs="Arial" w:hint="cs"/>
          <w:sz w:val="24"/>
          <w:szCs w:val="24"/>
          <w:rtl/>
        </w:rPr>
        <w:t>پیش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سیمرغ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آن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کسی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اکسیر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ساخت‏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کو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زبان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جمله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مرغان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را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شناخت</w:t>
      </w:r>
      <w:r w:rsidRPr="002A1E2F">
        <w:rPr>
          <w:rFonts w:ascii="Arial" w:hAnsi="Arial" w:cs="Arial" w:hint="eastAsia"/>
          <w:sz w:val="24"/>
          <w:szCs w:val="24"/>
        </w:rPr>
        <w:t>»</w:t>
      </w:r>
    </w:p>
    <w:p w:rsidR="002A1E2F" w:rsidRPr="002A1E2F" w:rsidRDefault="002A1E2F" w:rsidP="002A1E2F">
      <w:pPr>
        <w:bidi/>
        <w:jc w:val="both"/>
        <w:rPr>
          <w:rFonts w:ascii="Arial" w:hAnsi="Arial" w:cs="Arial"/>
          <w:sz w:val="24"/>
          <w:szCs w:val="24"/>
        </w:rPr>
      </w:pPr>
      <w:r w:rsidRPr="002A1E2F">
        <w:rPr>
          <w:rFonts w:ascii="Arial" w:hAnsi="Arial" w:cs="Arial" w:hint="cs"/>
          <w:sz w:val="24"/>
          <w:szCs w:val="24"/>
          <w:rtl/>
        </w:rPr>
        <w:t>مراد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شیخ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از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مرغانی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که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پیش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از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رسیدن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اجل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از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قفس‏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می‏پرند،آن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رهروانی‏اند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که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با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موت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ارادی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مرده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و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ولادتی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ثانوی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یافته‏اند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و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شیخ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خود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را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نیز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در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زمره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آنان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به‏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شمار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می‏آورد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و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مفتخر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است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که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در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آن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کاروان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راه‏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می‏سپرد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و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اگر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گردی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از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آن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قافله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بدو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رسد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نیک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بخت‏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است</w:t>
      </w:r>
      <w:r w:rsidRPr="002A1E2F">
        <w:rPr>
          <w:rFonts w:ascii="Arial" w:hAnsi="Arial" w:cs="Arial"/>
          <w:sz w:val="24"/>
          <w:szCs w:val="24"/>
        </w:rPr>
        <w:t>.</w:t>
      </w:r>
    </w:p>
    <w:p w:rsidR="002A1E2F" w:rsidRPr="002A1E2F" w:rsidRDefault="002A1E2F" w:rsidP="002A1E2F">
      <w:pPr>
        <w:bidi/>
        <w:jc w:val="both"/>
        <w:rPr>
          <w:rFonts w:ascii="Arial" w:hAnsi="Arial" w:cs="Arial"/>
          <w:sz w:val="24"/>
          <w:szCs w:val="24"/>
        </w:rPr>
      </w:pPr>
      <w:r w:rsidRPr="002A1E2F">
        <w:rPr>
          <w:rFonts w:ascii="Arial" w:hAnsi="Arial" w:cs="Arial" w:hint="eastAsia"/>
          <w:sz w:val="24"/>
          <w:szCs w:val="24"/>
        </w:rPr>
        <w:t>«</w:t>
      </w:r>
      <w:r w:rsidRPr="002A1E2F">
        <w:rPr>
          <w:rFonts w:ascii="Arial" w:hAnsi="Arial" w:cs="Arial" w:hint="cs"/>
          <w:sz w:val="24"/>
          <w:szCs w:val="24"/>
          <w:rtl/>
        </w:rPr>
        <w:t>تو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فنا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شو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تا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همه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مرغان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راه‏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ره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دهندت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در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بقا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تا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پیشگاه</w:t>
      </w:r>
    </w:p>
    <w:p w:rsidR="002A1E2F" w:rsidRPr="002A1E2F" w:rsidRDefault="002A1E2F" w:rsidP="002A1E2F">
      <w:pPr>
        <w:bidi/>
        <w:jc w:val="both"/>
        <w:rPr>
          <w:rFonts w:ascii="Arial" w:hAnsi="Arial" w:cs="Arial"/>
          <w:sz w:val="24"/>
          <w:szCs w:val="24"/>
        </w:rPr>
      </w:pPr>
      <w:r w:rsidRPr="002A1E2F">
        <w:rPr>
          <w:rFonts w:ascii="Arial" w:hAnsi="Arial" w:cs="Arial" w:hint="cs"/>
          <w:sz w:val="24"/>
          <w:szCs w:val="24"/>
          <w:rtl/>
        </w:rPr>
        <w:t>گفتهء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من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رهبر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هر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کس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بود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کاین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سخن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پیر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ره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تو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بس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بود</w:t>
      </w:r>
    </w:p>
    <w:p w:rsidR="002A1E2F" w:rsidRPr="002A1E2F" w:rsidRDefault="002A1E2F" w:rsidP="002A1E2F">
      <w:pPr>
        <w:bidi/>
        <w:jc w:val="both"/>
        <w:rPr>
          <w:rFonts w:ascii="Arial" w:hAnsi="Arial" w:cs="Arial"/>
          <w:sz w:val="24"/>
          <w:szCs w:val="24"/>
        </w:rPr>
      </w:pPr>
      <w:r w:rsidRPr="002A1E2F">
        <w:rPr>
          <w:rFonts w:ascii="Arial" w:hAnsi="Arial" w:cs="Arial" w:hint="cs"/>
          <w:sz w:val="24"/>
          <w:szCs w:val="24"/>
          <w:rtl/>
        </w:rPr>
        <w:t>گر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نیم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مرغان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ره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را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هیچ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کس‏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ذکر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ایشان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کرده‏ام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اینم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نه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بس؟</w:t>
      </w:r>
    </w:p>
    <w:p w:rsidR="002A1E2F" w:rsidRPr="002A1E2F" w:rsidRDefault="002A1E2F" w:rsidP="002A1E2F">
      <w:pPr>
        <w:bidi/>
        <w:jc w:val="both"/>
        <w:rPr>
          <w:rFonts w:ascii="Arial" w:hAnsi="Arial" w:cs="Arial"/>
          <w:sz w:val="24"/>
          <w:szCs w:val="24"/>
        </w:rPr>
      </w:pPr>
      <w:r w:rsidRPr="002A1E2F">
        <w:rPr>
          <w:rFonts w:ascii="Arial" w:hAnsi="Arial" w:cs="Arial" w:hint="cs"/>
          <w:sz w:val="24"/>
          <w:szCs w:val="24"/>
          <w:rtl/>
        </w:rPr>
        <w:t>آخرم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زان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کاروان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گردی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رسد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قسم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من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زان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رفتگان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وردی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رسد</w:t>
      </w:r>
      <w:r w:rsidRPr="002A1E2F">
        <w:rPr>
          <w:rFonts w:ascii="Arial" w:hAnsi="Arial" w:cs="Arial" w:hint="eastAsia"/>
          <w:sz w:val="24"/>
          <w:szCs w:val="24"/>
        </w:rPr>
        <w:t>»</w:t>
      </w:r>
    </w:p>
    <w:p w:rsidR="002A1E2F" w:rsidRPr="002A1E2F" w:rsidRDefault="002A1E2F" w:rsidP="002A1E2F">
      <w:pPr>
        <w:bidi/>
        <w:jc w:val="both"/>
        <w:rPr>
          <w:rFonts w:ascii="Arial" w:hAnsi="Arial" w:cs="Arial"/>
          <w:sz w:val="24"/>
          <w:szCs w:val="24"/>
        </w:rPr>
      </w:pPr>
      <w:r w:rsidRPr="002A1E2F">
        <w:rPr>
          <w:rFonts w:ascii="Arial" w:hAnsi="Arial" w:cs="Arial" w:hint="cs"/>
          <w:sz w:val="24"/>
          <w:szCs w:val="24"/>
          <w:rtl/>
        </w:rPr>
        <w:t>چنان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که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اشاره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شد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شیخ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برای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القا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و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تفهیم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مفاهیم‏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عرفانی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و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اخلاقی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شیوه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داستان‏سرایی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را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پیشه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کرده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و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معانی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معقول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را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در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قالب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محسوس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عرضه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می‏کند</w:t>
      </w:r>
      <w:r w:rsidRPr="002A1E2F">
        <w:rPr>
          <w:rFonts w:ascii="Arial" w:hAnsi="Arial" w:cs="Arial"/>
          <w:sz w:val="24"/>
          <w:szCs w:val="24"/>
          <w:rtl/>
        </w:rPr>
        <w:t>.</w:t>
      </w:r>
      <w:r w:rsidRPr="002A1E2F">
        <w:rPr>
          <w:rFonts w:ascii="Arial" w:hAnsi="Arial" w:cs="Arial" w:hint="cs"/>
          <w:sz w:val="24"/>
          <w:szCs w:val="24"/>
          <w:rtl/>
        </w:rPr>
        <w:t>او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دقیق‏ترین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مسایل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معرفتی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و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معانی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بلند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حکمی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را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در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ظرف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قصه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بیان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می‏کند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و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مقصود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lastRenderedPageBreak/>
        <w:t>خود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را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به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شنونده‏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منتقل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می‏سازد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و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در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این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عرصه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عطار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یکی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از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نوادر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روزگار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است</w:t>
      </w:r>
      <w:r w:rsidRPr="002A1E2F">
        <w:rPr>
          <w:rFonts w:ascii="Arial" w:hAnsi="Arial" w:cs="Arial"/>
          <w:sz w:val="24"/>
          <w:szCs w:val="24"/>
          <w:rtl/>
        </w:rPr>
        <w:t>.</w:t>
      </w:r>
      <w:r w:rsidRPr="002A1E2F">
        <w:rPr>
          <w:rFonts w:ascii="Arial" w:hAnsi="Arial" w:cs="Arial" w:hint="cs"/>
          <w:sz w:val="24"/>
          <w:szCs w:val="24"/>
          <w:rtl/>
        </w:rPr>
        <w:t>ذهن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و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ضمیر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روشن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و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پویا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و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اندیشه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گستردهء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او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و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اندوخته‏هایش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در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هر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باب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وی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را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از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میان‏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همهء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داستان‏سرایان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ممتاز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کرده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است</w:t>
      </w:r>
      <w:r w:rsidRPr="002A1E2F">
        <w:rPr>
          <w:rFonts w:ascii="Arial" w:hAnsi="Arial" w:cs="Arial"/>
          <w:sz w:val="24"/>
          <w:szCs w:val="24"/>
          <w:rtl/>
        </w:rPr>
        <w:t>.</w:t>
      </w:r>
      <w:r w:rsidRPr="002A1E2F">
        <w:rPr>
          <w:rFonts w:ascii="Arial" w:hAnsi="Arial" w:cs="Arial" w:hint="cs"/>
          <w:sz w:val="24"/>
          <w:szCs w:val="24"/>
          <w:rtl/>
        </w:rPr>
        <w:t>او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معانی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دقیق‏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حکمی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و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عرفانی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را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با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زبانی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نرم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و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شفاف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به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زلالی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آب‏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چشمه‏ساران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و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قابل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فهم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برای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عموم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عرضه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می‏دارد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و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در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ادای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سخن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گاه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اعجاز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می‏کند،برای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نمونه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در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دو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یا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سه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بیت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نغزترین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و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عبرت‏آموزترین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معانی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را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شرح‏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می‏دهد</w:t>
      </w:r>
      <w:r w:rsidRPr="002A1E2F">
        <w:rPr>
          <w:rFonts w:ascii="Arial" w:hAnsi="Arial" w:cs="Arial"/>
          <w:sz w:val="24"/>
          <w:szCs w:val="24"/>
        </w:rPr>
        <w:t>.</w:t>
      </w:r>
    </w:p>
    <w:p w:rsidR="002A1E2F" w:rsidRPr="002A1E2F" w:rsidRDefault="002A1E2F" w:rsidP="002A1E2F">
      <w:pPr>
        <w:bidi/>
        <w:jc w:val="both"/>
        <w:rPr>
          <w:rFonts w:ascii="Arial" w:hAnsi="Arial" w:cs="Arial"/>
          <w:sz w:val="24"/>
          <w:szCs w:val="24"/>
        </w:rPr>
      </w:pPr>
      <w:r w:rsidRPr="002A1E2F">
        <w:rPr>
          <w:rFonts w:ascii="Arial" w:hAnsi="Arial" w:cs="Arial" w:hint="eastAsia"/>
          <w:sz w:val="24"/>
          <w:szCs w:val="24"/>
        </w:rPr>
        <w:t>«</w:t>
      </w:r>
      <w:r w:rsidRPr="002A1E2F">
        <w:rPr>
          <w:rFonts w:ascii="Arial" w:hAnsi="Arial" w:cs="Arial" w:hint="cs"/>
          <w:sz w:val="24"/>
          <w:szCs w:val="24"/>
          <w:rtl/>
        </w:rPr>
        <w:t>محتسب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آن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مست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را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می‏زد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به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زور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مست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گفت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ای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محتسب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کم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کن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تو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شور</w:t>
      </w:r>
    </w:p>
    <w:p w:rsidR="002A1E2F" w:rsidRPr="002A1E2F" w:rsidRDefault="002A1E2F" w:rsidP="002A1E2F">
      <w:pPr>
        <w:bidi/>
        <w:jc w:val="both"/>
        <w:rPr>
          <w:rFonts w:ascii="Arial" w:hAnsi="Arial" w:cs="Arial"/>
          <w:sz w:val="24"/>
          <w:szCs w:val="24"/>
        </w:rPr>
      </w:pPr>
      <w:r w:rsidRPr="002A1E2F">
        <w:rPr>
          <w:rFonts w:ascii="Arial" w:hAnsi="Arial" w:cs="Arial" w:hint="cs"/>
          <w:sz w:val="24"/>
          <w:szCs w:val="24"/>
          <w:rtl/>
        </w:rPr>
        <w:t>زانکه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گر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مال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حرام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این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جایگاه‏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مستی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آوردی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و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افکندی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به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راه</w:t>
      </w:r>
    </w:p>
    <w:p w:rsidR="002A1E2F" w:rsidRPr="002A1E2F" w:rsidRDefault="002A1E2F" w:rsidP="002A1E2F">
      <w:pPr>
        <w:bidi/>
        <w:jc w:val="both"/>
        <w:rPr>
          <w:rFonts w:ascii="Arial" w:hAnsi="Arial" w:cs="Arial"/>
          <w:sz w:val="24"/>
          <w:szCs w:val="24"/>
        </w:rPr>
      </w:pPr>
      <w:r w:rsidRPr="002A1E2F">
        <w:rPr>
          <w:rFonts w:ascii="Arial" w:hAnsi="Arial" w:cs="Arial" w:hint="cs"/>
          <w:sz w:val="24"/>
          <w:szCs w:val="24"/>
          <w:rtl/>
        </w:rPr>
        <w:t>بوده‏ای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تو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مست‏تر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از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من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بسی‏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لیکن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آن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مستی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نمی‏بیند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کسی</w:t>
      </w:r>
      <w:r w:rsidRPr="002A1E2F">
        <w:rPr>
          <w:rFonts w:ascii="Arial" w:hAnsi="Arial" w:cs="Arial" w:hint="eastAsia"/>
          <w:sz w:val="24"/>
          <w:szCs w:val="24"/>
        </w:rPr>
        <w:t>»</w:t>
      </w:r>
    </w:p>
    <w:p w:rsidR="002A1E2F" w:rsidRPr="002A1E2F" w:rsidRDefault="002A1E2F" w:rsidP="002A1E2F">
      <w:pPr>
        <w:bidi/>
        <w:jc w:val="both"/>
        <w:rPr>
          <w:rFonts w:ascii="Arial" w:hAnsi="Arial" w:cs="Arial"/>
          <w:sz w:val="24"/>
          <w:szCs w:val="24"/>
        </w:rPr>
      </w:pPr>
      <w:r w:rsidRPr="002A1E2F">
        <w:rPr>
          <w:rFonts w:ascii="Arial" w:hAnsi="Arial" w:cs="Arial" w:hint="cs"/>
          <w:sz w:val="24"/>
          <w:szCs w:val="24"/>
          <w:rtl/>
        </w:rPr>
        <w:t>باز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در</w:t>
      </w:r>
      <w:r w:rsidRPr="002A1E2F">
        <w:rPr>
          <w:rFonts w:ascii="Arial" w:hAnsi="Arial" w:cs="Arial" w:hint="eastAsia"/>
          <w:sz w:val="24"/>
          <w:szCs w:val="24"/>
          <w:rtl/>
        </w:rPr>
        <w:t>«</w:t>
      </w:r>
      <w:r w:rsidRPr="002A1E2F">
        <w:rPr>
          <w:rFonts w:ascii="Arial" w:hAnsi="Arial" w:cs="Arial" w:hint="cs"/>
          <w:sz w:val="24"/>
          <w:szCs w:val="24"/>
          <w:rtl/>
        </w:rPr>
        <w:t>منطق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الطیر</w:t>
      </w:r>
      <w:r w:rsidRPr="002A1E2F">
        <w:rPr>
          <w:rFonts w:ascii="Arial" w:hAnsi="Arial" w:cs="Arial" w:hint="eastAsia"/>
          <w:sz w:val="24"/>
          <w:szCs w:val="24"/>
          <w:rtl/>
        </w:rPr>
        <w:t>»</w:t>
      </w:r>
      <w:r w:rsidRPr="002A1E2F">
        <w:rPr>
          <w:rFonts w:ascii="Arial" w:hAnsi="Arial" w:cs="Arial" w:hint="cs"/>
          <w:sz w:val="24"/>
          <w:szCs w:val="24"/>
          <w:rtl/>
        </w:rPr>
        <w:t>گوید</w:t>
      </w:r>
      <w:r w:rsidRPr="002A1E2F">
        <w:rPr>
          <w:rFonts w:ascii="Arial" w:hAnsi="Arial" w:cs="Arial"/>
          <w:sz w:val="24"/>
          <w:szCs w:val="24"/>
        </w:rPr>
        <w:t>:</w:t>
      </w:r>
    </w:p>
    <w:p w:rsidR="002A1E2F" w:rsidRPr="002A1E2F" w:rsidRDefault="002A1E2F" w:rsidP="002A1E2F">
      <w:pPr>
        <w:bidi/>
        <w:jc w:val="both"/>
        <w:rPr>
          <w:rFonts w:ascii="Arial" w:hAnsi="Arial" w:cs="Arial"/>
          <w:sz w:val="24"/>
          <w:szCs w:val="24"/>
        </w:rPr>
      </w:pPr>
      <w:r w:rsidRPr="002A1E2F">
        <w:rPr>
          <w:rFonts w:ascii="Arial" w:hAnsi="Arial" w:cs="Arial" w:hint="eastAsia"/>
          <w:sz w:val="24"/>
          <w:szCs w:val="24"/>
        </w:rPr>
        <w:t>«</w:t>
      </w:r>
      <w:r w:rsidRPr="002A1E2F">
        <w:rPr>
          <w:rFonts w:ascii="Arial" w:hAnsi="Arial" w:cs="Arial" w:hint="cs"/>
          <w:sz w:val="24"/>
          <w:szCs w:val="24"/>
          <w:rtl/>
        </w:rPr>
        <w:t>بیخودی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می‏گفت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در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پیش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خدای‏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کای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خدا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آخر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دری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بر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من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گشای</w:t>
      </w:r>
    </w:p>
    <w:p w:rsidR="002A1E2F" w:rsidRPr="002A1E2F" w:rsidRDefault="002A1E2F" w:rsidP="002A1E2F">
      <w:pPr>
        <w:bidi/>
        <w:jc w:val="both"/>
        <w:rPr>
          <w:rFonts w:ascii="Arial" w:hAnsi="Arial" w:cs="Arial"/>
          <w:sz w:val="24"/>
          <w:szCs w:val="24"/>
        </w:rPr>
      </w:pPr>
      <w:r w:rsidRPr="002A1E2F">
        <w:rPr>
          <w:rFonts w:ascii="Arial" w:hAnsi="Arial" w:cs="Arial" w:hint="cs"/>
          <w:sz w:val="24"/>
          <w:szCs w:val="24"/>
          <w:rtl/>
        </w:rPr>
        <w:t>رابعه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آنجا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مگر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بنشسته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بود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گفت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ای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غافل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کی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این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در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بسته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بود؟</w:t>
      </w:r>
    </w:p>
    <w:p w:rsidR="002A1E2F" w:rsidRPr="002A1E2F" w:rsidRDefault="002A1E2F" w:rsidP="002A1E2F">
      <w:pPr>
        <w:bidi/>
        <w:jc w:val="both"/>
        <w:rPr>
          <w:rFonts w:ascii="Arial" w:hAnsi="Arial" w:cs="Arial"/>
          <w:sz w:val="24"/>
          <w:szCs w:val="24"/>
        </w:rPr>
      </w:pPr>
      <w:r w:rsidRPr="002A1E2F">
        <w:rPr>
          <w:rFonts w:ascii="Arial" w:hAnsi="Arial" w:cs="Arial" w:hint="cs"/>
          <w:sz w:val="24"/>
          <w:szCs w:val="24"/>
          <w:rtl/>
        </w:rPr>
        <w:t>در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گشاده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است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ای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پسر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لیکن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تو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روی‏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سوی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این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در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کن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مراد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خود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بجوی</w:t>
      </w:r>
      <w:r w:rsidRPr="002A1E2F">
        <w:rPr>
          <w:rFonts w:ascii="Arial" w:hAnsi="Arial" w:cs="Arial" w:hint="eastAsia"/>
          <w:sz w:val="24"/>
          <w:szCs w:val="24"/>
        </w:rPr>
        <w:t>»</w:t>
      </w:r>
    </w:p>
    <w:p w:rsidR="002A1E2F" w:rsidRPr="002A1E2F" w:rsidRDefault="002A1E2F" w:rsidP="002A1E2F">
      <w:pPr>
        <w:bidi/>
        <w:jc w:val="both"/>
        <w:rPr>
          <w:rFonts w:ascii="Arial" w:hAnsi="Arial" w:cs="Arial"/>
          <w:sz w:val="24"/>
          <w:szCs w:val="24"/>
        </w:rPr>
      </w:pPr>
      <w:r w:rsidRPr="002A1E2F">
        <w:rPr>
          <w:rFonts w:ascii="Arial" w:hAnsi="Arial" w:cs="Arial" w:hint="cs"/>
          <w:sz w:val="24"/>
          <w:szCs w:val="24"/>
          <w:rtl/>
        </w:rPr>
        <w:t>از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این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دست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و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دقیق‏تر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و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شورانگیزتر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در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داستانهای‏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عطار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بسیار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است</w:t>
      </w:r>
      <w:r w:rsidRPr="002A1E2F">
        <w:rPr>
          <w:rFonts w:ascii="Arial" w:hAnsi="Arial" w:cs="Arial"/>
          <w:sz w:val="24"/>
          <w:szCs w:val="24"/>
        </w:rPr>
        <w:t>.</w:t>
      </w:r>
    </w:p>
    <w:p w:rsidR="002A1E2F" w:rsidRPr="002A1E2F" w:rsidRDefault="002A1E2F" w:rsidP="002A1E2F">
      <w:pPr>
        <w:bidi/>
        <w:jc w:val="both"/>
        <w:rPr>
          <w:rFonts w:ascii="Arial" w:hAnsi="Arial" w:cs="Arial"/>
          <w:sz w:val="24"/>
          <w:szCs w:val="24"/>
        </w:rPr>
      </w:pPr>
      <w:r w:rsidRPr="002A1E2F">
        <w:rPr>
          <w:rFonts w:ascii="Arial" w:hAnsi="Arial" w:cs="Arial" w:hint="cs"/>
          <w:sz w:val="24"/>
          <w:szCs w:val="24"/>
          <w:rtl/>
        </w:rPr>
        <w:t>کیهان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فرهنگی</w:t>
      </w:r>
      <w:r w:rsidRPr="002A1E2F">
        <w:rPr>
          <w:rFonts w:ascii="Arial" w:hAnsi="Arial" w:cs="Arial"/>
          <w:sz w:val="24"/>
          <w:szCs w:val="24"/>
          <w:rtl/>
        </w:rPr>
        <w:t>:</w:t>
      </w:r>
      <w:r w:rsidRPr="002A1E2F">
        <w:rPr>
          <w:rFonts w:ascii="Arial" w:hAnsi="Arial" w:cs="Arial" w:hint="cs"/>
          <w:sz w:val="24"/>
          <w:szCs w:val="24"/>
          <w:rtl/>
        </w:rPr>
        <w:t>تأثیر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متون‏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پیشینیان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بر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آثار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عطار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چیست؟</w:t>
      </w:r>
    </w:p>
    <w:p w:rsidR="002A1E2F" w:rsidRPr="002A1E2F" w:rsidRDefault="002A1E2F" w:rsidP="002A1E2F">
      <w:pPr>
        <w:bidi/>
        <w:jc w:val="both"/>
        <w:rPr>
          <w:rFonts w:ascii="Arial" w:hAnsi="Arial" w:cs="Arial"/>
          <w:sz w:val="24"/>
          <w:szCs w:val="24"/>
        </w:rPr>
      </w:pPr>
      <w:r w:rsidRPr="002A1E2F">
        <w:rPr>
          <w:rFonts w:ascii="Arial" w:hAnsi="Arial" w:cs="Arial" w:hint="cs"/>
          <w:sz w:val="24"/>
          <w:szCs w:val="24"/>
          <w:rtl/>
        </w:rPr>
        <w:t>استاد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شاهرخی</w:t>
      </w:r>
      <w:r w:rsidRPr="002A1E2F">
        <w:rPr>
          <w:rFonts w:ascii="Arial" w:hAnsi="Arial" w:cs="Arial"/>
          <w:sz w:val="24"/>
          <w:szCs w:val="24"/>
          <w:rtl/>
        </w:rPr>
        <w:t>:</w:t>
      </w:r>
      <w:r w:rsidRPr="002A1E2F">
        <w:rPr>
          <w:rFonts w:ascii="Arial" w:hAnsi="Arial" w:cs="Arial" w:hint="cs"/>
          <w:sz w:val="24"/>
          <w:szCs w:val="24"/>
          <w:rtl/>
        </w:rPr>
        <w:t>از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آثار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شیخ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به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روشنی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مشهود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است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که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آن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بزرگ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در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انواع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علوم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عقلی‏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و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نقلی،طبیعیات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و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نجوم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صاحبنظر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بوده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و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در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این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راه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برای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اکتساب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علوم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و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فنون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رنج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بسیار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برده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است</w:t>
      </w:r>
      <w:r w:rsidRPr="002A1E2F">
        <w:rPr>
          <w:rFonts w:ascii="Arial" w:hAnsi="Arial" w:cs="Arial"/>
          <w:sz w:val="24"/>
          <w:szCs w:val="24"/>
          <w:rtl/>
        </w:rPr>
        <w:t>.</w:t>
      </w:r>
      <w:r w:rsidRPr="002A1E2F">
        <w:rPr>
          <w:rFonts w:ascii="Arial" w:hAnsi="Arial" w:cs="Arial" w:hint="cs"/>
          <w:sz w:val="24"/>
          <w:szCs w:val="24"/>
          <w:rtl/>
        </w:rPr>
        <w:t>عطار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بر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علوم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دینی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از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قبیل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روایت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و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تفسیر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و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فقه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احاطه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کامل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داشته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و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از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منابع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مختلف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کسب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دانش‏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کرده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است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و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آراء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دقیق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فلسفی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دارد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که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حاکی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از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توغل‏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او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در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علوم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عقلی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است</w:t>
      </w:r>
      <w:r w:rsidRPr="002A1E2F">
        <w:rPr>
          <w:rFonts w:ascii="Arial" w:hAnsi="Arial" w:cs="Arial"/>
          <w:sz w:val="24"/>
          <w:szCs w:val="24"/>
          <w:rtl/>
        </w:rPr>
        <w:t>.</w:t>
      </w:r>
      <w:r w:rsidRPr="002A1E2F">
        <w:rPr>
          <w:rFonts w:ascii="Arial" w:hAnsi="Arial" w:cs="Arial" w:hint="cs"/>
          <w:sz w:val="24"/>
          <w:szCs w:val="24"/>
          <w:rtl/>
        </w:rPr>
        <w:t>در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عهد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او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نیشابور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یکی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از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مراکز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مهم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علمی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به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شمار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بوده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و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مدارس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بسیار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و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کتابخانه‏های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متعدد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داشته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که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مشحون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از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نفیس‏ترین‏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کتب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و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آثار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بوده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است</w:t>
      </w:r>
      <w:r w:rsidRPr="002A1E2F">
        <w:rPr>
          <w:rFonts w:ascii="Arial" w:hAnsi="Arial" w:cs="Arial"/>
          <w:sz w:val="24"/>
          <w:szCs w:val="24"/>
          <w:rtl/>
        </w:rPr>
        <w:t>.</w:t>
      </w:r>
      <w:r w:rsidRPr="002A1E2F">
        <w:rPr>
          <w:rFonts w:ascii="Arial" w:hAnsi="Arial" w:cs="Arial" w:hint="cs"/>
          <w:sz w:val="24"/>
          <w:szCs w:val="24"/>
          <w:rtl/>
        </w:rPr>
        <w:t>اما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شیخ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بیش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از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همه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از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قرآن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و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حدیث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متأثر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است،چنان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که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در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مطاوی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آثار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خود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پیوسته‏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به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این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منابع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استناد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می‏جوید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و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یا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به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تصریح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و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یا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به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تلویح‏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یاد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می‏کند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و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بهره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می‏گیرد</w:t>
      </w:r>
      <w:r w:rsidRPr="002A1E2F">
        <w:rPr>
          <w:rFonts w:ascii="Arial" w:hAnsi="Arial" w:cs="Arial"/>
          <w:sz w:val="24"/>
          <w:szCs w:val="24"/>
        </w:rPr>
        <w:t>.</w:t>
      </w:r>
    </w:p>
    <w:p w:rsidR="002A1E2F" w:rsidRPr="002A1E2F" w:rsidRDefault="002A1E2F" w:rsidP="002A1E2F">
      <w:pPr>
        <w:bidi/>
        <w:jc w:val="both"/>
        <w:rPr>
          <w:rFonts w:ascii="Arial" w:hAnsi="Arial" w:cs="Arial"/>
          <w:sz w:val="24"/>
          <w:szCs w:val="24"/>
        </w:rPr>
      </w:pPr>
      <w:r w:rsidRPr="002A1E2F">
        <w:rPr>
          <w:rFonts w:ascii="Arial" w:hAnsi="Arial" w:cs="Arial" w:hint="cs"/>
          <w:sz w:val="24"/>
          <w:szCs w:val="24"/>
          <w:rtl/>
        </w:rPr>
        <w:t>کیهان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فرهنگی</w:t>
      </w:r>
      <w:r w:rsidRPr="002A1E2F">
        <w:rPr>
          <w:rFonts w:ascii="Arial" w:hAnsi="Arial" w:cs="Arial"/>
          <w:sz w:val="24"/>
          <w:szCs w:val="24"/>
          <w:rtl/>
        </w:rPr>
        <w:t>:</w:t>
      </w:r>
      <w:r w:rsidRPr="002A1E2F">
        <w:rPr>
          <w:rFonts w:ascii="Arial" w:hAnsi="Arial" w:cs="Arial" w:hint="cs"/>
          <w:sz w:val="24"/>
          <w:szCs w:val="24"/>
          <w:rtl/>
        </w:rPr>
        <w:t>اندیشه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سیاسی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در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آثار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عطار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را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چگونه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ارزیابی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می‏کنید؟</w:t>
      </w:r>
    </w:p>
    <w:p w:rsidR="002A1E2F" w:rsidRPr="002A1E2F" w:rsidRDefault="002A1E2F" w:rsidP="002A1E2F">
      <w:pPr>
        <w:bidi/>
        <w:jc w:val="both"/>
        <w:rPr>
          <w:rFonts w:ascii="Arial" w:hAnsi="Arial" w:cs="Arial"/>
          <w:sz w:val="24"/>
          <w:szCs w:val="24"/>
        </w:rPr>
      </w:pPr>
      <w:r w:rsidRPr="002A1E2F">
        <w:rPr>
          <w:rFonts w:ascii="Arial" w:hAnsi="Arial" w:cs="Arial" w:hint="cs"/>
          <w:sz w:val="24"/>
          <w:szCs w:val="24"/>
          <w:rtl/>
        </w:rPr>
        <w:t>استاد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شاهرخی</w:t>
      </w:r>
      <w:r w:rsidRPr="002A1E2F">
        <w:rPr>
          <w:rFonts w:ascii="Arial" w:hAnsi="Arial" w:cs="Arial"/>
          <w:sz w:val="24"/>
          <w:szCs w:val="24"/>
          <w:rtl/>
        </w:rPr>
        <w:t>:</w:t>
      </w:r>
      <w:r w:rsidRPr="002A1E2F">
        <w:rPr>
          <w:rFonts w:ascii="Arial" w:hAnsi="Arial" w:cs="Arial" w:hint="cs"/>
          <w:sz w:val="24"/>
          <w:szCs w:val="24"/>
          <w:rtl/>
        </w:rPr>
        <w:t>اگر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مراد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از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سیاست‏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معنی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امروزین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آن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است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که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سیاستمداران‏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از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آن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قصد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می‏کنند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و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آن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را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به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کار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می‏بندند،عطار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چنین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سیاستی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را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تعقیب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نمی‏کرده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و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پیرامون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آن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نمی‏رفته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است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و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در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اصل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چنین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سیاستی‏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متداول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و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معمول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نبوده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است،بلکه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عطار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افقی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والاتر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و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بالاتر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پیش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چشم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داشته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و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آن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رهایی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انسان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از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رذایل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و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آراسته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شدن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او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به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فضایل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بوده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و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رسیدن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به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کمال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معهود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و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معرفت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و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قرب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معبود</w:t>
      </w:r>
      <w:r w:rsidRPr="002A1E2F">
        <w:rPr>
          <w:rFonts w:ascii="Arial" w:hAnsi="Arial" w:cs="Arial"/>
          <w:sz w:val="24"/>
          <w:szCs w:val="24"/>
          <w:rtl/>
        </w:rPr>
        <w:t>.</w:t>
      </w:r>
      <w:r w:rsidRPr="002A1E2F">
        <w:rPr>
          <w:rFonts w:ascii="Arial" w:hAnsi="Arial" w:cs="Arial" w:hint="cs"/>
          <w:sz w:val="24"/>
          <w:szCs w:val="24"/>
          <w:rtl/>
        </w:rPr>
        <w:t>اما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در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طی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سخنان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وی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گاهی‏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انتقادهایی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از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اوضاع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بد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اجتماعی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و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عدم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عدالت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به‏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چشم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می‏خورد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که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معرف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عنایت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عطار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به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اصلاح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جامعه‏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و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استقرار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عدالت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است،از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جمله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حکایتی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است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در</w:t>
      </w:r>
      <w:r w:rsidRPr="002A1E2F">
        <w:rPr>
          <w:rFonts w:ascii="Arial" w:hAnsi="Arial" w:cs="Arial"/>
          <w:sz w:val="24"/>
          <w:szCs w:val="24"/>
          <w:rtl/>
        </w:rPr>
        <w:t xml:space="preserve"> «</w:t>
      </w:r>
      <w:r w:rsidRPr="002A1E2F">
        <w:rPr>
          <w:rFonts w:ascii="Arial" w:hAnsi="Arial" w:cs="Arial" w:hint="cs"/>
          <w:sz w:val="24"/>
          <w:szCs w:val="24"/>
          <w:rtl/>
        </w:rPr>
        <w:t>مصیبت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نامه</w:t>
      </w:r>
      <w:r w:rsidRPr="002A1E2F">
        <w:rPr>
          <w:rFonts w:ascii="Arial" w:hAnsi="Arial" w:cs="Arial" w:hint="eastAsia"/>
          <w:sz w:val="24"/>
          <w:szCs w:val="24"/>
          <w:rtl/>
        </w:rPr>
        <w:t>»</w:t>
      </w:r>
      <w:r w:rsidRPr="002A1E2F">
        <w:rPr>
          <w:rFonts w:ascii="Arial" w:hAnsi="Arial" w:cs="Arial" w:hint="cs"/>
          <w:sz w:val="24"/>
          <w:szCs w:val="24"/>
          <w:rtl/>
        </w:rPr>
        <w:t>که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شیخ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آن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را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از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زبان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یکی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از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شوریدگان‏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نقل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می‏کند</w:t>
      </w:r>
      <w:r w:rsidRPr="002A1E2F">
        <w:rPr>
          <w:rFonts w:ascii="Arial" w:hAnsi="Arial" w:cs="Arial"/>
          <w:sz w:val="24"/>
          <w:szCs w:val="24"/>
          <w:rtl/>
        </w:rPr>
        <w:t>.</w:t>
      </w:r>
      <w:r w:rsidRPr="002A1E2F">
        <w:rPr>
          <w:rFonts w:ascii="Arial" w:hAnsi="Arial" w:cs="Arial" w:hint="cs"/>
          <w:sz w:val="24"/>
          <w:szCs w:val="24"/>
          <w:rtl/>
        </w:rPr>
        <w:t>گوید</w:t>
      </w:r>
      <w:r w:rsidRPr="002A1E2F">
        <w:rPr>
          <w:rFonts w:ascii="Arial" w:hAnsi="Arial" w:cs="Arial"/>
          <w:sz w:val="24"/>
          <w:szCs w:val="24"/>
          <w:rtl/>
        </w:rPr>
        <w:t>:</w:t>
      </w:r>
      <w:r w:rsidRPr="002A1E2F">
        <w:rPr>
          <w:rFonts w:ascii="Arial" w:hAnsi="Arial" w:cs="Arial" w:hint="cs"/>
          <w:sz w:val="24"/>
          <w:szCs w:val="24"/>
          <w:rtl/>
        </w:rPr>
        <w:t>نوشیروان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به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ویرانه‏ای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درآمد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در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آنجا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دیوانه‏ای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جای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داشت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آن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شوریده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چون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نوشیروان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را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بدید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گفت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آیا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تو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انوشیروان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عادلی؟او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پاسخ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داد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آری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این‏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عنوان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بر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زبان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همگان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جاری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است</w:t>
      </w:r>
      <w:r w:rsidRPr="002A1E2F">
        <w:rPr>
          <w:rFonts w:ascii="Arial" w:hAnsi="Arial" w:cs="Arial"/>
          <w:sz w:val="24"/>
          <w:szCs w:val="24"/>
          <w:rtl/>
        </w:rPr>
        <w:t>.</w:t>
      </w:r>
      <w:r w:rsidRPr="002A1E2F">
        <w:rPr>
          <w:rFonts w:ascii="Arial" w:hAnsi="Arial" w:cs="Arial" w:hint="cs"/>
          <w:sz w:val="24"/>
          <w:szCs w:val="24"/>
          <w:rtl/>
        </w:rPr>
        <w:t>دیوانه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گفت</w:t>
      </w:r>
      <w:r w:rsidRPr="002A1E2F">
        <w:rPr>
          <w:rFonts w:ascii="Arial" w:hAnsi="Arial" w:cs="Arial"/>
          <w:sz w:val="24"/>
          <w:szCs w:val="24"/>
          <w:rtl/>
        </w:rPr>
        <w:t>:</w:t>
      </w:r>
      <w:r w:rsidRPr="002A1E2F">
        <w:rPr>
          <w:rFonts w:ascii="Arial" w:hAnsi="Arial" w:cs="Arial" w:hint="cs"/>
          <w:sz w:val="24"/>
          <w:szCs w:val="24"/>
          <w:rtl/>
        </w:rPr>
        <w:t>من‏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فروغی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از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عدالت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خواهی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در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سیمای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تو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نمی‏بینم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تو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را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به‏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دروغ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عادل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خوانده‏اند،چگونه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تو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عادلی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که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من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با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چنین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سختی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زندگی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می‏کنم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و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از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برگ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گیاه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روزی</w:t>
      </w:r>
      <w:r>
        <w:rPr>
          <w:rFonts w:ascii="Arial" w:hAnsi="Arial" w:cs="Arial"/>
          <w:sz w:val="24"/>
          <w:szCs w:val="24"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می‏خورم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و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سر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بر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سنگ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می‏گذارم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و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تو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با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انواع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و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الوان‏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نعمت‏ها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و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تجمل‏ها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روز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می‏گذرانی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آیا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این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عدالت‏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است؟آنان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که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تو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را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عادل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می‏خوانند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خاک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در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دهانشان‏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بریز</w:t>
      </w:r>
      <w:r w:rsidRPr="002A1E2F">
        <w:rPr>
          <w:rFonts w:ascii="Arial" w:hAnsi="Arial" w:cs="Arial"/>
          <w:sz w:val="24"/>
          <w:szCs w:val="24"/>
          <w:rtl/>
        </w:rPr>
        <w:t>.</w:t>
      </w:r>
      <w:r w:rsidRPr="002A1E2F">
        <w:rPr>
          <w:rFonts w:ascii="Arial" w:hAnsi="Arial" w:cs="Arial" w:hint="cs"/>
          <w:sz w:val="24"/>
          <w:szCs w:val="24"/>
          <w:rtl/>
        </w:rPr>
        <w:t>نکته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در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خور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توجه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آن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است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که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میان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پادشاهان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به‏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نوشیروان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لقب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عادل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داده‏اند</w:t>
      </w:r>
      <w:r w:rsidRPr="002A1E2F">
        <w:rPr>
          <w:rFonts w:ascii="Arial" w:hAnsi="Arial" w:cs="Arial"/>
          <w:sz w:val="24"/>
          <w:szCs w:val="24"/>
        </w:rPr>
        <w:t>.</w:t>
      </w:r>
    </w:p>
    <w:p w:rsidR="002A1E2F" w:rsidRPr="002A1E2F" w:rsidRDefault="002A1E2F" w:rsidP="002A1E2F">
      <w:pPr>
        <w:bidi/>
        <w:jc w:val="both"/>
        <w:rPr>
          <w:rFonts w:ascii="Arial" w:hAnsi="Arial" w:cs="Arial"/>
          <w:sz w:val="24"/>
          <w:szCs w:val="24"/>
        </w:rPr>
      </w:pPr>
      <w:r w:rsidRPr="002A1E2F">
        <w:rPr>
          <w:rFonts w:ascii="Arial" w:hAnsi="Arial" w:cs="Arial" w:hint="eastAsia"/>
          <w:sz w:val="24"/>
          <w:szCs w:val="24"/>
        </w:rPr>
        <w:t>«</w:t>
      </w:r>
      <w:r w:rsidRPr="002A1E2F">
        <w:rPr>
          <w:rFonts w:ascii="Arial" w:hAnsi="Arial" w:cs="Arial" w:hint="cs"/>
          <w:sz w:val="24"/>
          <w:szCs w:val="24"/>
          <w:rtl/>
        </w:rPr>
        <w:t>رفت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نوشروان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در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آن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ویرانه‏ای‏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دید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سر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بر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خاک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ره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دیوانه‏ای</w:t>
      </w:r>
    </w:p>
    <w:p w:rsidR="002A1E2F" w:rsidRPr="002A1E2F" w:rsidRDefault="002A1E2F" w:rsidP="002A1E2F">
      <w:pPr>
        <w:bidi/>
        <w:jc w:val="both"/>
        <w:rPr>
          <w:rFonts w:ascii="Arial" w:hAnsi="Arial" w:cs="Arial"/>
          <w:sz w:val="24"/>
          <w:szCs w:val="24"/>
        </w:rPr>
      </w:pPr>
      <w:r w:rsidRPr="002A1E2F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میان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خاک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راه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افتاده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بود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نیم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خشتی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زیر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سر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بنهاده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بود</w:t>
      </w:r>
    </w:p>
    <w:p w:rsidR="002A1E2F" w:rsidRPr="002A1E2F" w:rsidRDefault="002A1E2F" w:rsidP="002A1E2F">
      <w:pPr>
        <w:bidi/>
        <w:jc w:val="both"/>
        <w:rPr>
          <w:rFonts w:ascii="Arial" w:hAnsi="Arial" w:cs="Arial"/>
          <w:sz w:val="24"/>
          <w:szCs w:val="24"/>
        </w:rPr>
      </w:pPr>
      <w:r w:rsidRPr="002A1E2F">
        <w:rPr>
          <w:rFonts w:ascii="Arial" w:hAnsi="Arial" w:cs="Arial" w:hint="cs"/>
          <w:sz w:val="24"/>
          <w:szCs w:val="24"/>
          <w:rtl/>
        </w:rPr>
        <w:t>مرد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دیوانه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ز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شور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بیدلی‏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گفت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تو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نوشیروان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عادلی؟</w:t>
      </w:r>
    </w:p>
    <w:p w:rsidR="002A1E2F" w:rsidRPr="002A1E2F" w:rsidRDefault="002A1E2F" w:rsidP="002A1E2F">
      <w:pPr>
        <w:bidi/>
        <w:jc w:val="both"/>
        <w:rPr>
          <w:rFonts w:ascii="Arial" w:hAnsi="Arial" w:cs="Arial"/>
          <w:sz w:val="24"/>
          <w:szCs w:val="24"/>
        </w:rPr>
      </w:pPr>
      <w:r w:rsidRPr="002A1E2F">
        <w:rPr>
          <w:rFonts w:ascii="Arial" w:hAnsi="Arial" w:cs="Arial" w:hint="cs"/>
          <w:sz w:val="24"/>
          <w:szCs w:val="24"/>
          <w:rtl/>
        </w:rPr>
        <w:t>گفت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می‏گویند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این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هر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جایگاه‏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گفت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پر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گردان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دهانشان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خاک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راه</w:t>
      </w:r>
    </w:p>
    <w:p w:rsidR="002A1E2F" w:rsidRPr="002A1E2F" w:rsidRDefault="002A1E2F" w:rsidP="002A1E2F">
      <w:pPr>
        <w:bidi/>
        <w:jc w:val="both"/>
        <w:rPr>
          <w:rFonts w:ascii="Arial" w:hAnsi="Arial" w:cs="Arial"/>
          <w:sz w:val="24"/>
          <w:szCs w:val="24"/>
        </w:rPr>
      </w:pPr>
      <w:r w:rsidRPr="002A1E2F">
        <w:rPr>
          <w:rFonts w:ascii="Arial" w:hAnsi="Arial" w:cs="Arial" w:hint="cs"/>
          <w:sz w:val="24"/>
          <w:szCs w:val="24"/>
          <w:rtl/>
        </w:rPr>
        <w:t>از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چه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می‏گویند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بر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تو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این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دروغ‏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زانکه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در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عدلت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نمی‏بینم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فروغ</w:t>
      </w:r>
    </w:p>
    <w:p w:rsidR="002A1E2F" w:rsidRPr="002A1E2F" w:rsidRDefault="002A1E2F" w:rsidP="002A1E2F">
      <w:pPr>
        <w:bidi/>
        <w:jc w:val="both"/>
        <w:rPr>
          <w:rFonts w:ascii="Arial" w:hAnsi="Arial" w:cs="Arial"/>
          <w:sz w:val="24"/>
          <w:szCs w:val="24"/>
        </w:rPr>
      </w:pPr>
      <w:r w:rsidRPr="002A1E2F">
        <w:rPr>
          <w:rFonts w:ascii="Arial" w:hAnsi="Arial" w:cs="Arial" w:hint="cs"/>
          <w:sz w:val="24"/>
          <w:szCs w:val="24"/>
          <w:rtl/>
        </w:rPr>
        <w:t>عدل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باشد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اینکه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سی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سال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تمام‏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من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در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این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ویرانه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می‏باشم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مدام</w:t>
      </w:r>
    </w:p>
    <w:p w:rsidR="002A1E2F" w:rsidRPr="002A1E2F" w:rsidRDefault="002A1E2F" w:rsidP="002A1E2F">
      <w:pPr>
        <w:bidi/>
        <w:jc w:val="both"/>
        <w:rPr>
          <w:rFonts w:ascii="Arial" w:hAnsi="Arial" w:cs="Arial"/>
          <w:sz w:val="24"/>
          <w:szCs w:val="24"/>
        </w:rPr>
      </w:pPr>
      <w:r w:rsidRPr="002A1E2F">
        <w:rPr>
          <w:rFonts w:ascii="Arial" w:hAnsi="Arial" w:cs="Arial" w:hint="cs"/>
          <w:sz w:val="24"/>
          <w:szCs w:val="24"/>
          <w:rtl/>
        </w:rPr>
        <w:t>قوت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خود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می‏سازم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از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برگ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گیاه‏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بالشم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خشت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است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و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خاکم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خوابگاه</w:t>
      </w:r>
    </w:p>
    <w:p w:rsidR="002A1E2F" w:rsidRPr="002A1E2F" w:rsidRDefault="002A1E2F" w:rsidP="002A1E2F">
      <w:pPr>
        <w:bidi/>
        <w:jc w:val="both"/>
        <w:rPr>
          <w:rFonts w:ascii="Arial" w:hAnsi="Arial" w:cs="Arial"/>
          <w:sz w:val="24"/>
          <w:szCs w:val="24"/>
        </w:rPr>
      </w:pPr>
      <w:r w:rsidRPr="002A1E2F">
        <w:rPr>
          <w:rFonts w:ascii="Arial" w:hAnsi="Arial" w:cs="Arial" w:hint="cs"/>
          <w:sz w:val="24"/>
          <w:szCs w:val="24"/>
          <w:rtl/>
        </w:rPr>
        <w:t>گاه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بارانم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کند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آغشته‏ای‏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گه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غم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نانم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کند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سرگشته‏ای</w:t>
      </w:r>
    </w:p>
    <w:p w:rsidR="002A1E2F" w:rsidRPr="002A1E2F" w:rsidRDefault="002A1E2F" w:rsidP="002A1E2F">
      <w:pPr>
        <w:bidi/>
        <w:jc w:val="both"/>
        <w:rPr>
          <w:rFonts w:ascii="Arial" w:hAnsi="Arial" w:cs="Arial"/>
          <w:sz w:val="24"/>
          <w:szCs w:val="24"/>
        </w:rPr>
      </w:pPr>
      <w:r w:rsidRPr="002A1E2F">
        <w:rPr>
          <w:rFonts w:ascii="Arial" w:hAnsi="Arial" w:cs="Arial" w:hint="cs"/>
          <w:sz w:val="24"/>
          <w:szCs w:val="24"/>
          <w:rtl/>
        </w:rPr>
        <w:t>من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چنین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باشم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که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گفتم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خود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ببین‏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روزگارم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جمله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نیک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و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بد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ببین</w:t>
      </w:r>
      <w:r w:rsidRPr="002A1E2F">
        <w:rPr>
          <w:rFonts w:ascii="Arial" w:hAnsi="Arial" w:cs="Arial"/>
          <w:sz w:val="24"/>
          <w:szCs w:val="24"/>
        </w:rPr>
        <w:t>...</w:t>
      </w:r>
    </w:p>
    <w:p w:rsidR="002A1E2F" w:rsidRPr="002A1E2F" w:rsidRDefault="002A1E2F" w:rsidP="002A1E2F">
      <w:pPr>
        <w:bidi/>
        <w:jc w:val="both"/>
        <w:rPr>
          <w:rFonts w:ascii="Arial" w:hAnsi="Arial" w:cs="Arial"/>
          <w:sz w:val="24"/>
          <w:szCs w:val="24"/>
        </w:rPr>
      </w:pPr>
      <w:r w:rsidRPr="002A1E2F">
        <w:rPr>
          <w:rFonts w:ascii="Arial" w:hAnsi="Arial" w:cs="Arial" w:hint="cs"/>
          <w:sz w:val="24"/>
          <w:szCs w:val="24"/>
          <w:rtl/>
        </w:rPr>
        <w:t>تو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چنان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خوش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من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چنین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بیحاصلی‏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وانگهی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گویی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که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هستم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عادلی</w:t>
      </w:r>
    </w:p>
    <w:p w:rsidR="002A1E2F" w:rsidRPr="002A1E2F" w:rsidRDefault="002A1E2F" w:rsidP="002A1E2F">
      <w:pPr>
        <w:bidi/>
        <w:jc w:val="both"/>
        <w:rPr>
          <w:rFonts w:ascii="Arial" w:hAnsi="Arial" w:cs="Arial"/>
          <w:sz w:val="24"/>
          <w:szCs w:val="24"/>
        </w:rPr>
      </w:pPr>
      <w:r w:rsidRPr="002A1E2F">
        <w:rPr>
          <w:rFonts w:ascii="Arial" w:hAnsi="Arial" w:cs="Arial" w:hint="cs"/>
          <w:sz w:val="24"/>
          <w:szCs w:val="24"/>
          <w:rtl/>
        </w:rPr>
        <w:t>آن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من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بین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وان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خود،عدل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این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بود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این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چنین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عدلی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کجا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آیین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بود</w:t>
      </w:r>
      <w:r w:rsidRPr="002A1E2F">
        <w:rPr>
          <w:rFonts w:ascii="Arial" w:hAnsi="Arial" w:cs="Arial" w:hint="eastAsia"/>
          <w:sz w:val="24"/>
          <w:szCs w:val="24"/>
        </w:rPr>
        <w:t>»</w:t>
      </w:r>
      <w:r w:rsidRPr="002A1E2F">
        <w:rPr>
          <w:rFonts w:ascii="Arial" w:hAnsi="Arial" w:cs="Arial"/>
          <w:sz w:val="24"/>
          <w:szCs w:val="24"/>
        </w:rPr>
        <w:t>.</w:t>
      </w:r>
    </w:p>
    <w:p w:rsidR="002A1E2F" w:rsidRPr="002A1E2F" w:rsidRDefault="002A1E2F" w:rsidP="002A1E2F">
      <w:pPr>
        <w:bidi/>
        <w:jc w:val="both"/>
        <w:rPr>
          <w:rFonts w:ascii="Arial" w:hAnsi="Arial" w:cs="Arial"/>
          <w:sz w:val="24"/>
          <w:szCs w:val="24"/>
        </w:rPr>
      </w:pPr>
      <w:r w:rsidRPr="002A1E2F">
        <w:rPr>
          <w:rFonts w:ascii="Arial" w:hAnsi="Arial" w:cs="Arial" w:hint="cs"/>
          <w:sz w:val="24"/>
          <w:szCs w:val="24"/>
          <w:rtl/>
        </w:rPr>
        <w:t>زبان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فارسی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دری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اعم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از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نظم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و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نثر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پیش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از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عطار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به‏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همت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و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سرمایهء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ناموران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و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بزرگان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این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عرصه،غنا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و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قوت‏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یافته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بود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و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آن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بزرگان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آثاری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سخته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و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فصیح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و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بلیغ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به‏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گنجینه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ادب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فارسی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عرضه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کرده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بودند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اما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بیشتر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آن‏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برگزیدگان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این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عرصه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را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وسیله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امور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دنیاوی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و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مدح‏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سلاطین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قرار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داده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بودند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و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پیوسته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همشان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مصروف‏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این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مهم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بود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که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هر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چه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بیشتر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سخن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خود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را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با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آرایه‏های‏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لفظی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و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صنایع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و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زیورهای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ادبی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آذین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بندند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و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واژه‏های‏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مطنطن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و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الفاظ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فاخر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را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به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کار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گیرند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تا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سخن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آنان‏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بیشتر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مورد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توجه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ممدوح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واقع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شود</w:t>
      </w:r>
      <w:r w:rsidRPr="002A1E2F">
        <w:rPr>
          <w:rFonts w:ascii="Arial" w:hAnsi="Arial" w:cs="Arial"/>
          <w:sz w:val="24"/>
          <w:szCs w:val="24"/>
          <w:rtl/>
        </w:rPr>
        <w:t>.</w:t>
      </w:r>
      <w:r w:rsidRPr="002A1E2F">
        <w:rPr>
          <w:rFonts w:ascii="Arial" w:hAnsi="Arial" w:cs="Arial" w:hint="cs"/>
          <w:sz w:val="24"/>
          <w:szCs w:val="24"/>
          <w:rtl/>
        </w:rPr>
        <w:t>بیشتر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چنین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بودند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جز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سنایی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که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پس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از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دگرگونی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حال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روی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از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این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مقصد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بتافت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و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تحول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و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دگرگونی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عمیقی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در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شیوهء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سخن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پدید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آورد،اما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سخن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بلند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او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باز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مخاطب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خاص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خود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را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می‏طلبد</w:t>
      </w:r>
      <w:r w:rsidRPr="002A1E2F">
        <w:rPr>
          <w:rFonts w:ascii="Arial" w:hAnsi="Arial" w:cs="Arial"/>
          <w:sz w:val="24"/>
          <w:szCs w:val="24"/>
          <w:rtl/>
        </w:rPr>
        <w:t>.</w:t>
      </w:r>
      <w:r w:rsidRPr="002A1E2F">
        <w:rPr>
          <w:rFonts w:ascii="Arial" w:hAnsi="Arial" w:cs="Arial" w:hint="cs"/>
          <w:sz w:val="24"/>
          <w:szCs w:val="24"/>
          <w:rtl/>
        </w:rPr>
        <w:t>لکن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عطار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با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شور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و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حال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و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ذوق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سرشار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و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استیلای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مالاکلامی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که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بر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فن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ادب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داشت،سخن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را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سبک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و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سیاقی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نو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بخشید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و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از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آن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جمود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پیشین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رها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ساخت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و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از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دایرهء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تنگ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مداحی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به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عرصهء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تفکر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و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عشق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و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معرفت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رهنمون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گشت،از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آنجا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که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شور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و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حال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بر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وجودش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مستولی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بود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و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معانی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دقیق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و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والا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در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ذهن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و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ضمیرش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جوش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می‏زد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به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آرایه‏های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لفظی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و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پیرایه‏های‏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صناعی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چندان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عنایتی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نداشت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از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این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رو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مقاصد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و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دریافتهای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خود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را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با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روانی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و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سادگی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در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ظرف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الفاظ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می‏ریخت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و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با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اینکه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هجوم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معانی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چونان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مواد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مذاب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از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ذهنش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تراوش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می‏کرد،گرد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واژگان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نامأنوس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و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دور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از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ذهن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نمی‏گشت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و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از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سویی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درونمایه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سخن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را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از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آن‏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خواهش‏های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حقارت‏آمیز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به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اوج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استغنا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و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عزت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نفس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و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فضیلت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برکشید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و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غزل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را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آب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و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رنگ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دیگری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بخشید،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سخن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او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در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شعر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و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نثر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هر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دو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روان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و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زلال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و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شورانگیز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است</w:t>
      </w:r>
      <w:r w:rsidRPr="002A1E2F">
        <w:rPr>
          <w:rFonts w:ascii="Arial" w:hAnsi="Arial" w:cs="Arial"/>
          <w:sz w:val="24"/>
          <w:szCs w:val="24"/>
        </w:rPr>
        <w:t>.</w:t>
      </w:r>
    </w:p>
    <w:p w:rsidR="002A1E2F" w:rsidRPr="002A1E2F" w:rsidRDefault="002A1E2F" w:rsidP="002A1E2F">
      <w:pPr>
        <w:bidi/>
        <w:jc w:val="both"/>
        <w:rPr>
          <w:rFonts w:ascii="Arial" w:hAnsi="Arial" w:cs="Arial"/>
          <w:sz w:val="24"/>
          <w:szCs w:val="24"/>
        </w:rPr>
      </w:pPr>
      <w:r w:rsidRPr="002A1E2F">
        <w:rPr>
          <w:rFonts w:ascii="Arial" w:hAnsi="Arial" w:cs="Arial" w:hint="cs"/>
          <w:sz w:val="24"/>
          <w:szCs w:val="24"/>
          <w:rtl/>
        </w:rPr>
        <w:t>کیهان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فرهنگی</w:t>
      </w:r>
      <w:r w:rsidRPr="002A1E2F">
        <w:rPr>
          <w:rFonts w:ascii="Arial" w:hAnsi="Arial" w:cs="Arial"/>
          <w:sz w:val="24"/>
          <w:szCs w:val="24"/>
          <w:rtl/>
        </w:rPr>
        <w:t>:</w:t>
      </w:r>
      <w:r w:rsidRPr="002A1E2F">
        <w:rPr>
          <w:rFonts w:ascii="Arial" w:hAnsi="Arial" w:cs="Arial" w:hint="cs"/>
          <w:sz w:val="24"/>
          <w:szCs w:val="24"/>
          <w:rtl/>
        </w:rPr>
        <w:t>انسان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کامل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در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عرفان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عطار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چه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جایگاهی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دارد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و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ویژگی‏های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بارز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عرفان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او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چیست؟</w:t>
      </w:r>
    </w:p>
    <w:p w:rsidR="002A1E2F" w:rsidRPr="002A1E2F" w:rsidRDefault="002A1E2F" w:rsidP="002A1E2F">
      <w:pPr>
        <w:bidi/>
        <w:jc w:val="both"/>
        <w:rPr>
          <w:rFonts w:ascii="Arial" w:hAnsi="Arial" w:cs="Arial"/>
          <w:sz w:val="24"/>
          <w:szCs w:val="24"/>
        </w:rPr>
      </w:pPr>
      <w:r w:rsidRPr="002A1E2F">
        <w:rPr>
          <w:rFonts w:ascii="Arial" w:hAnsi="Arial" w:cs="Arial" w:hint="cs"/>
          <w:sz w:val="24"/>
          <w:szCs w:val="24"/>
          <w:rtl/>
        </w:rPr>
        <w:t>استاد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شاهرخی</w:t>
      </w:r>
      <w:r w:rsidRPr="002A1E2F">
        <w:rPr>
          <w:rFonts w:ascii="Arial" w:hAnsi="Arial" w:cs="Arial"/>
          <w:sz w:val="24"/>
          <w:szCs w:val="24"/>
          <w:rtl/>
        </w:rPr>
        <w:t>:</w:t>
      </w:r>
      <w:r w:rsidRPr="002A1E2F">
        <w:rPr>
          <w:rFonts w:ascii="Arial" w:hAnsi="Arial" w:cs="Arial" w:hint="cs"/>
          <w:sz w:val="24"/>
          <w:szCs w:val="24"/>
          <w:rtl/>
        </w:rPr>
        <w:t>انسان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کامل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که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در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عرف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ارباب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معرفت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خلیفه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الله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و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کتاب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جامع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است،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در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نظر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عطار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کسی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است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که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به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تأیید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الهی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و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به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مدد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ریاضت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و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مجاهدت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از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دام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هوا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و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هوس‏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رسته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باشد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و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با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ممارست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و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مداومت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در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خدمت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به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مقام‏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قرب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واصل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گردد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و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پیوسته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توجه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او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به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ذات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باری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تعالی‏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باشد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و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از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غیر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او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اعراض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کند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و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در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این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معنی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است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که‏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عزیز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الدین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نسفی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گوید</w:t>
      </w:r>
      <w:r w:rsidRPr="002A1E2F">
        <w:rPr>
          <w:rFonts w:ascii="Arial" w:hAnsi="Arial" w:cs="Arial"/>
          <w:sz w:val="24"/>
          <w:szCs w:val="24"/>
          <w:rtl/>
        </w:rPr>
        <w:t>:«</w:t>
      </w:r>
      <w:r w:rsidRPr="002A1E2F">
        <w:rPr>
          <w:rFonts w:ascii="Arial" w:hAnsi="Arial" w:cs="Arial" w:hint="cs"/>
          <w:sz w:val="24"/>
          <w:szCs w:val="24"/>
          <w:rtl/>
        </w:rPr>
        <w:t>در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بند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آن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باش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که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بعد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از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شناخت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خدای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طهارت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نفس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حاصل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کنی</w:t>
      </w:r>
      <w:r w:rsidRPr="002A1E2F">
        <w:rPr>
          <w:rFonts w:ascii="Arial" w:hAnsi="Arial" w:cs="Arial" w:hint="eastAsia"/>
          <w:sz w:val="24"/>
          <w:szCs w:val="24"/>
        </w:rPr>
        <w:t>»</w:t>
      </w:r>
      <w:r w:rsidRPr="002A1E2F">
        <w:rPr>
          <w:rFonts w:ascii="Arial" w:hAnsi="Arial" w:cs="Arial"/>
          <w:sz w:val="24"/>
          <w:szCs w:val="24"/>
        </w:rPr>
        <w:t>.</w:t>
      </w:r>
    </w:p>
    <w:p w:rsidR="002A1E2F" w:rsidRPr="002A1E2F" w:rsidRDefault="002A1E2F" w:rsidP="002A1E2F">
      <w:pPr>
        <w:bidi/>
        <w:jc w:val="both"/>
        <w:rPr>
          <w:rFonts w:ascii="Arial" w:hAnsi="Arial" w:cs="Arial"/>
          <w:sz w:val="24"/>
          <w:szCs w:val="24"/>
        </w:rPr>
      </w:pPr>
      <w:r w:rsidRPr="002A1E2F">
        <w:rPr>
          <w:rFonts w:ascii="Arial" w:hAnsi="Arial" w:cs="Arial" w:hint="cs"/>
          <w:sz w:val="24"/>
          <w:szCs w:val="24"/>
          <w:rtl/>
        </w:rPr>
        <w:t>چنین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کسی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است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که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می‏تواند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واسطه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و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رابط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میان‏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خدا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و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خلق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باشد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و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راهنما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و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رهبر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سالکان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گردد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این‏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معانی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را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شیخ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در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توصیف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هدهد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که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وظیفه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راهنمایی‏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سالکان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را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عهده‏دار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است،چنین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بیان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می‏کند</w:t>
      </w:r>
      <w:r w:rsidRPr="002A1E2F">
        <w:rPr>
          <w:rFonts w:ascii="Arial" w:hAnsi="Arial" w:cs="Arial"/>
          <w:sz w:val="24"/>
          <w:szCs w:val="24"/>
        </w:rPr>
        <w:t>:</w:t>
      </w:r>
    </w:p>
    <w:p w:rsidR="002A1E2F" w:rsidRPr="002A1E2F" w:rsidRDefault="002A1E2F" w:rsidP="002A1E2F">
      <w:pPr>
        <w:bidi/>
        <w:jc w:val="both"/>
        <w:rPr>
          <w:rFonts w:ascii="Arial" w:hAnsi="Arial" w:cs="Arial"/>
          <w:sz w:val="24"/>
          <w:szCs w:val="24"/>
        </w:rPr>
      </w:pPr>
      <w:r w:rsidRPr="002A1E2F">
        <w:rPr>
          <w:rFonts w:ascii="Arial" w:hAnsi="Arial" w:cs="Arial" w:hint="eastAsia"/>
          <w:sz w:val="24"/>
          <w:szCs w:val="24"/>
        </w:rPr>
        <w:t>«</w:t>
      </w:r>
      <w:r w:rsidRPr="002A1E2F">
        <w:rPr>
          <w:rFonts w:ascii="Arial" w:hAnsi="Arial" w:cs="Arial" w:hint="cs"/>
          <w:sz w:val="24"/>
          <w:szCs w:val="24"/>
          <w:rtl/>
        </w:rPr>
        <w:t>مرحبا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ای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هدهد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هادی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شده‏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در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حقیقت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پیک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هر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وادی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شده</w:t>
      </w:r>
    </w:p>
    <w:p w:rsidR="002A1E2F" w:rsidRPr="002A1E2F" w:rsidRDefault="002A1E2F" w:rsidP="002A1E2F">
      <w:pPr>
        <w:bidi/>
        <w:jc w:val="both"/>
        <w:rPr>
          <w:rFonts w:ascii="Arial" w:hAnsi="Arial" w:cs="Arial"/>
          <w:sz w:val="24"/>
          <w:szCs w:val="24"/>
        </w:rPr>
      </w:pPr>
      <w:r w:rsidRPr="002A1E2F">
        <w:rPr>
          <w:rFonts w:ascii="Arial" w:hAnsi="Arial" w:cs="Arial" w:hint="cs"/>
          <w:sz w:val="24"/>
          <w:szCs w:val="24"/>
          <w:rtl/>
        </w:rPr>
        <w:lastRenderedPageBreak/>
        <w:t>ای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به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سر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حد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سبا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سیر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تو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خوش‏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با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سلیمان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منطق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الطیر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تو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خوش</w:t>
      </w:r>
    </w:p>
    <w:p w:rsidR="002A1E2F" w:rsidRPr="002A1E2F" w:rsidRDefault="002A1E2F" w:rsidP="002A1E2F">
      <w:pPr>
        <w:bidi/>
        <w:jc w:val="both"/>
        <w:rPr>
          <w:rFonts w:ascii="Arial" w:hAnsi="Arial" w:cs="Arial"/>
          <w:sz w:val="24"/>
          <w:szCs w:val="24"/>
        </w:rPr>
      </w:pPr>
      <w:r w:rsidRPr="002A1E2F">
        <w:rPr>
          <w:rFonts w:ascii="Arial" w:hAnsi="Arial" w:cs="Arial" w:hint="cs"/>
          <w:sz w:val="24"/>
          <w:szCs w:val="24"/>
          <w:rtl/>
        </w:rPr>
        <w:t>صاحب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اسرار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سلیمان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آمدی‏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از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تفاخر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تاج‏ورزان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آمدی</w:t>
      </w:r>
    </w:p>
    <w:p w:rsidR="002A1E2F" w:rsidRPr="002A1E2F" w:rsidRDefault="002A1E2F" w:rsidP="002A1E2F">
      <w:pPr>
        <w:bidi/>
        <w:jc w:val="both"/>
        <w:rPr>
          <w:rFonts w:ascii="Arial" w:hAnsi="Arial" w:cs="Arial"/>
          <w:sz w:val="24"/>
          <w:szCs w:val="24"/>
        </w:rPr>
      </w:pPr>
      <w:r w:rsidRPr="002A1E2F">
        <w:rPr>
          <w:rFonts w:ascii="Arial" w:hAnsi="Arial" w:cs="Arial" w:hint="cs"/>
          <w:sz w:val="24"/>
          <w:szCs w:val="24"/>
          <w:rtl/>
        </w:rPr>
        <w:t>دیو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را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در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بند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و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زندان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باز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دار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تا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سلیمان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را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تو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باشی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راز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دار</w:t>
      </w:r>
      <w:r w:rsidRPr="002A1E2F">
        <w:rPr>
          <w:rFonts w:ascii="Arial" w:hAnsi="Arial" w:cs="Arial" w:hint="eastAsia"/>
          <w:sz w:val="24"/>
          <w:szCs w:val="24"/>
        </w:rPr>
        <w:t>»</w:t>
      </w:r>
      <w:r w:rsidRPr="002A1E2F">
        <w:rPr>
          <w:rFonts w:ascii="Arial" w:hAnsi="Arial" w:cs="Arial"/>
          <w:sz w:val="24"/>
          <w:szCs w:val="24"/>
        </w:rPr>
        <w:t>.</w:t>
      </w:r>
    </w:p>
    <w:p w:rsidR="002A1E2F" w:rsidRPr="002A1E2F" w:rsidRDefault="002A1E2F" w:rsidP="002A1E2F">
      <w:pPr>
        <w:bidi/>
        <w:jc w:val="both"/>
        <w:rPr>
          <w:rFonts w:ascii="Arial" w:hAnsi="Arial" w:cs="Arial"/>
          <w:sz w:val="24"/>
          <w:szCs w:val="24"/>
        </w:rPr>
      </w:pPr>
      <w:r w:rsidRPr="002A1E2F">
        <w:rPr>
          <w:rFonts w:ascii="Arial" w:hAnsi="Arial" w:cs="Arial" w:hint="cs"/>
          <w:sz w:val="24"/>
          <w:szCs w:val="24"/>
          <w:rtl/>
        </w:rPr>
        <w:t>و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در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مختصات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و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ویژگی‏های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او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گوید</w:t>
      </w:r>
      <w:r w:rsidRPr="002A1E2F">
        <w:rPr>
          <w:rFonts w:ascii="Arial" w:hAnsi="Arial" w:cs="Arial"/>
          <w:sz w:val="24"/>
          <w:szCs w:val="24"/>
        </w:rPr>
        <w:t>:</w:t>
      </w:r>
    </w:p>
    <w:p w:rsidR="002A1E2F" w:rsidRPr="002A1E2F" w:rsidRDefault="002A1E2F" w:rsidP="002A1E2F">
      <w:pPr>
        <w:bidi/>
        <w:jc w:val="both"/>
        <w:rPr>
          <w:rFonts w:ascii="Arial" w:hAnsi="Arial" w:cs="Arial"/>
          <w:sz w:val="24"/>
          <w:szCs w:val="24"/>
        </w:rPr>
      </w:pPr>
      <w:r w:rsidRPr="002A1E2F">
        <w:rPr>
          <w:rFonts w:ascii="Arial" w:hAnsi="Arial" w:cs="Arial" w:hint="eastAsia"/>
          <w:sz w:val="24"/>
          <w:szCs w:val="24"/>
        </w:rPr>
        <w:t>«</w:t>
      </w:r>
      <w:r w:rsidRPr="002A1E2F">
        <w:rPr>
          <w:rFonts w:ascii="Arial" w:hAnsi="Arial" w:cs="Arial" w:hint="cs"/>
          <w:sz w:val="24"/>
          <w:szCs w:val="24"/>
          <w:rtl/>
        </w:rPr>
        <w:t>حله‏ای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بود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از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طریقت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در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برش‏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افسری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بود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از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حقیقت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بر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سرش</w:t>
      </w:r>
    </w:p>
    <w:p w:rsidR="002A1E2F" w:rsidRPr="002A1E2F" w:rsidRDefault="002A1E2F" w:rsidP="002A1E2F">
      <w:pPr>
        <w:bidi/>
        <w:jc w:val="both"/>
        <w:rPr>
          <w:rFonts w:ascii="Arial" w:hAnsi="Arial" w:cs="Arial"/>
          <w:sz w:val="24"/>
          <w:szCs w:val="24"/>
        </w:rPr>
      </w:pPr>
      <w:r w:rsidRPr="002A1E2F">
        <w:rPr>
          <w:rFonts w:ascii="Arial" w:hAnsi="Arial" w:cs="Arial" w:hint="cs"/>
          <w:sz w:val="24"/>
          <w:szCs w:val="24"/>
          <w:rtl/>
        </w:rPr>
        <w:t>تیز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فهمی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بود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در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راه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آمده‏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از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بدو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از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نیک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آگاه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آمده</w:t>
      </w:r>
    </w:p>
    <w:p w:rsidR="002A1E2F" w:rsidRPr="002A1E2F" w:rsidRDefault="002A1E2F" w:rsidP="002A1E2F">
      <w:pPr>
        <w:bidi/>
        <w:jc w:val="both"/>
        <w:rPr>
          <w:rFonts w:ascii="Arial" w:hAnsi="Arial" w:cs="Arial"/>
          <w:sz w:val="24"/>
          <w:szCs w:val="24"/>
        </w:rPr>
      </w:pPr>
      <w:r w:rsidRPr="002A1E2F">
        <w:rPr>
          <w:rFonts w:ascii="Arial" w:hAnsi="Arial" w:cs="Arial" w:hint="cs"/>
          <w:sz w:val="24"/>
          <w:szCs w:val="24"/>
          <w:rtl/>
        </w:rPr>
        <w:t>گفت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ای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مرغان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منم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بی‏هیچ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ریب‏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هم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بر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ید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حضرت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و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هم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پیک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غیب</w:t>
      </w:r>
    </w:p>
    <w:p w:rsidR="002A1E2F" w:rsidRPr="002A1E2F" w:rsidRDefault="002A1E2F" w:rsidP="002A1E2F">
      <w:pPr>
        <w:bidi/>
        <w:jc w:val="both"/>
        <w:rPr>
          <w:rFonts w:ascii="Arial" w:hAnsi="Arial" w:cs="Arial"/>
          <w:sz w:val="24"/>
          <w:szCs w:val="24"/>
        </w:rPr>
      </w:pPr>
      <w:r w:rsidRPr="002A1E2F">
        <w:rPr>
          <w:rFonts w:ascii="Arial" w:hAnsi="Arial" w:cs="Arial" w:hint="cs"/>
          <w:sz w:val="24"/>
          <w:szCs w:val="24"/>
          <w:rtl/>
        </w:rPr>
        <w:t>هم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ز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حضرت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من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خبردار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آمدم‏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هم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ز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فطرت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صاحب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اسرار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آمدم</w:t>
      </w:r>
    </w:p>
    <w:p w:rsidR="002A1E2F" w:rsidRPr="002A1E2F" w:rsidRDefault="002A1E2F" w:rsidP="002A1E2F">
      <w:pPr>
        <w:bidi/>
        <w:jc w:val="both"/>
        <w:rPr>
          <w:rFonts w:ascii="Arial" w:hAnsi="Arial" w:cs="Arial"/>
          <w:sz w:val="24"/>
          <w:szCs w:val="24"/>
        </w:rPr>
      </w:pPr>
      <w:r w:rsidRPr="002A1E2F">
        <w:rPr>
          <w:rFonts w:ascii="Arial" w:hAnsi="Arial" w:cs="Arial" w:hint="cs"/>
          <w:sz w:val="24"/>
          <w:szCs w:val="24"/>
          <w:rtl/>
        </w:rPr>
        <w:t>آنکه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بسم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الله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در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منقار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یافت‏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دور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نبود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گر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بسی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اسرار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یافت</w:t>
      </w:r>
      <w:r w:rsidRPr="002A1E2F">
        <w:rPr>
          <w:rFonts w:ascii="Arial" w:hAnsi="Arial" w:cs="Arial" w:hint="eastAsia"/>
          <w:sz w:val="24"/>
          <w:szCs w:val="24"/>
        </w:rPr>
        <w:t>»</w:t>
      </w:r>
    </w:p>
    <w:p w:rsidR="002A1E2F" w:rsidRPr="002A1E2F" w:rsidRDefault="002A1E2F" w:rsidP="002A1E2F">
      <w:pPr>
        <w:bidi/>
        <w:jc w:val="both"/>
        <w:rPr>
          <w:rFonts w:ascii="Arial" w:hAnsi="Arial" w:cs="Arial"/>
          <w:sz w:val="24"/>
          <w:szCs w:val="24"/>
        </w:rPr>
      </w:pPr>
      <w:r w:rsidRPr="002A1E2F">
        <w:rPr>
          <w:rFonts w:ascii="Arial" w:hAnsi="Arial" w:cs="Arial" w:hint="cs"/>
          <w:sz w:val="24"/>
          <w:szCs w:val="24"/>
          <w:rtl/>
        </w:rPr>
        <w:t>و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در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ابیات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بعد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خصوصیات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این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انسان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کامل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را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توصیف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می‏کند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و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نیاز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انسان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را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به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دستگیری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او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رقم‏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می‏زند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و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رموز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راه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و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موانع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را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از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زبان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او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به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دقت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تمام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شرح‏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می‏دهد</w:t>
      </w:r>
      <w:r w:rsidRPr="002A1E2F">
        <w:rPr>
          <w:rFonts w:ascii="Arial" w:hAnsi="Arial" w:cs="Arial"/>
          <w:sz w:val="24"/>
          <w:szCs w:val="24"/>
        </w:rPr>
        <w:t>.</w:t>
      </w:r>
    </w:p>
    <w:p w:rsidR="002A1E2F" w:rsidRPr="002A1E2F" w:rsidRDefault="002A1E2F" w:rsidP="002A1E2F">
      <w:pPr>
        <w:bidi/>
        <w:jc w:val="both"/>
        <w:rPr>
          <w:rFonts w:ascii="Arial" w:hAnsi="Arial" w:cs="Arial"/>
          <w:sz w:val="24"/>
          <w:szCs w:val="24"/>
        </w:rPr>
      </w:pPr>
      <w:r w:rsidRPr="002A1E2F">
        <w:rPr>
          <w:rFonts w:ascii="Arial" w:hAnsi="Arial" w:cs="Arial" w:hint="cs"/>
          <w:sz w:val="24"/>
          <w:szCs w:val="24"/>
          <w:rtl/>
        </w:rPr>
        <w:t>عطار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متفکری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است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ژرف‏بین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و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اندیشمندی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بصیر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که‏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به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جهان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آفرینش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با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نظری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دقیق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و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عمیق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می‏نگرد</w:t>
      </w:r>
      <w:r w:rsidRPr="002A1E2F">
        <w:rPr>
          <w:rFonts w:ascii="Arial" w:hAnsi="Arial" w:cs="Arial"/>
          <w:sz w:val="24"/>
          <w:szCs w:val="24"/>
          <w:rtl/>
        </w:rPr>
        <w:t xml:space="preserve">. </w:t>
      </w:r>
      <w:r w:rsidRPr="002A1E2F">
        <w:rPr>
          <w:rFonts w:ascii="Arial" w:hAnsi="Arial" w:cs="Arial" w:hint="cs"/>
          <w:sz w:val="24"/>
          <w:szCs w:val="24"/>
          <w:rtl/>
        </w:rPr>
        <w:t>بینش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او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سرسری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و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سطحی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نیست،او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با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بصیرتی‏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فوق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العاده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به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مجموعه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خلقت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و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جهان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طبیعت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نظر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می‏کند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و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به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غور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مسایل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می‏پردازد</w:t>
      </w:r>
      <w:r w:rsidRPr="002A1E2F">
        <w:rPr>
          <w:rFonts w:ascii="Arial" w:hAnsi="Arial" w:cs="Arial"/>
          <w:sz w:val="24"/>
          <w:szCs w:val="24"/>
          <w:rtl/>
        </w:rPr>
        <w:t>.</w:t>
      </w:r>
      <w:r w:rsidRPr="002A1E2F">
        <w:rPr>
          <w:rFonts w:ascii="Arial" w:hAnsi="Arial" w:cs="Arial" w:hint="cs"/>
          <w:sz w:val="24"/>
          <w:szCs w:val="24"/>
          <w:rtl/>
        </w:rPr>
        <w:t>آن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زمان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که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مردمان‏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طبق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نظریه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بطلمیوس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زمین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را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ثابت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و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مرکز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عالم‏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می‏پنداشتند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که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افلاک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بر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گرد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آن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در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دورانند،عطار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می‏سرود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که</w:t>
      </w:r>
      <w:r w:rsidRPr="002A1E2F">
        <w:rPr>
          <w:rFonts w:ascii="Arial" w:hAnsi="Arial" w:cs="Arial"/>
          <w:sz w:val="24"/>
          <w:szCs w:val="24"/>
        </w:rPr>
        <w:t>:</w:t>
      </w:r>
    </w:p>
    <w:p w:rsidR="002A1E2F" w:rsidRPr="002A1E2F" w:rsidRDefault="002A1E2F" w:rsidP="002A1E2F">
      <w:pPr>
        <w:bidi/>
        <w:jc w:val="both"/>
        <w:rPr>
          <w:rFonts w:ascii="Arial" w:hAnsi="Arial" w:cs="Arial"/>
          <w:sz w:val="24"/>
          <w:szCs w:val="24"/>
        </w:rPr>
      </w:pPr>
      <w:r w:rsidRPr="002A1E2F">
        <w:rPr>
          <w:rFonts w:ascii="Arial" w:hAnsi="Arial" w:cs="Arial" w:hint="eastAsia"/>
          <w:sz w:val="24"/>
          <w:szCs w:val="24"/>
        </w:rPr>
        <w:t>«</w:t>
      </w:r>
      <w:r w:rsidRPr="002A1E2F">
        <w:rPr>
          <w:rFonts w:ascii="Arial" w:hAnsi="Arial" w:cs="Arial" w:hint="cs"/>
          <w:sz w:val="24"/>
          <w:szCs w:val="24"/>
          <w:rtl/>
        </w:rPr>
        <w:t>زمین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در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جنب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این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نه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سقف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مینا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چو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خشخاشی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بود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بر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روی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دریا</w:t>
      </w:r>
    </w:p>
    <w:p w:rsidR="002A1E2F" w:rsidRPr="002A1E2F" w:rsidRDefault="002A1E2F" w:rsidP="002A1E2F">
      <w:pPr>
        <w:bidi/>
        <w:jc w:val="both"/>
        <w:rPr>
          <w:rFonts w:ascii="Arial" w:hAnsi="Arial" w:cs="Arial"/>
          <w:sz w:val="24"/>
          <w:szCs w:val="24"/>
        </w:rPr>
      </w:pPr>
      <w:r w:rsidRPr="002A1E2F">
        <w:rPr>
          <w:rFonts w:ascii="Arial" w:hAnsi="Arial" w:cs="Arial" w:hint="cs"/>
          <w:sz w:val="24"/>
          <w:szCs w:val="24"/>
          <w:rtl/>
        </w:rPr>
        <w:t>ببین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تو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تا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از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این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خشخاش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چندی‏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سزد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گر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بر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بروت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خود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بخندی</w:t>
      </w:r>
    </w:p>
    <w:p w:rsidR="002A1E2F" w:rsidRPr="002A1E2F" w:rsidRDefault="002A1E2F" w:rsidP="002A1E2F">
      <w:pPr>
        <w:bidi/>
        <w:jc w:val="both"/>
        <w:rPr>
          <w:rFonts w:ascii="Arial" w:hAnsi="Arial" w:cs="Arial"/>
          <w:sz w:val="24"/>
          <w:szCs w:val="24"/>
        </w:rPr>
      </w:pPr>
      <w:r w:rsidRPr="002A1E2F">
        <w:rPr>
          <w:rFonts w:ascii="Arial" w:hAnsi="Arial" w:cs="Arial" w:hint="cs"/>
          <w:sz w:val="24"/>
          <w:szCs w:val="24"/>
          <w:rtl/>
        </w:rPr>
        <w:t>از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این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نه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چار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تاق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پر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ستاره‏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به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تو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نرسد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مگر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لختی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نظاره</w:t>
      </w:r>
      <w:r w:rsidRPr="002A1E2F">
        <w:rPr>
          <w:rFonts w:ascii="Arial" w:hAnsi="Arial" w:cs="Arial" w:hint="eastAsia"/>
          <w:sz w:val="24"/>
          <w:szCs w:val="24"/>
        </w:rPr>
        <w:t>»</w:t>
      </w:r>
    </w:p>
    <w:p w:rsidR="002A1E2F" w:rsidRPr="002A1E2F" w:rsidRDefault="002A1E2F" w:rsidP="002A1E2F">
      <w:pPr>
        <w:bidi/>
        <w:jc w:val="both"/>
        <w:rPr>
          <w:rFonts w:ascii="Arial" w:hAnsi="Arial" w:cs="Arial"/>
          <w:sz w:val="24"/>
          <w:szCs w:val="24"/>
        </w:rPr>
      </w:pPr>
      <w:r w:rsidRPr="002A1E2F">
        <w:rPr>
          <w:rFonts w:ascii="Arial" w:hAnsi="Arial" w:cs="Arial" w:hint="cs"/>
          <w:sz w:val="24"/>
          <w:szCs w:val="24"/>
          <w:rtl/>
        </w:rPr>
        <w:t>وسعت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دید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عطار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آنگاه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پدیدار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می‏شود،که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مطالب‏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حل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ناشدنی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را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از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زبان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مجانین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و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دیوانگان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عرضه‏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می‏کند،آن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معانی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بر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بسیاری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از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اذهان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گران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می‏آید،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اما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او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با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این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همه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نسبت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به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حقیقت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هستی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و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ذات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متعال‏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و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سرمد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الهی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عشقی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سوزان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و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شور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و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حرارتی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بی‏مانند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دارد،او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طالب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درد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است،دردی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که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جاندار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وی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همهء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درمانهاست</w:t>
      </w:r>
      <w:r w:rsidRPr="002A1E2F">
        <w:rPr>
          <w:rFonts w:ascii="Arial" w:hAnsi="Arial" w:cs="Arial"/>
          <w:sz w:val="24"/>
          <w:szCs w:val="24"/>
          <w:rtl/>
        </w:rPr>
        <w:t>.</w:t>
      </w:r>
      <w:r w:rsidRPr="002A1E2F">
        <w:rPr>
          <w:rFonts w:ascii="Arial" w:hAnsi="Arial" w:cs="Arial" w:hint="cs"/>
          <w:sz w:val="24"/>
          <w:szCs w:val="24"/>
          <w:rtl/>
        </w:rPr>
        <w:t>او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نه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در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بند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کفر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است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و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نه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مقید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ایمان،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طالب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درد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عشق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اوست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و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این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عشق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هستی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سوز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و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بنیاد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بر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باد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ده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چنان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عطار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را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در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سبحات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جلال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و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جمال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الهی‏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غرقه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و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فانی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ساخته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که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به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هیچ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وصف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و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بیانی‏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در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نمی‏آید،جز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در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سخن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خود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او</w:t>
      </w:r>
      <w:r w:rsidRPr="002A1E2F">
        <w:rPr>
          <w:rFonts w:ascii="Arial" w:hAnsi="Arial" w:cs="Arial"/>
          <w:sz w:val="24"/>
          <w:szCs w:val="24"/>
        </w:rPr>
        <w:t>.</w:t>
      </w:r>
    </w:p>
    <w:p w:rsidR="002A1E2F" w:rsidRPr="002A1E2F" w:rsidRDefault="002A1E2F" w:rsidP="002A1E2F">
      <w:pPr>
        <w:bidi/>
        <w:jc w:val="both"/>
        <w:rPr>
          <w:rFonts w:ascii="Arial" w:hAnsi="Arial" w:cs="Arial"/>
          <w:sz w:val="24"/>
          <w:szCs w:val="24"/>
        </w:rPr>
      </w:pPr>
      <w:r w:rsidRPr="002A1E2F">
        <w:rPr>
          <w:rFonts w:ascii="Arial" w:hAnsi="Arial" w:cs="Arial" w:hint="cs"/>
          <w:sz w:val="24"/>
          <w:szCs w:val="24"/>
          <w:rtl/>
        </w:rPr>
        <w:t>او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بی‏محابا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به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بسیاری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از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قیود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و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قواعد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دست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و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پا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گیر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می‏تازد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و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در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برخی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از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عقاید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تردید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می‏کند،اما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در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ثبات‏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عقیده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و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استواری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باور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چونان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کوهی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است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استوار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و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شیفته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عشق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ذات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متعال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پروردگار</w:t>
      </w:r>
      <w:r w:rsidRPr="002A1E2F">
        <w:rPr>
          <w:rFonts w:ascii="Arial" w:hAnsi="Arial" w:cs="Arial"/>
          <w:sz w:val="24"/>
          <w:szCs w:val="24"/>
          <w:rtl/>
        </w:rPr>
        <w:t>.</w:t>
      </w:r>
      <w:r w:rsidRPr="002A1E2F">
        <w:rPr>
          <w:rFonts w:ascii="Arial" w:hAnsi="Arial" w:cs="Arial" w:hint="cs"/>
          <w:sz w:val="24"/>
          <w:szCs w:val="24"/>
          <w:rtl/>
        </w:rPr>
        <w:t>پرستش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عطار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پرستشی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عاشقانه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است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که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محصول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و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مولود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معرفت‏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اوست،او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در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کوره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این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عشق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ذوب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شده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و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تجلی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حق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را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هر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دم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به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دیدهء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دل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می‏بیند،شور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و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حرارتی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که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در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جان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و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دل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اوست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در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کمتر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کسی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از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روندگان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طریقت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مشاهده‏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می‏شود</w:t>
      </w:r>
      <w:r w:rsidRPr="002A1E2F">
        <w:rPr>
          <w:rFonts w:ascii="Arial" w:hAnsi="Arial" w:cs="Arial"/>
          <w:sz w:val="24"/>
          <w:szCs w:val="24"/>
        </w:rPr>
        <w:t>.</w:t>
      </w:r>
    </w:p>
    <w:p w:rsidR="002A1E2F" w:rsidRPr="002A1E2F" w:rsidRDefault="002A1E2F" w:rsidP="002A1E2F">
      <w:pPr>
        <w:bidi/>
        <w:jc w:val="both"/>
        <w:rPr>
          <w:rFonts w:ascii="Arial" w:hAnsi="Arial" w:cs="Arial"/>
          <w:sz w:val="24"/>
          <w:szCs w:val="24"/>
        </w:rPr>
      </w:pPr>
      <w:r w:rsidRPr="002A1E2F">
        <w:rPr>
          <w:rFonts w:ascii="Arial" w:hAnsi="Arial" w:cs="Arial" w:hint="cs"/>
          <w:sz w:val="24"/>
          <w:szCs w:val="24"/>
          <w:rtl/>
        </w:rPr>
        <w:t>از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او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در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این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معنی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سخنی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بشنویم</w:t>
      </w:r>
      <w:r w:rsidRPr="002A1E2F">
        <w:rPr>
          <w:rFonts w:ascii="Arial" w:hAnsi="Arial" w:cs="Arial"/>
          <w:sz w:val="24"/>
          <w:szCs w:val="24"/>
        </w:rPr>
        <w:t>:</w:t>
      </w:r>
    </w:p>
    <w:p w:rsidR="002A1E2F" w:rsidRPr="002A1E2F" w:rsidRDefault="002A1E2F" w:rsidP="002A1E2F">
      <w:pPr>
        <w:bidi/>
        <w:jc w:val="both"/>
        <w:rPr>
          <w:rFonts w:ascii="Arial" w:hAnsi="Arial" w:cs="Arial"/>
          <w:sz w:val="24"/>
          <w:szCs w:val="24"/>
        </w:rPr>
      </w:pPr>
      <w:r w:rsidRPr="002A1E2F">
        <w:rPr>
          <w:rFonts w:ascii="Arial" w:hAnsi="Arial" w:cs="Arial" w:hint="eastAsia"/>
          <w:sz w:val="24"/>
          <w:szCs w:val="24"/>
        </w:rPr>
        <w:t>«</w:t>
      </w:r>
      <w:r w:rsidRPr="002A1E2F">
        <w:rPr>
          <w:rFonts w:ascii="Arial" w:hAnsi="Arial" w:cs="Arial" w:hint="cs"/>
          <w:sz w:val="24"/>
          <w:szCs w:val="24"/>
          <w:rtl/>
        </w:rPr>
        <w:t>این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چه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شور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است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از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تو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در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جان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ای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فرید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نعره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زن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از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صد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زبان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هل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من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مزید</w:t>
      </w:r>
    </w:p>
    <w:p w:rsidR="002A1E2F" w:rsidRPr="002A1E2F" w:rsidRDefault="002A1E2F" w:rsidP="002A1E2F">
      <w:pPr>
        <w:bidi/>
        <w:jc w:val="both"/>
        <w:rPr>
          <w:rFonts w:ascii="Arial" w:hAnsi="Arial" w:cs="Arial"/>
          <w:sz w:val="24"/>
          <w:szCs w:val="24"/>
        </w:rPr>
      </w:pPr>
      <w:r w:rsidRPr="002A1E2F">
        <w:rPr>
          <w:rFonts w:ascii="Arial" w:hAnsi="Arial" w:cs="Arial" w:hint="cs"/>
          <w:sz w:val="24"/>
          <w:szCs w:val="24"/>
          <w:rtl/>
        </w:rPr>
        <w:lastRenderedPageBreak/>
        <w:t>گر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تو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با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این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شور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قصد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حق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کنی‏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در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نخستین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شب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کفن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را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شق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کنی</w:t>
      </w:r>
    </w:p>
    <w:p w:rsidR="002A1E2F" w:rsidRPr="002A1E2F" w:rsidRDefault="002A1E2F" w:rsidP="002A1E2F">
      <w:pPr>
        <w:bidi/>
        <w:jc w:val="both"/>
        <w:rPr>
          <w:rFonts w:ascii="Arial" w:hAnsi="Arial" w:cs="Arial"/>
          <w:sz w:val="24"/>
          <w:szCs w:val="24"/>
        </w:rPr>
      </w:pPr>
      <w:r w:rsidRPr="002A1E2F">
        <w:rPr>
          <w:rFonts w:ascii="Arial" w:hAnsi="Arial" w:cs="Arial" w:hint="cs"/>
          <w:sz w:val="24"/>
          <w:szCs w:val="24"/>
          <w:rtl/>
        </w:rPr>
        <w:t>چون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بود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شورت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به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جان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پاک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در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سر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در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این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شور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آوری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از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خاک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در</w:t>
      </w:r>
    </w:p>
    <w:p w:rsidR="002A1E2F" w:rsidRPr="002A1E2F" w:rsidRDefault="002A1E2F" w:rsidP="002A1E2F">
      <w:pPr>
        <w:bidi/>
        <w:jc w:val="both"/>
        <w:rPr>
          <w:rFonts w:ascii="Arial" w:hAnsi="Arial" w:cs="Arial"/>
          <w:sz w:val="24"/>
          <w:szCs w:val="24"/>
        </w:rPr>
      </w:pPr>
      <w:r w:rsidRPr="002A1E2F">
        <w:rPr>
          <w:rFonts w:ascii="Arial" w:hAnsi="Arial" w:cs="Arial" w:hint="cs"/>
          <w:sz w:val="24"/>
          <w:szCs w:val="24"/>
          <w:rtl/>
        </w:rPr>
        <w:t>هم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در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این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شور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از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جهان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آزاد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و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خوش‏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در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قیامت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می‏روی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زنجیر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کش</w:t>
      </w:r>
    </w:p>
    <w:p w:rsidR="002A1E2F" w:rsidRPr="002A1E2F" w:rsidRDefault="002A1E2F" w:rsidP="002A1E2F">
      <w:pPr>
        <w:bidi/>
        <w:jc w:val="both"/>
        <w:rPr>
          <w:rFonts w:ascii="Arial" w:hAnsi="Arial" w:cs="Arial"/>
          <w:sz w:val="24"/>
          <w:szCs w:val="24"/>
        </w:rPr>
      </w:pPr>
      <w:r w:rsidRPr="002A1E2F">
        <w:rPr>
          <w:rFonts w:ascii="Arial" w:hAnsi="Arial" w:cs="Arial" w:hint="cs"/>
          <w:sz w:val="24"/>
          <w:szCs w:val="24"/>
          <w:rtl/>
        </w:rPr>
        <w:t>شور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چندینی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چرا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آورده‏ای‏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این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همه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شور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از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کجا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آورده‏ای</w:t>
      </w:r>
      <w:r w:rsidRPr="002A1E2F">
        <w:rPr>
          <w:rFonts w:ascii="Arial" w:hAnsi="Arial" w:cs="Arial" w:hint="eastAsia"/>
          <w:sz w:val="24"/>
          <w:szCs w:val="24"/>
        </w:rPr>
        <w:t>»</w:t>
      </w:r>
      <w:r w:rsidRPr="002A1E2F">
        <w:rPr>
          <w:rFonts w:ascii="Arial" w:hAnsi="Arial" w:cs="Arial"/>
          <w:sz w:val="24"/>
          <w:szCs w:val="24"/>
        </w:rPr>
        <w:t>.</w:t>
      </w:r>
    </w:p>
    <w:p w:rsidR="002A1E2F" w:rsidRPr="002A1E2F" w:rsidRDefault="002A1E2F" w:rsidP="002A1E2F">
      <w:pPr>
        <w:bidi/>
        <w:jc w:val="both"/>
        <w:rPr>
          <w:rFonts w:ascii="Arial" w:hAnsi="Arial" w:cs="Arial"/>
          <w:sz w:val="24"/>
          <w:szCs w:val="24"/>
        </w:rPr>
      </w:pPr>
      <w:r w:rsidRPr="002A1E2F">
        <w:rPr>
          <w:rFonts w:ascii="Arial" w:hAnsi="Arial" w:cs="Arial" w:hint="cs"/>
          <w:sz w:val="24"/>
          <w:szCs w:val="24"/>
          <w:rtl/>
        </w:rPr>
        <w:t>در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سر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تا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سر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آثار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شیخ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این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شور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و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عشق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موج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می‏زند</w:t>
      </w:r>
      <w:r w:rsidRPr="002A1E2F">
        <w:rPr>
          <w:rFonts w:ascii="Arial" w:hAnsi="Arial" w:cs="Arial"/>
          <w:sz w:val="24"/>
          <w:szCs w:val="24"/>
        </w:rPr>
        <w:t>.</w:t>
      </w:r>
    </w:p>
    <w:p w:rsidR="002A1E2F" w:rsidRPr="002A1E2F" w:rsidRDefault="002A1E2F" w:rsidP="002A1E2F">
      <w:pPr>
        <w:bidi/>
        <w:jc w:val="both"/>
        <w:rPr>
          <w:rFonts w:ascii="Arial" w:hAnsi="Arial" w:cs="Arial"/>
          <w:sz w:val="24"/>
          <w:szCs w:val="24"/>
        </w:rPr>
      </w:pPr>
      <w:r w:rsidRPr="002A1E2F">
        <w:rPr>
          <w:rFonts w:ascii="Arial" w:hAnsi="Arial" w:cs="Arial" w:hint="cs"/>
          <w:sz w:val="24"/>
          <w:szCs w:val="24"/>
          <w:rtl/>
        </w:rPr>
        <w:t>سخن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عطار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مولود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تفکری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والا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و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محصول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معرفت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و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عشقی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سوزان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است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و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توصیه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به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خدا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پرستی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و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ترک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هوا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و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خلوص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و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صدق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و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صفا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و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طهارت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نفس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و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محبت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به‏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دیگران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و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طلب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معرفت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این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معانی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اختصاص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به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زمان‏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خاص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ندارد،بلکه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در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هر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دوری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از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ادوار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و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هر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عصر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و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هر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نسلی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برنامه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انسان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حقیقت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جوست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که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خود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را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به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زیور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فضایل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بیاراید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و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از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خودبینی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و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خویشتن‏پرستی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و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رذایل‏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دوری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گزیند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و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با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کیمیای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محبت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مس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وجود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خود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را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کامل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عیار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سازد،به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سرزمین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پرفروغ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عشق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رو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کند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که‏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خار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در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دیده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او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گل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نماید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و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وجود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انسان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سراپا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شور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و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شوق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و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خدمت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شود</w:t>
      </w:r>
      <w:r w:rsidRPr="002A1E2F">
        <w:rPr>
          <w:rFonts w:ascii="Arial" w:hAnsi="Arial" w:cs="Arial"/>
          <w:sz w:val="24"/>
          <w:szCs w:val="24"/>
          <w:rtl/>
        </w:rPr>
        <w:t>.</w:t>
      </w:r>
      <w:r w:rsidRPr="002A1E2F">
        <w:rPr>
          <w:rFonts w:ascii="Arial" w:hAnsi="Arial" w:cs="Arial" w:hint="cs"/>
          <w:sz w:val="24"/>
          <w:szCs w:val="24"/>
          <w:rtl/>
        </w:rPr>
        <w:t>او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خود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در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این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باره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چنین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گوید</w:t>
      </w:r>
      <w:r w:rsidRPr="002A1E2F">
        <w:rPr>
          <w:rFonts w:ascii="Arial" w:hAnsi="Arial" w:cs="Arial"/>
          <w:sz w:val="24"/>
          <w:szCs w:val="24"/>
        </w:rPr>
        <w:t>:</w:t>
      </w:r>
    </w:p>
    <w:p w:rsidR="002A1E2F" w:rsidRPr="002A1E2F" w:rsidRDefault="002A1E2F" w:rsidP="002A1E2F">
      <w:pPr>
        <w:bidi/>
        <w:jc w:val="both"/>
        <w:rPr>
          <w:rFonts w:ascii="Arial" w:hAnsi="Arial" w:cs="Arial"/>
          <w:sz w:val="24"/>
          <w:szCs w:val="24"/>
        </w:rPr>
      </w:pPr>
      <w:r w:rsidRPr="002A1E2F">
        <w:rPr>
          <w:rFonts w:ascii="Arial" w:hAnsi="Arial" w:cs="Arial" w:hint="eastAsia"/>
          <w:sz w:val="24"/>
          <w:szCs w:val="24"/>
        </w:rPr>
        <w:t>«</w:t>
      </w:r>
      <w:r w:rsidRPr="002A1E2F">
        <w:rPr>
          <w:rFonts w:ascii="Arial" w:hAnsi="Arial" w:cs="Arial" w:hint="cs"/>
          <w:sz w:val="24"/>
          <w:szCs w:val="24"/>
          <w:rtl/>
        </w:rPr>
        <w:t>کردی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ای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عطار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بر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عالم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نثار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نافهء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اسرار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هر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دم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صد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هزار</w:t>
      </w:r>
    </w:p>
    <w:p w:rsidR="002A1E2F" w:rsidRPr="002A1E2F" w:rsidRDefault="002A1E2F" w:rsidP="002A1E2F">
      <w:pPr>
        <w:bidi/>
        <w:jc w:val="both"/>
        <w:rPr>
          <w:rFonts w:ascii="Arial" w:hAnsi="Arial" w:cs="Arial"/>
          <w:sz w:val="24"/>
          <w:szCs w:val="24"/>
        </w:rPr>
      </w:pPr>
      <w:r w:rsidRPr="002A1E2F">
        <w:rPr>
          <w:rFonts w:ascii="Arial" w:hAnsi="Arial" w:cs="Arial" w:hint="cs"/>
          <w:sz w:val="24"/>
          <w:szCs w:val="24"/>
          <w:rtl/>
        </w:rPr>
        <w:t>از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تو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پر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عطر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است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آفاق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جهان‏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از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تو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در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شورند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عشاق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جهان</w:t>
      </w:r>
    </w:p>
    <w:p w:rsidR="002A1E2F" w:rsidRPr="002A1E2F" w:rsidRDefault="002A1E2F" w:rsidP="002A1E2F">
      <w:pPr>
        <w:bidi/>
        <w:jc w:val="both"/>
        <w:rPr>
          <w:rFonts w:ascii="Arial" w:hAnsi="Arial" w:cs="Arial"/>
          <w:sz w:val="24"/>
          <w:szCs w:val="24"/>
        </w:rPr>
      </w:pPr>
      <w:r w:rsidRPr="002A1E2F">
        <w:rPr>
          <w:rFonts w:ascii="Arial" w:hAnsi="Arial" w:cs="Arial" w:hint="cs"/>
          <w:sz w:val="24"/>
          <w:szCs w:val="24"/>
          <w:rtl/>
        </w:rPr>
        <w:t>گه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دم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از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عشق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علی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الاطلاق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زن‏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گه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نوای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پردهء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عشاق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زن</w:t>
      </w:r>
    </w:p>
    <w:p w:rsidR="002A1E2F" w:rsidRPr="002A1E2F" w:rsidRDefault="002A1E2F" w:rsidP="002A1E2F">
      <w:pPr>
        <w:bidi/>
        <w:jc w:val="both"/>
        <w:rPr>
          <w:rFonts w:ascii="Arial" w:hAnsi="Arial" w:cs="Arial"/>
          <w:sz w:val="24"/>
          <w:szCs w:val="24"/>
        </w:rPr>
      </w:pPr>
      <w:r w:rsidRPr="002A1E2F">
        <w:rPr>
          <w:rFonts w:ascii="Arial" w:hAnsi="Arial" w:cs="Arial" w:hint="cs"/>
          <w:sz w:val="24"/>
          <w:szCs w:val="24"/>
          <w:rtl/>
        </w:rPr>
        <w:t>شعر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تو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عشاق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حق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را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مایه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داد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عاشقان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دایم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این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پیرایه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داد</w:t>
      </w:r>
    </w:p>
    <w:p w:rsidR="002A1E2F" w:rsidRPr="002A1E2F" w:rsidRDefault="002A1E2F" w:rsidP="002A1E2F">
      <w:pPr>
        <w:bidi/>
        <w:jc w:val="both"/>
        <w:rPr>
          <w:rFonts w:ascii="Arial" w:hAnsi="Arial" w:cs="Arial"/>
          <w:sz w:val="24"/>
          <w:szCs w:val="24"/>
        </w:rPr>
      </w:pPr>
      <w:r w:rsidRPr="002A1E2F">
        <w:rPr>
          <w:rFonts w:ascii="Arial" w:hAnsi="Arial" w:cs="Arial" w:hint="cs"/>
          <w:sz w:val="24"/>
          <w:szCs w:val="24"/>
          <w:rtl/>
        </w:rPr>
        <w:t>اهل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صورت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غرق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گفتار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منند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اهل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معنی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مرد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اسرار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منند</w:t>
      </w:r>
      <w:r w:rsidRPr="002A1E2F">
        <w:rPr>
          <w:rFonts w:ascii="Arial" w:hAnsi="Arial" w:cs="Arial" w:hint="eastAsia"/>
          <w:sz w:val="24"/>
          <w:szCs w:val="24"/>
        </w:rPr>
        <w:t>»</w:t>
      </w:r>
      <w:r w:rsidRPr="002A1E2F">
        <w:rPr>
          <w:rFonts w:ascii="Arial" w:hAnsi="Arial" w:cs="Arial"/>
          <w:sz w:val="24"/>
          <w:szCs w:val="24"/>
        </w:rPr>
        <w:t>.</w:t>
      </w:r>
    </w:p>
    <w:p w:rsidR="002A1E2F" w:rsidRPr="002A1E2F" w:rsidRDefault="002A1E2F" w:rsidP="002A1E2F">
      <w:pPr>
        <w:bidi/>
        <w:jc w:val="both"/>
        <w:rPr>
          <w:rFonts w:ascii="Arial" w:hAnsi="Arial" w:cs="Arial"/>
          <w:sz w:val="24"/>
          <w:szCs w:val="24"/>
        </w:rPr>
      </w:pPr>
      <w:r w:rsidRPr="002A1E2F">
        <w:rPr>
          <w:rFonts w:ascii="Arial" w:hAnsi="Arial" w:cs="Arial" w:hint="cs"/>
          <w:sz w:val="24"/>
          <w:szCs w:val="24"/>
          <w:rtl/>
        </w:rPr>
        <w:t>کیهان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فرهنگی</w:t>
      </w:r>
      <w:r w:rsidRPr="002A1E2F">
        <w:rPr>
          <w:rFonts w:ascii="Arial" w:hAnsi="Arial" w:cs="Arial"/>
          <w:sz w:val="24"/>
          <w:szCs w:val="24"/>
          <w:rtl/>
        </w:rPr>
        <w:t>:</w:t>
      </w:r>
      <w:r w:rsidRPr="002A1E2F">
        <w:rPr>
          <w:rFonts w:ascii="Arial" w:hAnsi="Arial" w:cs="Arial" w:hint="cs"/>
          <w:sz w:val="24"/>
          <w:szCs w:val="24"/>
          <w:rtl/>
        </w:rPr>
        <w:t>نقش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عطار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در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صیانت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زبان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و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ادب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پارسی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چیست؟</w:t>
      </w:r>
    </w:p>
    <w:p w:rsidR="002A1E2F" w:rsidRPr="002A1E2F" w:rsidRDefault="002A1E2F" w:rsidP="002A1E2F">
      <w:pPr>
        <w:bidi/>
        <w:jc w:val="both"/>
        <w:rPr>
          <w:rFonts w:ascii="Arial" w:hAnsi="Arial" w:cs="Arial"/>
          <w:sz w:val="24"/>
          <w:szCs w:val="24"/>
        </w:rPr>
      </w:pPr>
      <w:r w:rsidRPr="002A1E2F">
        <w:rPr>
          <w:rFonts w:ascii="Arial" w:hAnsi="Arial" w:cs="Arial" w:hint="cs"/>
          <w:sz w:val="24"/>
          <w:szCs w:val="24"/>
          <w:rtl/>
        </w:rPr>
        <w:t>استاد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شاهرخی</w:t>
      </w:r>
      <w:r w:rsidRPr="002A1E2F">
        <w:rPr>
          <w:rFonts w:ascii="Arial" w:hAnsi="Arial" w:cs="Arial"/>
          <w:sz w:val="24"/>
          <w:szCs w:val="24"/>
          <w:rtl/>
        </w:rPr>
        <w:t>:</w:t>
      </w:r>
      <w:r w:rsidRPr="002A1E2F">
        <w:rPr>
          <w:rFonts w:ascii="Arial" w:hAnsi="Arial" w:cs="Arial" w:hint="cs"/>
          <w:sz w:val="24"/>
          <w:szCs w:val="24"/>
          <w:rtl/>
        </w:rPr>
        <w:t>بی‏تردید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عطار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که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در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بیان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حقایق‏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و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معارف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موشکافی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کرده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و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رموز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و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اسراری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را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یافته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که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بر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خاطر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بسیاری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از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سخنوران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خطور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نکرده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و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سخن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او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سرشار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از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حقایق‏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عرفانی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و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دقایق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حکمی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و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ادبی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است،در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قلمرو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شعر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و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ادب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پارسی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تأثیر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عمیق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و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زاید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الوصفی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را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به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جای‏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گذاشته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چنان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که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سخنان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و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افکار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آثار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او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مورد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توجه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و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عنایت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ناموران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و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بزرگان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عرصهء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ادب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و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عرفان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واقع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شده‏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است</w:t>
      </w:r>
      <w:r w:rsidRPr="002A1E2F">
        <w:rPr>
          <w:rFonts w:ascii="Arial" w:hAnsi="Arial" w:cs="Arial"/>
          <w:sz w:val="24"/>
          <w:szCs w:val="24"/>
        </w:rPr>
        <w:t>.</w:t>
      </w:r>
    </w:p>
    <w:p w:rsidR="002A1E2F" w:rsidRPr="002A1E2F" w:rsidRDefault="002A1E2F" w:rsidP="002A1E2F">
      <w:pPr>
        <w:bidi/>
        <w:jc w:val="both"/>
        <w:rPr>
          <w:rFonts w:ascii="Arial" w:hAnsi="Arial" w:cs="Arial"/>
          <w:sz w:val="24"/>
          <w:szCs w:val="24"/>
        </w:rPr>
      </w:pPr>
      <w:r w:rsidRPr="002A1E2F">
        <w:rPr>
          <w:rFonts w:ascii="Arial" w:hAnsi="Arial" w:cs="Arial" w:hint="cs"/>
          <w:sz w:val="24"/>
          <w:szCs w:val="24"/>
          <w:rtl/>
        </w:rPr>
        <w:t>خواجه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نصیر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طوسی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او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را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به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عظمت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و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دقت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نظر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می‏ستاید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و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مولانا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از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وی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به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بزرگی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یاد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می‏کند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و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به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سخن‏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وی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استناد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می‏نماید،و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شیخ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محمود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شبستری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صاحب‏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منظومه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گرانقدر</w:t>
      </w:r>
      <w:r w:rsidRPr="002A1E2F">
        <w:rPr>
          <w:rFonts w:ascii="Arial" w:hAnsi="Arial" w:cs="Arial" w:hint="eastAsia"/>
          <w:sz w:val="24"/>
          <w:szCs w:val="24"/>
          <w:rtl/>
        </w:rPr>
        <w:t>«</w:t>
      </w:r>
      <w:r w:rsidRPr="002A1E2F">
        <w:rPr>
          <w:rFonts w:ascii="Arial" w:hAnsi="Arial" w:cs="Arial" w:hint="cs"/>
          <w:sz w:val="24"/>
          <w:szCs w:val="24"/>
          <w:rtl/>
        </w:rPr>
        <w:t>گلشن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راز</w:t>
      </w:r>
      <w:r w:rsidRPr="002A1E2F">
        <w:rPr>
          <w:rFonts w:ascii="Arial" w:hAnsi="Arial" w:cs="Arial" w:hint="eastAsia"/>
          <w:sz w:val="24"/>
          <w:szCs w:val="24"/>
          <w:rtl/>
        </w:rPr>
        <w:t>»</w:t>
      </w:r>
      <w:r w:rsidRPr="002A1E2F">
        <w:rPr>
          <w:rFonts w:ascii="Arial" w:hAnsi="Arial" w:cs="Arial" w:hint="cs"/>
          <w:sz w:val="24"/>
          <w:szCs w:val="24"/>
          <w:rtl/>
        </w:rPr>
        <w:t>در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ستایش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شیخ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گوید</w:t>
      </w:r>
      <w:r w:rsidRPr="002A1E2F">
        <w:rPr>
          <w:rFonts w:ascii="Arial" w:hAnsi="Arial" w:cs="Arial"/>
          <w:sz w:val="24"/>
          <w:szCs w:val="24"/>
        </w:rPr>
        <w:t>:</w:t>
      </w:r>
    </w:p>
    <w:p w:rsidR="002A1E2F" w:rsidRPr="002A1E2F" w:rsidRDefault="002A1E2F" w:rsidP="002A1E2F">
      <w:pPr>
        <w:bidi/>
        <w:jc w:val="both"/>
        <w:rPr>
          <w:rFonts w:ascii="Arial" w:hAnsi="Arial" w:cs="Arial"/>
          <w:sz w:val="24"/>
          <w:szCs w:val="24"/>
        </w:rPr>
      </w:pPr>
      <w:r w:rsidRPr="002A1E2F">
        <w:rPr>
          <w:rFonts w:ascii="Arial" w:hAnsi="Arial" w:cs="Arial" w:hint="eastAsia"/>
          <w:sz w:val="24"/>
          <w:szCs w:val="24"/>
        </w:rPr>
        <w:t>«</w:t>
      </w:r>
      <w:r w:rsidRPr="002A1E2F">
        <w:rPr>
          <w:rFonts w:ascii="Arial" w:hAnsi="Arial" w:cs="Arial" w:hint="cs"/>
          <w:sz w:val="24"/>
          <w:szCs w:val="24"/>
          <w:rtl/>
        </w:rPr>
        <w:t>مرا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از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شاعری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خود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عار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ناید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که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در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صد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قرن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چون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عطار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ناید</w:t>
      </w:r>
    </w:p>
    <w:p w:rsidR="002A1E2F" w:rsidRPr="002A1E2F" w:rsidRDefault="002A1E2F" w:rsidP="002A1E2F">
      <w:pPr>
        <w:bidi/>
        <w:jc w:val="both"/>
        <w:rPr>
          <w:rFonts w:ascii="Arial" w:hAnsi="Arial" w:cs="Arial"/>
          <w:sz w:val="24"/>
          <w:szCs w:val="24"/>
        </w:rPr>
      </w:pPr>
      <w:r w:rsidRPr="002A1E2F">
        <w:rPr>
          <w:rFonts w:ascii="Arial" w:hAnsi="Arial" w:cs="Arial" w:hint="cs"/>
          <w:sz w:val="24"/>
          <w:szCs w:val="24"/>
          <w:rtl/>
        </w:rPr>
        <w:t>اگر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چه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زین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نمط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صد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عالم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اسرار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بود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یک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شمه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از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دکان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عطار</w:t>
      </w:r>
      <w:r w:rsidRPr="002A1E2F">
        <w:rPr>
          <w:rFonts w:ascii="Arial" w:hAnsi="Arial" w:cs="Arial" w:hint="eastAsia"/>
          <w:sz w:val="24"/>
          <w:szCs w:val="24"/>
        </w:rPr>
        <w:t>»</w:t>
      </w:r>
    </w:p>
    <w:p w:rsidR="002A1E2F" w:rsidRPr="002A1E2F" w:rsidRDefault="002A1E2F" w:rsidP="002A1E2F">
      <w:pPr>
        <w:bidi/>
        <w:jc w:val="both"/>
        <w:rPr>
          <w:rFonts w:ascii="Arial" w:hAnsi="Arial" w:cs="Arial"/>
          <w:sz w:val="24"/>
          <w:szCs w:val="24"/>
        </w:rPr>
      </w:pPr>
      <w:r w:rsidRPr="002A1E2F">
        <w:rPr>
          <w:rFonts w:ascii="Arial" w:hAnsi="Arial" w:cs="Arial" w:hint="cs"/>
          <w:sz w:val="24"/>
          <w:szCs w:val="24"/>
          <w:rtl/>
        </w:rPr>
        <w:t>بسیاری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از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بزرگان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حکمت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و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ادب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او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را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ستوده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و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از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افکار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بلند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او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سود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جسته‏اند</w:t>
      </w:r>
      <w:r w:rsidRPr="002A1E2F">
        <w:rPr>
          <w:rFonts w:ascii="Arial" w:hAnsi="Arial" w:cs="Arial"/>
          <w:sz w:val="24"/>
          <w:szCs w:val="24"/>
        </w:rPr>
        <w:t>.</w:t>
      </w:r>
    </w:p>
    <w:p w:rsidR="002A1E2F" w:rsidRPr="002A1E2F" w:rsidRDefault="002A1E2F" w:rsidP="002A1E2F">
      <w:pPr>
        <w:bidi/>
        <w:jc w:val="both"/>
        <w:rPr>
          <w:rFonts w:ascii="Arial" w:hAnsi="Arial" w:cs="Arial"/>
          <w:sz w:val="24"/>
          <w:szCs w:val="24"/>
        </w:rPr>
      </w:pPr>
      <w:r w:rsidRPr="002A1E2F">
        <w:rPr>
          <w:rFonts w:ascii="Arial" w:hAnsi="Arial" w:cs="Arial" w:hint="cs"/>
          <w:sz w:val="24"/>
          <w:szCs w:val="24"/>
          <w:rtl/>
        </w:rPr>
        <w:t>نثر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عطار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نثری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زلال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و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روان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و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شورانگیز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است،به‏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خلاف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برخی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از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نویسندگان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که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از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سر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فضل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فروشی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در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نگارش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مطالب،تکلف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می‏ورزند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و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با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الفاظ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و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تعابیر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ناخوشایند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و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زمخت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اظهار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فضل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می‏کنند،عطار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با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شیوایی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و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رسایی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تمام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حق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مطلب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را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ادا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می‏کند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به‏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گونه‏ای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که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سخن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او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هیچ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تعقید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ندارد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و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بر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ذهن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خواننده‏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سنگینی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نمی‏کند</w:t>
      </w:r>
      <w:r w:rsidRPr="002A1E2F">
        <w:rPr>
          <w:rFonts w:ascii="Arial" w:hAnsi="Arial" w:cs="Arial"/>
          <w:sz w:val="24"/>
          <w:szCs w:val="24"/>
          <w:rtl/>
        </w:rPr>
        <w:t>.</w:t>
      </w:r>
      <w:r w:rsidRPr="002A1E2F">
        <w:rPr>
          <w:rFonts w:ascii="Arial" w:hAnsi="Arial" w:cs="Arial" w:hint="cs"/>
          <w:sz w:val="24"/>
          <w:szCs w:val="24"/>
          <w:rtl/>
        </w:rPr>
        <w:t>او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جز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در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موارد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نادری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که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در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طلیعه‏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برخی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از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صاحبان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ترجمه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و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برای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توصیف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آنان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سخنانی‏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مسجع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آورده</w:t>
      </w:r>
      <w:r w:rsidRPr="002A1E2F">
        <w:rPr>
          <w:rFonts w:ascii="Arial" w:hAnsi="Arial" w:cs="Arial"/>
          <w:sz w:val="24"/>
          <w:szCs w:val="24"/>
          <w:rtl/>
        </w:rPr>
        <w:t>-</w:t>
      </w:r>
      <w:r w:rsidRPr="002A1E2F">
        <w:rPr>
          <w:rFonts w:ascii="Arial" w:hAnsi="Arial" w:cs="Arial" w:hint="cs"/>
          <w:sz w:val="24"/>
          <w:szCs w:val="24"/>
          <w:rtl/>
        </w:rPr>
        <w:t>که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اندکی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تکلف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در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آن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پیداست</w:t>
      </w:r>
      <w:r w:rsidRPr="002A1E2F">
        <w:rPr>
          <w:rFonts w:ascii="Arial" w:hAnsi="Arial" w:cs="Arial"/>
          <w:sz w:val="24"/>
          <w:szCs w:val="24"/>
          <w:rtl/>
        </w:rPr>
        <w:t>-</w:t>
      </w:r>
      <w:r w:rsidRPr="002A1E2F">
        <w:rPr>
          <w:rFonts w:ascii="Arial" w:hAnsi="Arial" w:cs="Arial" w:hint="cs"/>
          <w:sz w:val="24"/>
          <w:szCs w:val="24"/>
          <w:rtl/>
        </w:rPr>
        <w:t>دیگر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در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سر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تا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سر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کتاب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سخن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او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به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مثابهء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زلال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چشمه‏ساران‏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است،در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این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معنی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به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نقل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نظر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علامه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قزوینی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در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مقدمه‏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تذکرة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lastRenderedPageBreak/>
        <w:t>می‏پردازیم</w:t>
      </w:r>
      <w:r w:rsidRPr="002A1E2F">
        <w:rPr>
          <w:rFonts w:ascii="Arial" w:hAnsi="Arial" w:cs="Arial"/>
          <w:sz w:val="24"/>
          <w:szCs w:val="24"/>
          <w:rtl/>
        </w:rPr>
        <w:t>.</w:t>
      </w:r>
      <w:r w:rsidRPr="002A1E2F">
        <w:rPr>
          <w:rFonts w:ascii="Arial" w:hAnsi="Arial" w:cs="Arial" w:hint="cs"/>
          <w:sz w:val="24"/>
          <w:szCs w:val="24"/>
          <w:rtl/>
        </w:rPr>
        <w:t>آن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فقید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در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این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باره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چنین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می‏گوید</w:t>
      </w:r>
      <w:r w:rsidRPr="002A1E2F">
        <w:rPr>
          <w:rFonts w:ascii="Arial" w:hAnsi="Arial" w:cs="Arial"/>
          <w:sz w:val="24"/>
          <w:szCs w:val="24"/>
          <w:rtl/>
        </w:rPr>
        <w:t xml:space="preserve">: </w:t>
      </w:r>
      <w:r w:rsidRPr="002A1E2F">
        <w:rPr>
          <w:rFonts w:ascii="Arial" w:hAnsi="Arial" w:cs="Arial" w:hint="cs"/>
          <w:sz w:val="24"/>
          <w:szCs w:val="24"/>
          <w:rtl/>
        </w:rPr>
        <w:t>اگر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بخواهیم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کتبی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را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که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در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زبان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فارسی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در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حدود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قرن‏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پنجم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و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ششم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تألیف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شده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است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بشماریم،شاید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برای‏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رسانیدن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عدم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آنها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به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عقد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عشرات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باید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مقداری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فکر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کنیم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و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شاید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هم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بعد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از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فکر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بسیار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محتاج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شویم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به‏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تفحص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در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فهارس،پس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در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این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صورت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کتابی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که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از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آن‏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عصر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باقی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مانده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باشد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و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به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این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درجه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شیرین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و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ساده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و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روان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و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طبیعی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و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بدون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هیچ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تکلف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و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تصنع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نوشته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شده‏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باشد،فوق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العاده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مغتنم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خواهد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بود</w:t>
      </w:r>
      <w:r w:rsidRPr="002A1E2F">
        <w:rPr>
          <w:rFonts w:ascii="Arial" w:hAnsi="Arial" w:cs="Arial"/>
          <w:sz w:val="24"/>
          <w:szCs w:val="24"/>
        </w:rPr>
        <w:t>.</w:t>
      </w:r>
    </w:p>
    <w:p w:rsidR="002A1E2F" w:rsidRPr="002A1E2F" w:rsidRDefault="002A1E2F" w:rsidP="002A1E2F">
      <w:pPr>
        <w:bidi/>
        <w:jc w:val="both"/>
        <w:rPr>
          <w:rFonts w:ascii="Arial" w:hAnsi="Arial" w:cs="Arial"/>
          <w:sz w:val="24"/>
          <w:szCs w:val="24"/>
        </w:rPr>
      </w:pPr>
      <w:r w:rsidRPr="002A1E2F">
        <w:rPr>
          <w:rFonts w:ascii="Arial" w:hAnsi="Arial" w:cs="Arial" w:hint="cs"/>
          <w:sz w:val="24"/>
          <w:szCs w:val="24"/>
          <w:rtl/>
        </w:rPr>
        <w:t>کیهان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فرهنگی</w:t>
      </w:r>
      <w:r w:rsidRPr="002A1E2F">
        <w:rPr>
          <w:rFonts w:ascii="Arial" w:hAnsi="Arial" w:cs="Arial"/>
          <w:sz w:val="24"/>
          <w:szCs w:val="24"/>
          <w:rtl/>
        </w:rPr>
        <w:t>:</w:t>
      </w:r>
      <w:r w:rsidRPr="002A1E2F">
        <w:rPr>
          <w:rFonts w:ascii="Arial" w:hAnsi="Arial" w:cs="Arial" w:hint="cs"/>
          <w:sz w:val="24"/>
          <w:szCs w:val="24"/>
          <w:rtl/>
        </w:rPr>
        <w:t>سادگی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و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مردم‏داری‏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عطار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در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برابر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افراد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عادی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و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نیز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تفاهمی‏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که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با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درماندگی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و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فقر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دارد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از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نکات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بارز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شعر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اویند</w:t>
      </w:r>
      <w:r w:rsidRPr="002A1E2F">
        <w:rPr>
          <w:rFonts w:ascii="Arial" w:hAnsi="Arial" w:cs="Arial"/>
          <w:sz w:val="24"/>
          <w:szCs w:val="24"/>
          <w:rtl/>
        </w:rPr>
        <w:t>.</w:t>
      </w:r>
      <w:r w:rsidRPr="002A1E2F">
        <w:rPr>
          <w:rFonts w:ascii="Arial" w:hAnsi="Arial" w:cs="Arial" w:hint="cs"/>
          <w:sz w:val="24"/>
          <w:szCs w:val="24"/>
          <w:rtl/>
        </w:rPr>
        <w:t>به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نظر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شما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علل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اصلی‏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گرایش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وی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به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گویش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عامه‏پسند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و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اینکه‏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سخنان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حکمت‏آمیزش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را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از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زبان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مردم‏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عامه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و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یا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دیوانگان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بیان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می‏کند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چیست؟</w:t>
      </w:r>
    </w:p>
    <w:p w:rsidR="002A1E2F" w:rsidRPr="002A1E2F" w:rsidRDefault="002A1E2F" w:rsidP="002A1E2F">
      <w:pPr>
        <w:bidi/>
        <w:jc w:val="both"/>
        <w:rPr>
          <w:rFonts w:ascii="Arial" w:hAnsi="Arial" w:cs="Arial"/>
          <w:sz w:val="24"/>
          <w:szCs w:val="24"/>
        </w:rPr>
      </w:pPr>
      <w:r w:rsidRPr="002A1E2F">
        <w:rPr>
          <w:rFonts w:ascii="Arial" w:hAnsi="Arial" w:cs="Arial" w:hint="cs"/>
          <w:sz w:val="24"/>
          <w:szCs w:val="24"/>
          <w:rtl/>
        </w:rPr>
        <w:t>استاد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شاهرخی</w:t>
      </w:r>
      <w:r w:rsidRPr="002A1E2F">
        <w:rPr>
          <w:rFonts w:ascii="Arial" w:hAnsi="Arial" w:cs="Arial"/>
          <w:sz w:val="24"/>
          <w:szCs w:val="24"/>
          <w:rtl/>
        </w:rPr>
        <w:t>:</w:t>
      </w:r>
      <w:r w:rsidRPr="002A1E2F">
        <w:rPr>
          <w:rFonts w:ascii="Arial" w:hAnsi="Arial" w:cs="Arial" w:hint="cs"/>
          <w:sz w:val="24"/>
          <w:szCs w:val="24"/>
          <w:rtl/>
        </w:rPr>
        <w:t>یکی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از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مختصات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سخن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عطار،سر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و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کار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اوست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با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مجانین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و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شوریدگان‏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که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در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این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عرصه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هیچ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کس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به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پایهء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او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نمی‏رسد</w:t>
      </w:r>
      <w:r w:rsidRPr="002A1E2F">
        <w:rPr>
          <w:rFonts w:ascii="Arial" w:hAnsi="Arial" w:cs="Arial"/>
          <w:sz w:val="24"/>
          <w:szCs w:val="24"/>
          <w:rtl/>
        </w:rPr>
        <w:t>.</w:t>
      </w:r>
      <w:r w:rsidRPr="002A1E2F">
        <w:rPr>
          <w:rFonts w:ascii="Arial" w:hAnsi="Arial" w:cs="Arial" w:hint="cs"/>
          <w:sz w:val="24"/>
          <w:szCs w:val="24"/>
          <w:rtl/>
        </w:rPr>
        <w:t>او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در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جای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جای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آثارش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با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این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طایفه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حشر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و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نشر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دارد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و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در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بیان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اسرار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و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دقایق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جهان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هستی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از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زبان‏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ایشان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به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زیبایی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و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عمق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سود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می‏جوید</w:t>
      </w:r>
      <w:r w:rsidRPr="002A1E2F">
        <w:rPr>
          <w:rFonts w:ascii="Arial" w:hAnsi="Arial" w:cs="Arial"/>
          <w:sz w:val="24"/>
          <w:szCs w:val="24"/>
          <w:rtl/>
        </w:rPr>
        <w:t>.</w:t>
      </w:r>
      <w:r w:rsidRPr="002A1E2F">
        <w:rPr>
          <w:rFonts w:ascii="Arial" w:hAnsi="Arial" w:cs="Arial" w:hint="cs"/>
          <w:sz w:val="24"/>
          <w:szCs w:val="24"/>
          <w:rtl/>
        </w:rPr>
        <w:t>چنان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که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از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این‏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پیش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یادآور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شدیم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عطار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در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موارد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و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مسایلی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که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عقل‏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جزوی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در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حل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آن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عاجز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است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یا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مقرراتی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که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بر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جامعه‏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حاکم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است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و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اساس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و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بنیاد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درستی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ندارد،از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زبان‏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دیوانگان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چنین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مسایلی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را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مطرح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می‏کند</w:t>
      </w:r>
      <w:r w:rsidRPr="002A1E2F">
        <w:rPr>
          <w:rFonts w:ascii="Arial" w:hAnsi="Arial" w:cs="Arial"/>
          <w:sz w:val="24"/>
          <w:szCs w:val="24"/>
          <w:rtl/>
        </w:rPr>
        <w:t>.</w:t>
      </w:r>
      <w:r w:rsidRPr="002A1E2F">
        <w:rPr>
          <w:rFonts w:ascii="Arial" w:hAnsi="Arial" w:cs="Arial" w:hint="cs"/>
          <w:sz w:val="24"/>
          <w:szCs w:val="24"/>
          <w:rtl/>
        </w:rPr>
        <w:t>در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عرف‏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ارباب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معرفت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مراد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از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دیوانگی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غلبهء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عشق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الهی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است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بر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وجود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سالک</w:t>
      </w:r>
      <w:r w:rsidRPr="002A1E2F">
        <w:rPr>
          <w:rFonts w:ascii="Arial" w:hAnsi="Arial" w:cs="Arial"/>
          <w:sz w:val="24"/>
          <w:szCs w:val="24"/>
          <w:rtl/>
        </w:rPr>
        <w:t>.</w:t>
      </w:r>
      <w:r w:rsidRPr="002A1E2F">
        <w:rPr>
          <w:rFonts w:ascii="Arial" w:hAnsi="Arial" w:cs="Arial" w:hint="cs"/>
          <w:sz w:val="24"/>
          <w:szCs w:val="24"/>
          <w:rtl/>
        </w:rPr>
        <w:t>این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شوریدگان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و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مجانین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کسانی‏اند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که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از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غایت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استغراق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در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انوار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وجه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الهی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زنجیر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عقل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را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گسسته‏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و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گام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در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وادی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جنون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نهاده‏اند</w:t>
      </w:r>
      <w:r w:rsidRPr="002A1E2F">
        <w:rPr>
          <w:rFonts w:ascii="Arial" w:hAnsi="Arial" w:cs="Arial"/>
          <w:sz w:val="24"/>
          <w:szCs w:val="24"/>
          <w:rtl/>
        </w:rPr>
        <w:t>.</w:t>
      </w:r>
      <w:r w:rsidRPr="002A1E2F">
        <w:rPr>
          <w:rFonts w:ascii="Arial" w:hAnsi="Arial" w:cs="Arial" w:hint="cs"/>
          <w:sz w:val="24"/>
          <w:szCs w:val="24"/>
          <w:rtl/>
        </w:rPr>
        <w:t>ارباب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معرفت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اینان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را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بهالیل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و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مجانین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الهی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می‏خوانند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که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از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مردم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در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گریزند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و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در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سخن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سخت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گستاخ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و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بی‏پروا،در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کتب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عرفانی‏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اوصاف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اینان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به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تفصیل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آمده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است</w:t>
      </w:r>
      <w:r w:rsidRPr="002A1E2F">
        <w:rPr>
          <w:rFonts w:ascii="Arial" w:hAnsi="Arial" w:cs="Arial"/>
          <w:sz w:val="24"/>
          <w:szCs w:val="24"/>
          <w:rtl/>
        </w:rPr>
        <w:t>.</w:t>
      </w:r>
      <w:r w:rsidRPr="002A1E2F">
        <w:rPr>
          <w:rFonts w:ascii="Arial" w:hAnsi="Arial" w:cs="Arial" w:hint="cs"/>
          <w:sz w:val="24"/>
          <w:szCs w:val="24"/>
          <w:rtl/>
        </w:rPr>
        <w:t>عز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الدین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کاشانی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در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فصل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سکر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و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صحو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در</w:t>
      </w:r>
      <w:r w:rsidRPr="002A1E2F">
        <w:rPr>
          <w:rFonts w:ascii="Arial" w:hAnsi="Arial" w:cs="Arial" w:hint="eastAsia"/>
          <w:sz w:val="24"/>
          <w:szCs w:val="24"/>
          <w:rtl/>
        </w:rPr>
        <w:t>«</w:t>
      </w:r>
      <w:r w:rsidRPr="002A1E2F">
        <w:rPr>
          <w:rFonts w:ascii="Arial" w:hAnsi="Arial" w:cs="Arial" w:hint="cs"/>
          <w:sz w:val="24"/>
          <w:szCs w:val="24"/>
          <w:rtl/>
        </w:rPr>
        <w:t>مصباح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الهدایه</w:t>
      </w:r>
      <w:r w:rsidRPr="002A1E2F">
        <w:rPr>
          <w:rFonts w:ascii="Arial" w:hAnsi="Arial" w:cs="Arial" w:hint="eastAsia"/>
          <w:sz w:val="24"/>
          <w:szCs w:val="24"/>
          <w:rtl/>
        </w:rPr>
        <w:t>»</w:t>
      </w:r>
      <w:r w:rsidRPr="002A1E2F">
        <w:rPr>
          <w:rFonts w:ascii="Arial" w:hAnsi="Arial" w:cs="Arial" w:hint="cs"/>
          <w:sz w:val="24"/>
          <w:szCs w:val="24"/>
          <w:rtl/>
        </w:rPr>
        <w:t>در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وصف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ایشان‏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گوید</w:t>
      </w:r>
      <w:r w:rsidRPr="002A1E2F">
        <w:rPr>
          <w:rFonts w:ascii="Arial" w:hAnsi="Arial" w:cs="Arial"/>
          <w:sz w:val="24"/>
          <w:szCs w:val="24"/>
          <w:rtl/>
        </w:rPr>
        <w:t>:«</w:t>
      </w:r>
      <w:r w:rsidRPr="002A1E2F">
        <w:rPr>
          <w:rFonts w:ascii="Arial" w:hAnsi="Arial" w:cs="Arial" w:hint="cs"/>
          <w:sz w:val="24"/>
          <w:szCs w:val="24"/>
          <w:rtl/>
        </w:rPr>
        <w:t>واجد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ذات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در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بدایت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وجد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به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جهت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قوت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و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غلبهء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وارد،مغلوب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سلطنت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حال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گردد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و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عقلش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که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رابطهء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تمیز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و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بصر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قلبی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است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در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تواتر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اشعهء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انوار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ذات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و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غلبهء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آن‏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نحتطف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و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متطایر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شود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و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سررشتهء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تمیز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از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دست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تصرف‏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اختیارش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مسلوب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گردد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چنان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که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محل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حکم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ظاهر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که‏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تفرقه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است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از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محل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حکم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باطن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که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جمع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است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باز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نشناسد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و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صوفیان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این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وجد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را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به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اعتبار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تواتر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و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قوت</w:t>
      </w:r>
      <w:r w:rsidRPr="002A1E2F">
        <w:rPr>
          <w:rFonts w:ascii="Arial" w:hAnsi="Arial" w:cs="Arial"/>
          <w:sz w:val="24"/>
          <w:szCs w:val="24"/>
          <w:rtl/>
        </w:rPr>
        <w:t xml:space="preserve">. </w:t>
      </w:r>
      <w:r w:rsidRPr="002A1E2F">
        <w:rPr>
          <w:rFonts w:ascii="Arial" w:hAnsi="Arial" w:cs="Arial" w:hint="cs"/>
          <w:sz w:val="24"/>
          <w:szCs w:val="24"/>
          <w:rtl/>
        </w:rPr>
        <w:t>غلبهء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حال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خوانند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و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به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اعتبار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رفع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تمیز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سکر</w:t>
      </w:r>
      <w:r w:rsidRPr="002A1E2F">
        <w:rPr>
          <w:rFonts w:ascii="Arial" w:hAnsi="Arial" w:cs="Arial" w:hint="eastAsia"/>
          <w:sz w:val="24"/>
          <w:szCs w:val="24"/>
        </w:rPr>
        <w:t>»</w:t>
      </w:r>
      <w:r w:rsidRPr="002A1E2F">
        <w:rPr>
          <w:rFonts w:ascii="Arial" w:hAnsi="Arial" w:cs="Arial"/>
          <w:sz w:val="24"/>
          <w:szCs w:val="24"/>
        </w:rPr>
        <w:t>.</w:t>
      </w:r>
    </w:p>
    <w:p w:rsidR="002A1E2F" w:rsidRPr="002A1E2F" w:rsidRDefault="002A1E2F" w:rsidP="002A1E2F">
      <w:pPr>
        <w:bidi/>
        <w:jc w:val="both"/>
        <w:rPr>
          <w:rFonts w:ascii="Arial" w:hAnsi="Arial" w:cs="Arial"/>
          <w:sz w:val="24"/>
          <w:szCs w:val="24"/>
        </w:rPr>
      </w:pPr>
      <w:r w:rsidRPr="002A1E2F">
        <w:rPr>
          <w:rFonts w:ascii="Arial" w:hAnsi="Arial" w:cs="Arial" w:hint="cs"/>
          <w:sz w:val="24"/>
          <w:szCs w:val="24"/>
          <w:rtl/>
        </w:rPr>
        <w:t>شیخ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اکبر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محی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الدین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نیز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در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مواضع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بسیار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از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آثارش‏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خاصه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در</w:t>
      </w:r>
      <w:r w:rsidRPr="002A1E2F">
        <w:rPr>
          <w:rFonts w:ascii="Arial" w:hAnsi="Arial" w:cs="Arial" w:hint="eastAsia"/>
          <w:sz w:val="24"/>
          <w:szCs w:val="24"/>
          <w:rtl/>
        </w:rPr>
        <w:t>«</w:t>
      </w:r>
      <w:r w:rsidRPr="002A1E2F">
        <w:rPr>
          <w:rFonts w:ascii="Arial" w:hAnsi="Arial" w:cs="Arial" w:hint="cs"/>
          <w:sz w:val="24"/>
          <w:szCs w:val="24"/>
          <w:rtl/>
        </w:rPr>
        <w:t>فتوحات</w:t>
      </w:r>
      <w:r w:rsidRPr="002A1E2F">
        <w:rPr>
          <w:rFonts w:ascii="Arial" w:hAnsi="Arial" w:cs="Arial" w:hint="eastAsia"/>
          <w:sz w:val="24"/>
          <w:szCs w:val="24"/>
          <w:rtl/>
        </w:rPr>
        <w:t>»</w:t>
      </w:r>
      <w:r w:rsidRPr="002A1E2F">
        <w:rPr>
          <w:rFonts w:ascii="Arial" w:hAnsi="Arial" w:cs="Arial" w:hint="cs"/>
          <w:sz w:val="24"/>
          <w:szCs w:val="24"/>
          <w:rtl/>
        </w:rPr>
        <w:t>به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بیان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احوال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و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اوصاف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این‏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مجانین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پرداخته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و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ماجراهای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دیدارش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را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با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این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جماعت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نقل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می‏کند،از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جمله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در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باب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چهل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و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چهارم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زیر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عنوان</w:t>
      </w:r>
      <w:r w:rsidRPr="002A1E2F">
        <w:rPr>
          <w:rFonts w:ascii="Arial" w:hAnsi="Arial" w:cs="Arial" w:hint="eastAsia"/>
          <w:sz w:val="24"/>
          <w:szCs w:val="24"/>
          <w:rtl/>
        </w:rPr>
        <w:t>«</w:t>
      </w:r>
      <w:r w:rsidRPr="002A1E2F">
        <w:rPr>
          <w:rFonts w:ascii="Arial" w:hAnsi="Arial" w:cs="Arial" w:hint="cs"/>
          <w:sz w:val="24"/>
          <w:szCs w:val="24"/>
          <w:rtl/>
        </w:rPr>
        <w:t>فی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معرفته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البهالبل</w:t>
      </w:r>
      <w:r w:rsidRPr="002A1E2F">
        <w:rPr>
          <w:rFonts w:ascii="Arial" w:hAnsi="Arial" w:cs="Arial" w:hint="eastAsia"/>
          <w:sz w:val="24"/>
          <w:szCs w:val="24"/>
          <w:rtl/>
        </w:rPr>
        <w:t>»</w:t>
      </w:r>
      <w:r w:rsidRPr="002A1E2F">
        <w:rPr>
          <w:rFonts w:ascii="Arial" w:hAnsi="Arial" w:cs="Arial" w:hint="cs"/>
          <w:sz w:val="24"/>
          <w:szCs w:val="24"/>
          <w:rtl/>
        </w:rPr>
        <w:t>از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خصوصیات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آنان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سخن‏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می‏گوید</w:t>
      </w:r>
      <w:r w:rsidRPr="002A1E2F">
        <w:rPr>
          <w:rFonts w:ascii="Arial" w:hAnsi="Arial" w:cs="Arial"/>
          <w:sz w:val="24"/>
          <w:szCs w:val="24"/>
        </w:rPr>
        <w:t>.</w:t>
      </w:r>
    </w:p>
    <w:p w:rsidR="002A1E2F" w:rsidRPr="002A1E2F" w:rsidRDefault="002A1E2F" w:rsidP="002A1E2F">
      <w:pPr>
        <w:bidi/>
        <w:jc w:val="both"/>
        <w:rPr>
          <w:rFonts w:ascii="Arial" w:hAnsi="Arial" w:cs="Arial"/>
          <w:sz w:val="24"/>
          <w:szCs w:val="24"/>
        </w:rPr>
      </w:pPr>
      <w:r w:rsidRPr="002A1E2F">
        <w:rPr>
          <w:rFonts w:ascii="Arial" w:hAnsi="Arial" w:cs="Arial" w:hint="cs"/>
          <w:sz w:val="24"/>
          <w:szCs w:val="24"/>
          <w:rtl/>
        </w:rPr>
        <w:t>باری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شیخ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عطار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در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سخنان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خود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از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زبان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این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مجانین‏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سود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جسته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و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به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کرات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از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آنان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یاد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می‏کند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و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از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زبان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ایشان‏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سخنان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نغز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و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مطالب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پر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معز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عرضه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می‏دارد</w:t>
      </w:r>
      <w:r w:rsidRPr="002A1E2F">
        <w:rPr>
          <w:rFonts w:ascii="Arial" w:hAnsi="Arial" w:cs="Arial"/>
          <w:sz w:val="24"/>
          <w:szCs w:val="24"/>
          <w:rtl/>
        </w:rPr>
        <w:t>.</w:t>
      </w:r>
      <w:r w:rsidRPr="002A1E2F">
        <w:rPr>
          <w:rFonts w:ascii="Arial" w:hAnsi="Arial" w:cs="Arial" w:hint="cs"/>
          <w:sz w:val="24"/>
          <w:szCs w:val="24"/>
          <w:rtl/>
        </w:rPr>
        <w:t>او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در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توجیه‏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این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حالت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گوید</w:t>
      </w:r>
      <w:r w:rsidRPr="002A1E2F">
        <w:rPr>
          <w:rFonts w:ascii="Arial" w:hAnsi="Arial" w:cs="Arial"/>
          <w:sz w:val="24"/>
          <w:szCs w:val="24"/>
          <w:rtl/>
        </w:rPr>
        <w:t>:«</w:t>
      </w:r>
      <w:r w:rsidRPr="002A1E2F">
        <w:rPr>
          <w:rFonts w:ascii="Arial" w:hAnsi="Arial" w:cs="Arial" w:hint="cs"/>
          <w:sz w:val="24"/>
          <w:szCs w:val="24"/>
          <w:rtl/>
        </w:rPr>
        <w:t>چون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اینان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در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انوار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جلال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و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جمال‏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خداوند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مستغرقند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و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تابع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واردات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قلبی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خویش،اگر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چیزی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بگویند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که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با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معاییر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و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ملاکهای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رایج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مخالف‏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باشد،بر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آنان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حرجی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نیست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و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نباید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ایشان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را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ملامت‏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کرد</w:t>
      </w:r>
      <w:r w:rsidRPr="002A1E2F">
        <w:rPr>
          <w:rFonts w:ascii="Arial" w:hAnsi="Arial" w:cs="Arial" w:hint="eastAsia"/>
          <w:sz w:val="24"/>
          <w:szCs w:val="24"/>
          <w:rtl/>
        </w:rPr>
        <w:t>»</w:t>
      </w:r>
      <w:r w:rsidRPr="002A1E2F">
        <w:rPr>
          <w:rFonts w:ascii="Arial" w:hAnsi="Arial" w:cs="Arial"/>
          <w:sz w:val="24"/>
          <w:szCs w:val="24"/>
          <w:rtl/>
        </w:rPr>
        <w:t>.</w:t>
      </w:r>
      <w:r w:rsidRPr="002A1E2F">
        <w:rPr>
          <w:rFonts w:ascii="Arial" w:hAnsi="Arial" w:cs="Arial" w:hint="cs"/>
          <w:sz w:val="24"/>
          <w:szCs w:val="24"/>
          <w:rtl/>
        </w:rPr>
        <w:t>در</w:t>
      </w:r>
      <w:r w:rsidRPr="002A1E2F">
        <w:rPr>
          <w:rFonts w:ascii="Arial" w:hAnsi="Arial" w:cs="Arial" w:hint="eastAsia"/>
          <w:sz w:val="24"/>
          <w:szCs w:val="24"/>
          <w:rtl/>
        </w:rPr>
        <w:t>«</w:t>
      </w:r>
      <w:r w:rsidRPr="002A1E2F">
        <w:rPr>
          <w:rFonts w:ascii="Arial" w:hAnsi="Arial" w:cs="Arial" w:hint="cs"/>
          <w:sz w:val="24"/>
          <w:szCs w:val="24"/>
          <w:rtl/>
        </w:rPr>
        <w:t>مصیبت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نامه</w:t>
      </w:r>
      <w:r w:rsidRPr="002A1E2F">
        <w:rPr>
          <w:rFonts w:ascii="Arial" w:hAnsi="Arial" w:cs="Arial" w:hint="eastAsia"/>
          <w:sz w:val="24"/>
          <w:szCs w:val="24"/>
          <w:rtl/>
        </w:rPr>
        <w:t>»</w:t>
      </w:r>
      <w:r w:rsidRPr="002A1E2F">
        <w:rPr>
          <w:rFonts w:ascii="Arial" w:hAnsi="Arial" w:cs="Arial" w:hint="cs"/>
          <w:sz w:val="24"/>
          <w:szCs w:val="24"/>
          <w:rtl/>
        </w:rPr>
        <w:t>گوید</w:t>
      </w:r>
      <w:r w:rsidRPr="002A1E2F">
        <w:rPr>
          <w:rFonts w:ascii="Arial" w:hAnsi="Arial" w:cs="Arial"/>
          <w:sz w:val="24"/>
          <w:szCs w:val="24"/>
        </w:rPr>
        <w:t>:</w:t>
      </w:r>
    </w:p>
    <w:p w:rsidR="002A1E2F" w:rsidRPr="002A1E2F" w:rsidRDefault="002A1E2F" w:rsidP="002A1E2F">
      <w:pPr>
        <w:bidi/>
        <w:jc w:val="both"/>
        <w:rPr>
          <w:rFonts w:ascii="Arial" w:hAnsi="Arial" w:cs="Arial"/>
          <w:sz w:val="24"/>
          <w:szCs w:val="24"/>
        </w:rPr>
      </w:pPr>
      <w:r w:rsidRPr="002A1E2F">
        <w:rPr>
          <w:rFonts w:ascii="Arial" w:hAnsi="Arial" w:cs="Arial" w:hint="eastAsia"/>
          <w:sz w:val="24"/>
          <w:szCs w:val="24"/>
        </w:rPr>
        <w:t>«</w:t>
      </w:r>
      <w:r w:rsidRPr="002A1E2F">
        <w:rPr>
          <w:rFonts w:ascii="Arial" w:hAnsi="Arial" w:cs="Arial" w:hint="cs"/>
          <w:sz w:val="24"/>
          <w:szCs w:val="24"/>
          <w:rtl/>
        </w:rPr>
        <w:t>هر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که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زین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یک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ذره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آتش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باشدش‏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نوحهء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دیوانگان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خوش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باشدش</w:t>
      </w:r>
    </w:p>
    <w:p w:rsidR="002A1E2F" w:rsidRPr="002A1E2F" w:rsidRDefault="002A1E2F" w:rsidP="002A1E2F">
      <w:pPr>
        <w:bidi/>
        <w:jc w:val="both"/>
        <w:rPr>
          <w:rFonts w:ascii="Arial" w:hAnsi="Arial" w:cs="Arial"/>
          <w:sz w:val="24"/>
          <w:szCs w:val="24"/>
        </w:rPr>
      </w:pPr>
      <w:r w:rsidRPr="002A1E2F">
        <w:rPr>
          <w:rFonts w:ascii="Arial" w:hAnsi="Arial" w:cs="Arial" w:hint="cs"/>
          <w:sz w:val="24"/>
          <w:szCs w:val="24"/>
          <w:rtl/>
        </w:rPr>
        <w:t>زانکه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کار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جمله‏شان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دلدادگی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است‏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سرنگونساری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و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کار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افتادگی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است</w:t>
      </w:r>
      <w:r w:rsidRPr="002A1E2F">
        <w:rPr>
          <w:rFonts w:ascii="Arial" w:hAnsi="Arial" w:cs="Arial" w:hint="eastAsia"/>
          <w:sz w:val="24"/>
          <w:szCs w:val="24"/>
        </w:rPr>
        <w:t>»</w:t>
      </w:r>
    </w:p>
    <w:p w:rsidR="002A1E2F" w:rsidRPr="002A1E2F" w:rsidRDefault="002A1E2F" w:rsidP="002A1E2F">
      <w:pPr>
        <w:bidi/>
        <w:jc w:val="both"/>
        <w:rPr>
          <w:rFonts w:ascii="Arial" w:hAnsi="Arial" w:cs="Arial"/>
          <w:sz w:val="24"/>
          <w:szCs w:val="24"/>
        </w:rPr>
      </w:pPr>
      <w:r w:rsidRPr="002A1E2F">
        <w:rPr>
          <w:rFonts w:ascii="Arial" w:hAnsi="Arial" w:cs="Arial" w:hint="cs"/>
          <w:sz w:val="24"/>
          <w:szCs w:val="24"/>
          <w:rtl/>
        </w:rPr>
        <w:t>از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باب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نمونه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موردی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را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از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سخنان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و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احوال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این‏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مجانین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به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نقل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می‏آوریم</w:t>
      </w:r>
      <w:r w:rsidRPr="002A1E2F">
        <w:rPr>
          <w:rFonts w:ascii="Arial" w:hAnsi="Arial" w:cs="Arial"/>
          <w:sz w:val="24"/>
          <w:szCs w:val="24"/>
        </w:rPr>
        <w:t>:</w:t>
      </w:r>
    </w:p>
    <w:p w:rsidR="002A1E2F" w:rsidRPr="002A1E2F" w:rsidRDefault="002A1E2F" w:rsidP="002A1E2F">
      <w:pPr>
        <w:bidi/>
        <w:jc w:val="both"/>
        <w:rPr>
          <w:rFonts w:ascii="Arial" w:hAnsi="Arial" w:cs="Arial"/>
          <w:sz w:val="24"/>
          <w:szCs w:val="24"/>
        </w:rPr>
      </w:pPr>
      <w:r w:rsidRPr="002A1E2F">
        <w:rPr>
          <w:rFonts w:ascii="Arial" w:hAnsi="Arial" w:cs="Arial" w:hint="eastAsia"/>
          <w:sz w:val="24"/>
          <w:szCs w:val="24"/>
        </w:rPr>
        <w:t>«</w:t>
      </w:r>
      <w:r w:rsidRPr="002A1E2F">
        <w:rPr>
          <w:rFonts w:ascii="Arial" w:hAnsi="Arial" w:cs="Arial" w:hint="cs"/>
          <w:sz w:val="24"/>
          <w:szCs w:val="24"/>
          <w:rtl/>
        </w:rPr>
        <w:t>یکی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را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دید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آن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دیوانهء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دین‏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که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ترکی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مرده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را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می‏داد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تلقین</w:t>
      </w:r>
    </w:p>
    <w:p w:rsidR="002A1E2F" w:rsidRPr="002A1E2F" w:rsidRDefault="002A1E2F" w:rsidP="002A1E2F">
      <w:pPr>
        <w:bidi/>
        <w:jc w:val="both"/>
        <w:rPr>
          <w:rFonts w:ascii="Arial" w:hAnsi="Arial" w:cs="Arial"/>
          <w:sz w:val="24"/>
          <w:szCs w:val="24"/>
        </w:rPr>
      </w:pPr>
      <w:r w:rsidRPr="002A1E2F">
        <w:rPr>
          <w:rFonts w:ascii="Arial" w:hAnsi="Arial" w:cs="Arial" w:hint="cs"/>
          <w:sz w:val="24"/>
          <w:szCs w:val="24"/>
          <w:rtl/>
        </w:rPr>
        <w:t>بدو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گفت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اعجمی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بد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ترک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آنگاه‏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که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زنده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بود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تا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افتاد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در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چاه</w:t>
      </w:r>
    </w:p>
    <w:p w:rsidR="002A1E2F" w:rsidRPr="002A1E2F" w:rsidRDefault="002A1E2F" w:rsidP="002A1E2F">
      <w:pPr>
        <w:bidi/>
        <w:jc w:val="both"/>
        <w:rPr>
          <w:rFonts w:ascii="Arial" w:hAnsi="Arial" w:cs="Arial"/>
          <w:sz w:val="24"/>
          <w:szCs w:val="24"/>
        </w:rPr>
      </w:pPr>
      <w:r w:rsidRPr="002A1E2F">
        <w:rPr>
          <w:rFonts w:ascii="Arial" w:hAnsi="Arial" w:cs="Arial" w:hint="cs"/>
          <w:sz w:val="24"/>
          <w:szCs w:val="24"/>
          <w:rtl/>
        </w:rPr>
        <w:t>یکی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کر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بود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او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در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زندگانی‏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کنون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چون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بشنود،تلقین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چه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خوانی</w:t>
      </w:r>
    </w:p>
    <w:p w:rsidR="002A1E2F" w:rsidRPr="002A1E2F" w:rsidRDefault="002A1E2F" w:rsidP="002A1E2F">
      <w:pPr>
        <w:bidi/>
        <w:jc w:val="both"/>
        <w:rPr>
          <w:rFonts w:ascii="Arial" w:hAnsi="Arial" w:cs="Arial"/>
          <w:sz w:val="24"/>
          <w:szCs w:val="24"/>
        </w:rPr>
      </w:pPr>
      <w:r w:rsidRPr="002A1E2F">
        <w:rPr>
          <w:rFonts w:ascii="Arial" w:hAnsi="Arial" w:cs="Arial" w:hint="cs"/>
          <w:sz w:val="24"/>
          <w:szCs w:val="24"/>
          <w:rtl/>
        </w:rPr>
        <w:t>چو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این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ترک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اعجمی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بد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کز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جهان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شد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مگر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زیر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زمین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تازی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زبان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شد؟</w:t>
      </w:r>
      <w:r w:rsidRPr="002A1E2F">
        <w:rPr>
          <w:rFonts w:ascii="Arial" w:hAnsi="Arial" w:cs="Arial" w:hint="eastAsia"/>
          <w:sz w:val="24"/>
          <w:szCs w:val="24"/>
        </w:rPr>
        <w:t>»</w:t>
      </w:r>
      <w:r w:rsidRPr="002A1E2F">
        <w:rPr>
          <w:rFonts w:ascii="Arial" w:hAnsi="Arial" w:cs="Arial"/>
          <w:sz w:val="24"/>
          <w:szCs w:val="24"/>
        </w:rPr>
        <w:t>.</w:t>
      </w:r>
    </w:p>
    <w:p w:rsidR="002A1E2F" w:rsidRPr="002A1E2F" w:rsidRDefault="002A1E2F" w:rsidP="002A1E2F">
      <w:pPr>
        <w:bidi/>
        <w:jc w:val="both"/>
        <w:rPr>
          <w:rFonts w:ascii="Arial" w:hAnsi="Arial" w:cs="Arial"/>
          <w:sz w:val="24"/>
          <w:szCs w:val="24"/>
        </w:rPr>
      </w:pPr>
      <w:r w:rsidRPr="002A1E2F">
        <w:rPr>
          <w:rFonts w:ascii="Arial" w:hAnsi="Arial" w:cs="Arial" w:hint="cs"/>
          <w:sz w:val="24"/>
          <w:szCs w:val="24"/>
          <w:rtl/>
        </w:rPr>
        <w:lastRenderedPageBreak/>
        <w:t>تذکرة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الاولیاء</w:t>
      </w:r>
      <w:r w:rsidRPr="002A1E2F">
        <w:rPr>
          <w:rFonts w:ascii="Arial" w:hAnsi="Arial" w:cs="Arial"/>
          <w:sz w:val="24"/>
          <w:szCs w:val="24"/>
          <w:rtl/>
        </w:rPr>
        <w:t>-</w:t>
      </w:r>
      <w:r w:rsidRPr="002A1E2F">
        <w:rPr>
          <w:rFonts w:ascii="Arial" w:hAnsi="Arial" w:cs="Arial" w:hint="cs"/>
          <w:sz w:val="24"/>
          <w:szCs w:val="24"/>
          <w:rtl/>
        </w:rPr>
        <w:t>چاپ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سنگی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لاهور</w:t>
      </w:r>
      <w:r w:rsidRPr="002A1E2F">
        <w:rPr>
          <w:rFonts w:ascii="Arial" w:hAnsi="Arial" w:cs="Arial"/>
          <w:sz w:val="24"/>
          <w:szCs w:val="24"/>
          <w:rtl/>
        </w:rPr>
        <w:t>-</w:t>
      </w:r>
      <w:r w:rsidRPr="002A1E2F">
        <w:rPr>
          <w:rFonts w:ascii="Arial" w:hAnsi="Arial" w:cs="Arial" w:hint="cs"/>
          <w:sz w:val="24"/>
          <w:szCs w:val="24"/>
          <w:rtl/>
        </w:rPr>
        <w:t>پاکستان</w:t>
      </w:r>
      <w:r w:rsidRPr="002A1E2F">
        <w:rPr>
          <w:rFonts w:ascii="Arial" w:hAnsi="Arial" w:cs="Arial"/>
          <w:sz w:val="24"/>
          <w:szCs w:val="24"/>
          <w:rtl/>
        </w:rPr>
        <w:t xml:space="preserve">. </w:t>
      </w:r>
    </w:p>
    <w:p w:rsidR="002A1E2F" w:rsidRPr="002A1E2F" w:rsidRDefault="002A1E2F" w:rsidP="002A1E2F">
      <w:pPr>
        <w:bidi/>
        <w:jc w:val="both"/>
        <w:rPr>
          <w:rFonts w:ascii="Arial" w:hAnsi="Arial" w:cs="Arial"/>
          <w:sz w:val="24"/>
          <w:szCs w:val="24"/>
        </w:rPr>
      </w:pPr>
      <w:r w:rsidRPr="002A1E2F">
        <w:rPr>
          <w:rFonts w:ascii="Arial" w:hAnsi="Arial" w:cs="Arial" w:hint="cs"/>
          <w:sz w:val="24"/>
          <w:szCs w:val="24"/>
          <w:rtl/>
        </w:rPr>
        <w:t>کیهان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فرهنگی</w:t>
      </w:r>
      <w:r w:rsidRPr="002A1E2F">
        <w:rPr>
          <w:rFonts w:ascii="Arial" w:hAnsi="Arial" w:cs="Arial"/>
          <w:sz w:val="24"/>
          <w:szCs w:val="24"/>
          <w:rtl/>
        </w:rPr>
        <w:t>:</w:t>
      </w:r>
      <w:r w:rsidRPr="002A1E2F">
        <w:rPr>
          <w:rFonts w:ascii="Arial" w:hAnsi="Arial" w:cs="Arial" w:hint="cs"/>
          <w:sz w:val="24"/>
          <w:szCs w:val="24"/>
          <w:rtl/>
        </w:rPr>
        <w:t>جایگاه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فلسفه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و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کلام‏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را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در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آثار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عطار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چگونه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ارزیابی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می‏کنید؟</w:t>
      </w:r>
    </w:p>
    <w:p w:rsidR="002A1E2F" w:rsidRPr="002A1E2F" w:rsidRDefault="002A1E2F" w:rsidP="002A1E2F">
      <w:pPr>
        <w:bidi/>
        <w:jc w:val="both"/>
        <w:rPr>
          <w:rFonts w:ascii="Arial" w:hAnsi="Arial" w:cs="Arial"/>
          <w:sz w:val="24"/>
          <w:szCs w:val="24"/>
        </w:rPr>
      </w:pPr>
      <w:r w:rsidRPr="002A1E2F">
        <w:rPr>
          <w:rFonts w:ascii="Arial" w:hAnsi="Arial" w:cs="Arial" w:hint="cs"/>
          <w:sz w:val="24"/>
          <w:szCs w:val="24"/>
          <w:rtl/>
        </w:rPr>
        <w:t>استاد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شاهرخی</w:t>
      </w:r>
      <w:r w:rsidRPr="002A1E2F">
        <w:rPr>
          <w:rFonts w:ascii="Arial" w:hAnsi="Arial" w:cs="Arial"/>
          <w:sz w:val="24"/>
          <w:szCs w:val="24"/>
          <w:rtl/>
        </w:rPr>
        <w:t>:</w:t>
      </w:r>
      <w:r w:rsidRPr="002A1E2F">
        <w:rPr>
          <w:rFonts w:ascii="Arial" w:hAnsi="Arial" w:cs="Arial" w:hint="cs"/>
          <w:sz w:val="24"/>
          <w:szCs w:val="24"/>
          <w:rtl/>
        </w:rPr>
        <w:t>چنان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که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یاد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کردیم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شیخ‏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در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علوم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عقلی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و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نقلی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صاحب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نظر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بوده‏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و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بر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حکمت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و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فلسفه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و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کلام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آگاهی‏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تمام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داشته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که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این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در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مطاوی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آثار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او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مشهود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است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و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در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جای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جای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سخنان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او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نظرات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و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آراء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ارباب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حکمت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به‏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چشم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می‏خورد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و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در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طرح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مسایل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فلسفی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قوی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دست‏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می‏باشد،اما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بنا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به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عقیده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ارباب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معرفت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و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زمرهء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متصوفه،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علوم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عقلی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و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پیروی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از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عقل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جزوی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انسان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از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رسیدن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به‏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پیشگاه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حقیقت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باز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می‏دارد</w:t>
      </w:r>
      <w:r w:rsidRPr="002A1E2F">
        <w:rPr>
          <w:rFonts w:ascii="Arial" w:hAnsi="Arial" w:cs="Arial"/>
          <w:sz w:val="24"/>
          <w:szCs w:val="24"/>
          <w:rtl/>
        </w:rPr>
        <w:t>.</w:t>
      </w:r>
      <w:r w:rsidRPr="002A1E2F">
        <w:rPr>
          <w:rFonts w:ascii="Arial" w:hAnsi="Arial" w:cs="Arial" w:hint="cs"/>
          <w:sz w:val="24"/>
          <w:szCs w:val="24"/>
          <w:rtl/>
        </w:rPr>
        <w:t>عقل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جزوی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حسابگر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عقال‏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است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و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علم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ناسودمند،ابترو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اسباب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ضلال،پای‏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استدلالیان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چوبین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است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و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بی‏تمکین،رسیدن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به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حریم‏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حقیقت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و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چشیدن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ذوق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معرفت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تنها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از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طریق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مجاهدت‏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و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صفای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باطن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و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عشق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و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محبت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حاصل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می‏شود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و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علم‏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نوری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است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که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خداوند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در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دل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هر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کس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که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مستی‏اش‏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اقتضا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کند،پرتو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افکن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می‏گردد</w:t>
      </w:r>
      <w:r w:rsidRPr="002A1E2F">
        <w:rPr>
          <w:rFonts w:ascii="Arial" w:hAnsi="Arial" w:cs="Arial"/>
          <w:sz w:val="24"/>
          <w:szCs w:val="24"/>
        </w:rPr>
        <w:t>.</w:t>
      </w:r>
    </w:p>
    <w:p w:rsidR="002A1E2F" w:rsidRPr="002A1E2F" w:rsidRDefault="002A1E2F" w:rsidP="002A1E2F">
      <w:pPr>
        <w:bidi/>
        <w:jc w:val="both"/>
        <w:rPr>
          <w:rFonts w:ascii="Arial" w:hAnsi="Arial" w:cs="Arial"/>
          <w:sz w:val="24"/>
          <w:szCs w:val="24"/>
        </w:rPr>
      </w:pPr>
      <w:r w:rsidRPr="002A1E2F">
        <w:rPr>
          <w:rFonts w:ascii="Arial" w:hAnsi="Arial" w:cs="Arial" w:hint="cs"/>
          <w:sz w:val="24"/>
          <w:szCs w:val="24"/>
          <w:rtl/>
        </w:rPr>
        <w:t>ازین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روست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که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زمرهء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اهل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عرفان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به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علوم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اکتسابی‏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اعتقاد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ندارند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و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آن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را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مایهء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دوری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و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مهجوری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از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پیشگاه‏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حقیقت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می‏دانند،خاصه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فلسفه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را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که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مبتنی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بر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تصورات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خود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انسان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است،نه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متخذ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از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منبع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وحی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و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نه‏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اشراق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خداوند</w:t>
      </w:r>
      <w:r w:rsidRPr="002A1E2F">
        <w:rPr>
          <w:rFonts w:ascii="Arial" w:hAnsi="Arial" w:cs="Arial"/>
          <w:sz w:val="24"/>
          <w:szCs w:val="24"/>
        </w:rPr>
        <w:t>.</w:t>
      </w:r>
    </w:p>
    <w:p w:rsidR="002A1E2F" w:rsidRPr="002A1E2F" w:rsidRDefault="002A1E2F" w:rsidP="002A1E2F">
      <w:pPr>
        <w:bidi/>
        <w:jc w:val="both"/>
        <w:rPr>
          <w:rFonts w:ascii="Arial" w:hAnsi="Arial" w:cs="Arial"/>
          <w:sz w:val="24"/>
          <w:szCs w:val="24"/>
        </w:rPr>
      </w:pPr>
      <w:r w:rsidRPr="002A1E2F">
        <w:rPr>
          <w:rFonts w:ascii="Arial" w:hAnsi="Arial" w:cs="Arial" w:hint="cs"/>
          <w:sz w:val="24"/>
          <w:szCs w:val="24"/>
          <w:rtl/>
        </w:rPr>
        <w:t>در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همین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معنی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است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که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بیشتر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بزرگان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که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خود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در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این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وادی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گام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نهاده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و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عمری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به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اکتساب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فلسفه‏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پرداخته‏اند،سر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انجام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آن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را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نفی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و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قدح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می‏کنند،مولانا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در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این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باب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گوید</w:t>
      </w:r>
      <w:r w:rsidRPr="002A1E2F">
        <w:rPr>
          <w:rFonts w:ascii="Arial" w:hAnsi="Arial" w:cs="Arial"/>
          <w:sz w:val="24"/>
          <w:szCs w:val="24"/>
        </w:rPr>
        <w:t>:</w:t>
      </w:r>
    </w:p>
    <w:p w:rsidR="002A1E2F" w:rsidRPr="002A1E2F" w:rsidRDefault="002A1E2F" w:rsidP="002A1E2F">
      <w:pPr>
        <w:bidi/>
        <w:jc w:val="both"/>
        <w:rPr>
          <w:rFonts w:ascii="Arial" w:hAnsi="Arial" w:cs="Arial"/>
          <w:sz w:val="24"/>
          <w:szCs w:val="24"/>
        </w:rPr>
      </w:pPr>
      <w:r w:rsidRPr="002A1E2F">
        <w:rPr>
          <w:rFonts w:ascii="Arial" w:hAnsi="Arial" w:cs="Arial" w:hint="eastAsia"/>
          <w:sz w:val="24"/>
          <w:szCs w:val="24"/>
        </w:rPr>
        <w:t>«</w:t>
      </w:r>
      <w:r w:rsidRPr="002A1E2F">
        <w:rPr>
          <w:rFonts w:ascii="Arial" w:hAnsi="Arial" w:cs="Arial" w:hint="cs"/>
          <w:sz w:val="24"/>
          <w:szCs w:val="24"/>
          <w:rtl/>
        </w:rPr>
        <w:t>گر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تو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خواهی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کت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شقاوت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کم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شود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جهد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کن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تا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از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تو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حکمت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کم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شود</w:t>
      </w:r>
    </w:p>
    <w:p w:rsidR="002A1E2F" w:rsidRPr="002A1E2F" w:rsidRDefault="002A1E2F" w:rsidP="002A1E2F">
      <w:pPr>
        <w:bidi/>
        <w:jc w:val="both"/>
        <w:rPr>
          <w:rFonts w:ascii="Arial" w:hAnsi="Arial" w:cs="Arial"/>
          <w:sz w:val="24"/>
          <w:szCs w:val="24"/>
        </w:rPr>
      </w:pPr>
      <w:r w:rsidRPr="002A1E2F">
        <w:rPr>
          <w:rFonts w:ascii="Arial" w:hAnsi="Arial" w:cs="Arial" w:hint="cs"/>
          <w:sz w:val="24"/>
          <w:szCs w:val="24"/>
          <w:rtl/>
        </w:rPr>
        <w:t>حکمتی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کز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طبع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زاید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و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ز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خیال‏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حکمتی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بی‏فیض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نور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ذو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الجلال</w:t>
      </w:r>
    </w:p>
    <w:p w:rsidR="002A1E2F" w:rsidRPr="002A1E2F" w:rsidRDefault="002A1E2F" w:rsidP="002A1E2F">
      <w:pPr>
        <w:bidi/>
        <w:jc w:val="both"/>
        <w:rPr>
          <w:rFonts w:ascii="Arial" w:hAnsi="Arial" w:cs="Arial"/>
          <w:sz w:val="24"/>
          <w:szCs w:val="24"/>
        </w:rPr>
      </w:pPr>
      <w:r w:rsidRPr="002A1E2F">
        <w:rPr>
          <w:rFonts w:ascii="Arial" w:hAnsi="Arial" w:cs="Arial" w:hint="cs"/>
          <w:sz w:val="24"/>
          <w:szCs w:val="24"/>
          <w:rtl/>
        </w:rPr>
        <w:t>حکمت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دنیا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فزاید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ظن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و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شک‏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حکمت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دینی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برد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فوق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فلک</w:t>
      </w:r>
      <w:r w:rsidRPr="002A1E2F">
        <w:rPr>
          <w:rFonts w:ascii="Arial" w:hAnsi="Arial" w:cs="Arial" w:hint="eastAsia"/>
          <w:sz w:val="24"/>
          <w:szCs w:val="24"/>
        </w:rPr>
        <w:t>»</w:t>
      </w:r>
    </w:p>
    <w:p w:rsidR="002A1E2F" w:rsidRPr="002A1E2F" w:rsidRDefault="002A1E2F" w:rsidP="002A1E2F">
      <w:pPr>
        <w:bidi/>
        <w:jc w:val="both"/>
        <w:rPr>
          <w:rFonts w:ascii="Arial" w:hAnsi="Arial" w:cs="Arial"/>
          <w:sz w:val="24"/>
          <w:szCs w:val="24"/>
        </w:rPr>
      </w:pPr>
      <w:r w:rsidRPr="002A1E2F">
        <w:rPr>
          <w:rFonts w:ascii="Arial" w:hAnsi="Arial" w:cs="Arial" w:hint="cs"/>
          <w:sz w:val="24"/>
          <w:szCs w:val="24"/>
          <w:rtl/>
        </w:rPr>
        <w:t>عطار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نیز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دارای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همین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عقیده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است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و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در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مواضعی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از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منظومه‏هایش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به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نکوهش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از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فلسفه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می‏پردازد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و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شفا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را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در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متابعت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از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شرع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می‏داند،نه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از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خواندن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کتاب</w:t>
      </w:r>
      <w:r w:rsidRPr="002A1E2F">
        <w:rPr>
          <w:rFonts w:ascii="Arial" w:hAnsi="Arial" w:cs="Arial" w:hint="eastAsia"/>
          <w:sz w:val="24"/>
          <w:szCs w:val="24"/>
          <w:rtl/>
        </w:rPr>
        <w:t>«</w:t>
      </w:r>
      <w:r w:rsidRPr="002A1E2F">
        <w:rPr>
          <w:rFonts w:ascii="Arial" w:hAnsi="Arial" w:cs="Arial" w:hint="cs"/>
          <w:sz w:val="24"/>
          <w:szCs w:val="24"/>
          <w:rtl/>
        </w:rPr>
        <w:t>شفا</w:t>
      </w:r>
      <w:r w:rsidRPr="002A1E2F">
        <w:rPr>
          <w:rFonts w:ascii="Arial" w:hAnsi="Arial" w:cs="Arial" w:hint="eastAsia"/>
          <w:sz w:val="24"/>
          <w:szCs w:val="24"/>
          <w:rtl/>
        </w:rPr>
        <w:t>»</w:t>
      </w:r>
      <w:r w:rsidRPr="002A1E2F">
        <w:rPr>
          <w:rFonts w:ascii="Arial" w:hAnsi="Arial" w:cs="Arial"/>
          <w:sz w:val="24"/>
          <w:szCs w:val="24"/>
          <w:rtl/>
        </w:rPr>
        <w:t xml:space="preserve">. </w:t>
      </w:r>
      <w:r w:rsidRPr="002A1E2F">
        <w:rPr>
          <w:rFonts w:ascii="Arial" w:hAnsi="Arial" w:cs="Arial" w:hint="cs"/>
          <w:sz w:val="24"/>
          <w:szCs w:val="24"/>
          <w:rtl/>
        </w:rPr>
        <w:t>او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حتی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خیام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را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مورد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طعن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قرار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می‏دهد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که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از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غایت‏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غرور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دعاوی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در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سر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داشت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و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چون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زیر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خاک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شد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از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این‏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آزرم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عرق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می‏ریزد</w:t>
      </w:r>
      <w:r w:rsidRPr="002A1E2F">
        <w:rPr>
          <w:rFonts w:ascii="Arial" w:hAnsi="Arial" w:cs="Arial"/>
          <w:sz w:val="24"/>
          <w:szCs w:val="24"/>
        </w:rPr>
        <w:t>.</w:t>
      </w:r>
      <w:r w:rsidRPr="002A1E2F">
        <w:rPr>
          <w:rFonts w:ascii="Arial" w:hAnsi="Arial" w:cs="Arial"/>
          <w:sz w:val="24"/>
          <w:szCs w:val="24"/>
        </w:rPr>
        <w:cr/>
      </w:r>
    </w:p>
    <w:p w:rsidR="002A1E2F" w:rsidRPr="002A1E2F" w:rsidRDefault="002A1E2F" w:rsidP="002A1E2F">
      <w:pPr>
        <w:bidi/>
        <w:jc w:val="both"/>
        <w:rPr>
          <w:rFonts w:ascii="Arial" w:hAnsi="Arial" w:cs="Arial"/>
          <w:sz w:val="24"/>
          <w:szCs w:val="24"/>
        </w:rPr>
      </w:pPr>
      <w:r w:rsidRPr="002A1E2F">
        <w:rPr>
          <w:rFonts w:ascii="Arial" w:hAnsi="Arial" w:cs="Arial" w:hint="cs"/>
          <w:sz w:val="24"/>
          <w:szCs w:val="24"/>
          <w:rtl/>
        </w:rPr>
        <w:t>اینک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ابیاتی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از</w:t>
      </w:r>
      <w:r w:rsidRPr="002A1E2F">
        <w:rPr>
          <w:rFonts w:ascii="Arial" w:hAnsi="Arial" w:cs="Arial" w:hint="eastAsia"/>
          <w:sz w:val="24"/>
          <w:szCs w:val="24"/>
          <w:rtl/>
        </w:rPr>
        <w:t>«</w:t>
      </w:r>
      <w:r w:rsidRPr="002A1E2F">
        <w:rPr>
          <w:rFonts w:ascii="Arial" w:hAnsi="Arial" w:cs="Arial" w:hint="cs"/>
          <w:sz w:val="24"/>
          <w:szCs w:val="24"/>
          <w:rtl/>
        </w:rPr>
        <w:t>مصیبت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نامه</w:t>
      </w:r>
      <w:r w:rsidRPr="002A1E2F">
        <w:rPr>
          <w:rFonts w:ascii="Arial" w:hAnsi="Arial" w:cs="Arial" w:hint="eastAsia"/>
          <w:sz w:val="24"/>
          <w:szCs w:val="24"/>
          <w:rtl/>
        </w:rPr>
        <w:t>»</w:t>
      </w:r>
      <w:r w:rsidRPr="002A1E2F">
        <w:rPr>
          <w:rFonts w:ascii="Arial" w:hAnsi="Arial" w:cs="Arial" w:hint="cs"/>
          <w:sz w:val="24"/>
          <w:szCs w:val="24"/>
          <w:rtl/>
        </w:rPr>
        <w:t>در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این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معنی</w:t>
      </w:r>
      <w:r w:rsidRPr="002A1E2F">
        <w:rPr>
          <w:rFonts w:ascii="Arial" w:hAnsi="Arial" w:cs="Arial"/>
          <w:sz w:val="24"/>
          <w:szCs w:val="24"/>
        </w:rPr>
        <w:t>:</w:t>
      </w:r>
    </w:p>
    <w:p w:rsidR="002A1E2F" w:rsidRPr="002A1E2F" w:rsidRDefault="002A1E2F" w:rsidP="002A1E2F">
      <w:pPr>
        <w:bidi/>
        <w:jc w:val="both"/>
        <w:rPr>
          <w:rFonts w:ascii="Arial" w:hAnsi="Arial" w:cs="Arial"/>
          <w:sz w:val="24"/>
          <w:szCs w:val="24"/>
        </w:rPr>
      </w:pPr>
      <w:r w:rsidRPr="002A1E2F">
        <w:rPr>
          <w:rFonts w:ascii="Arial" w:hAnsi="Arial" w:cs="Arial" w:hint="cs"/>
          <w:sz w:val="24"/>
          <w:szCs w:val="24"/>
          <w:rtl/>
        </w:rPr>
        <w:t>مرد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دین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شو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محرم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اسرار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گرد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وز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خیال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فلسفی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بیزار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گرد</w:t>
      </w:r>
    </w:p>
    <w:p w:rsidR="002A1E2F" w:rsidRPr="002A1E2F" w:rsidRDefault="002A1E2F" w:rsidP="002A1E2F">
      <w:pPr>
        <w:bidi/>
        <w:jc w:val="both"/>
        <w:rPr>
          <w:rFonts w:ascii="Arial" w:hAnsi="Arial" w:cs="Arial"/>
          <w:sz w:val="24"/>
          <w:szCs w:val="24"/>
        </w:rPr>
      </w:pPr>
      <w:r w:rsidRPr="002A1E2F">
        <w:rPr>
          <w:rFonts w:ascii="Arial" w:hAnsi="Arial" w:cs="Arial" w:hint="cs"/>
          <w:sz w:val="24"/>
          <w:szCs w:val="24"/>
          <w:rtl/>
        </w:rPr>
        <w:t>نیست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از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شرع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نبیّ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هاشمی‏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دورتر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از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فلسفی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یک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آدمی</w:t>
      </w:r>
    </w:p>
    <w:p w:rsidR="002A1E2F" w:rsidRPr="002A1E2F" w:rsidRDefault="002A1E2F" w:rsidP="002A1E2F">
      <w:pPr>
        <w:bidi/>
        <w:jc w:val="both"/>
        <w:rPr>
          <w:rFonts w:ascii="Arial" w:hAnsi="Arial" w:cs="Arial"/>
          <w:sz w:val="24"/>
          <w:szCs w:val="24"/>
        </w:rPr>
      </w:pPr>
      <w:r w:rsidRPr="002A1E2F">
        <w:rPr>
          <w:rFonts w:ascii="Arial" w:hAnsi="Arial" w:cs="Arial" w:hint="cs"/>
          <w:sz w:val="24"/>
          <w:szCs w:val="24"/>
          <w:rtl/>
        </w:rPr>
        <w:t>شرع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فرمان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پیمبر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بردن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است‏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فلسفی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را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خاک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بر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سر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کردن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است</w:t>
      </w:r>
    </w:p>
    <w:p w:rsidR="002A1E2F" w:rsidRPr="002A1E2F" w:rsidRDefault="002A1E2F" w:rsidP="002A1E2F">
      <w:pPr>
        <w:bidi/>
        <w:jc w:val="both"/>
        <w:rPr>
          <w:rFonts w:ascii="Arial" w:hAnsi="Arial" w:cs="Arial"/>
          <w:sz w:val="24"/>
          <w:szCs w:val="24"/>
        </w:rPr>
      </w:pPr>
      <w:r w:rsidRPr="002A1E2F">
        <w:rPr>
          <w:rFonts w:ascii="Arial" w:hAnsi="Arial" w:cs="Arial" w:hint="cs"/>
          <w:sz w:val="24"/>
          <w:szCs w:val="24"/>
          <w:rtl/>
        </w:rPr>
        <w:t>علم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جز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بهر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حیات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خود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مدان‏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وز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شفا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خواندن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نجات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خود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مدان</w:t>
      </w:r>
    </w:p>
    <w:p w:rsidR="002A1E2F" w:rsidRPr="002A1E2F" w:rsidRDefault="002A1E2F" w:rsidP="002A1E2F">
      <w:pPr>
        <w:bidi/>
        <w:jc w:val="both"/>
        <w:rPr>
          <w:rFonts w:ascii="Arial" w:hAnsi="Arial" w:cs="Arial"/>
          <w:sz w:val="24"/>
          <w:szCs w:val="24"/>
        </w:rPr>
      </w:pPr>
      <w:r w:rsidRPr="002A1E2F">
        <w:rPr>
          <w:rFonts w:ascii="Arial" w:hAnsi="Arial" w:cs="Arial" w:hint="cs"/>
          <w:sz w:val="24"/>
          <w:szCs w:val="24"/>
          <w:rtl/>
        </w:rPr>
        <w:t>باز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در</w:t>
      </w:r>
      <w:r w:rsidRPr="002A1E2F">
        <w:rPr>
          <w:rFonts w:ascii="Arial" w:hAnsi="Arial" w:cs="Arial" w:hint="eastAsia"/>
          <w:sz w:val="24"/>
          <w:szCs w:val="24"/>
          <w:rtl/>
        </w:rPr>
        <w:t>«</w:t>
      </w:r>
      <w:r w:rsidRPr="002A1E2F">
        <w:rPr>
          <w:rFonts w:ascii="Arial" w:hAnsi="Arial" w:cs="Arial" w:hint="cs"/>
          <w:sz w:val="24"/>
          <w:szCs w:val="24"/>
          <w:rtl/>
        </w:rPr>
        <w:t>مصیبت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نامه</w:t>
      </w:r>
      <w:r w:rsidRPr="002A1E2F">
        <w:rPr>
          <w:rFonts w:ascii="Arial" w:hAnsi="Arial" w:cs="Arial" w:hint="eastAsia"/>
          <w:sz w:val="24"/>
          <w:szCs w:val="24"/>
          <w:rtl/>
        </w:rPr>
        <w:t>»</w:t>
      </w:r>
      <w:r w:rsidRPr="002A1E2F">
        <w:rPr>
          <w:rFonts w:ascii="Arial" w:hAnsi="Arial" w:cs="Arial" w:hint="cs"/>
          <w:sz w:val="24"/>
          <w:szCs w:val="24"/>
          <w:rtl/>
        </w:rPr>
        <w:t>گوید</w:t>
      </w:r>
      <w:r w:rsidRPr="002A1E2F">
        <w:rPr>
          <w:rFonts w:ascii="Arial" w:hAnsi="Arial" w:cs="Arial"/>
          <w:sz w:val="24"/>
          <w:szCs w:val="24"/>
        </w:rPr>
        <w:t>:</w:t>
      </w:r>
    </w:p>
    <w:p w:rsidR="002A1E2F" w:rsidRPr="002A1E2F" w:rsidRDefault="002A1E2F" w:rsidP="002A1E2F">
      <w:pPr>
        <w:bidi/>
        <w:jc w:val="both"/>
        <w:rPr>
          <w:rFonts w:ascii="Arial" w:hAnsi="Arial" w:cs="Arial"/>
          <w:sz w:val="24"/>
          <w:szCs w:val="24"/>
        </w:rPr>
      </w:pPr>
      <w:r w:rsidRPr="002A1E2F">
        <w:rPr>
          <w:rFonts w:ascii="Arial" w:hAnsi="Arial" w:cs="Arial" w:hint="eastAsia"/>
          <w:sz w:val="24"/>
          <w:szCs w:val="24"/>
        </w:rPr>
        <w:t>«</w:t>
      </w:r>
      <w:r w:rsidRPr="002A1E2F">
        <w:rPr>
          <w:rFonts w:ascii="Arial" w:hAnsi="Arial" w:cs="Arial" w:hint="cs"/>
          <w:sz w:val="24"/>
          <w:szCs w:val="24"/>
          <w:rtl/>
        </w:rPr>
        <w:t>فلسفی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در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کیف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و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در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کم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مانده‏ای‏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سفسطی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در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نفی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عالم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مانده‏ای</w:t>
      </w:r>
    </w:p>
    <w:p w:rsidR="002A1E2F" w:rsidRPr="002A1E2F" w:rsidRDefault="002A1E2F" w:rsidP="002A1E2F">
      <w:pPr>
        <w:bidi/>
        <w:jc w:val="both"/>
        <w:rPr>
          <w:rFonts w:ascii="Arial" w:hAnsi="Arial" w:cs="Arial"/>
          <w:sz w:val="24"/>
          <w:szCs w:val="24"/>
        </w:rPr>
      </w:pPr>
      <w:r w:rsidRPr="002A1E2F">
        <w:rPr>
          <w:rFonts w:ascii="Arial" w:hAnsi="Arial" w:cs="Arial" w:hint="cs"/>
          <w:sz w:val="24"/>
          <w:szCs w:val="24"/>
          <w:rtl/>
        </w:rPr>
        <w:t>جمله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بر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تقلید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سر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افراشته‏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پیشوایان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را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چو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خود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پنداشته</w:t>
      </w:r>
    </w:p>
    <w:p w:rsidR="002A1E2F" w:rsidRPr="002A1E2F" w:rsidRDefault="002A1E2F" w:rsidP="002A1E2F">
      <w:pPr>
        <w:bidi/>
        <w:jc w:val="both"/>
        <w:rPr>
          <w:rFonts w:ascii="Arial" w:hAnsi="Arial" w:cs="Arial"/>
          <w:sz w:val="24"/>
          <w:szCs w:val="24"/>
        </w:rPr>
      </w:pPr>
      <w:r w:rsidRPr="002A1E2F">
        <w:rPr>
          <w:rFonts w:ascii="Arial" w:hAnsi="Arial" w:cs="Arial" w:hint="cs"/>
          <w:sz w:val="24"/>
          <w:szCs w:val="24"/>
          <w:rtl/>
        </w:rPr>
        <w:t>ای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تعصب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را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توانش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کرده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نام‏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شبهه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را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اسرار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دانش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کرده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نام</w:t>
      </w:r>
    </w:p>
    <w:p w:rsidR="002A1E2F" w:rsidRPr="002A1E2F" w:rsidRDefault="002A1E2F" w:rsidP="002A1E2F">
      <w:pPr>
        <w:bidi/>
        <w:jc w:val="both"/>
        <w:rPr>
          <w:rFonts w:ascii="Arial" w:hAnsi="Arial" w:cs="Arial"/>
          <w:sz w:val="24"/>
          <w:szCs w:val="24"/>
        </w:rPr>
      </w:pPr>
      <w:r w:rsidRPr="002A1E2F">
        <w:rPr>
          <w:rFonts w:ascii="Arial" w:hAnsi="Arial" w:cs="Arial" w:hint="cs"/>
          <w:sz w:val="24"/>
          <w:szCs w:val="24"/>
          <w:rtl/>
        </w:rPr>
        <w:lastRenderedPageBreak/>
        <w:t>این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کلام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آموخته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بهر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جدل‏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وان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به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منطق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در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شده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بهر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حیل</w:t>
      </w:r>
    </w:p>
    <w:p w:rsidR="002A1E2F" w:rsidRPr="002A1E2F" w:rsidRDefault="002A1E2F" w:rsidP="002A1E2F">
      <w:pPr>
        <w:bidi/>
        <w:jc w:val="both"/>
        <w:rPr>
          <w:rFonts w:ascii="Arial" w:hAnsi="Arial" w:cs="Arial"/>
          <w:sz w:val="24"/>
          <w:szCs w:val="24"/>
        </w:rPr>
      </w:pPr>
      <w:r w:rsidRPr="002A1E2F">
        <w:rPr>
          <w:rFonts w:ascii="Arial" w:hAnsi="Arial" w:cs="Arial" w:hint="cs"/>
          <w:sz w:val="24"/>
          <w:szCs w:val="24"/>
          <w:rtl/>
        </w:rPr>
        <w:t>صد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هزاران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شهوت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بی‏پا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و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سر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حلقه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کرده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گرد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جان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از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بام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و</w:t>
      </w:r>
      <w:r w:rsidRPr="002A1E2F">
        <w:rPr>
          <w:rFonts w:ascii="Arial" w:hAnsi="Arial" w:cs="Arial"/>
          <w:sz w:val="24"/>
          <w:szCs w:val="24"/>
          <w:rtl/>
        </w:rPr>
        <w:t xml:space="preserve"> </w:t>
      </w:r>
      <w:r w:rsidRPr="002A1E2F">
        <w:rPr>
          <w:rFonts w:ascii="Arial" w:hAnsi="Arial" w:cs="Arial" w:hint="cs"/>
          <w:sz w:val="24"/>
          <w:szCs w:val="24"/>
          <w:rtl/>
        </w:rPr>
        <w:t>در</w:t>
      </w:r>
      <w:r w:rsidRPr="002A1E2F">
        <w:rPr>
          <w:rFonts w:ascii="Arial" w:hAnsi="Arial" w:cs="Arial" w:hint="eastAsia"/>
          <w:sz w:val="24"/>
          <w:szCs w:val="24"/>
        </w:rPr>
        <w:t>»</w:t>
      </w:r>
      <w:r w:rsidRPr="002A1E2F">
        <w:rPr>
          <w:rFonts w:ascii="Arial" w:hAnsi="Arial" w:cs="Arial"/>
          <w:sz w:val="24"/>
          <w:szCs w:val="24"/>
        </w:rPr>
        <w:t>.</w:t>
      </w:r>
    </w:p>
    <w:sectPr w:rsidR="002A1E2F" w:rsidRPr="002A1E2F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C805AB"/>
    <w:rsid w:val="000131E0"/>
    <w:rsid w:val="00045FAF"/>
    <w:rsid w:val="00046EBF"/>
    <w:rsid w:val="000A29EC"/>
    <w:rsid w:val="000F2BDF"/>
    <w:rsid w:val="000F4ABA"/>
    <w:rsid w:val="00104BD0"/>
    <w:rsid w:val="0013548D"/>
    <w:rsid w:val="00156DBF"/>
    <w:rsid w:val="001C52A9"/>
    <w:rsid w:val="001E72AC"/>
    <w:rsid w:val="001F1F3D"/>
    <w:rsid w:val="00237FEE"/>
    <w:rsid w:val="002911D4"/>
    <w:rsid w:val="002A1E2F"/>
    <w:rsid w:val="002D3C9D"/>
    <w:rsid w:val="002D471F"/>
    <w:rsid w:val="002D7B84"/>
    <w:rsid w:val="002F0569"/>
    <w:rsid w:val="0030799B"/>
    <w:rsid w:val="0031691D"/>
    <w:rsid w:val="00323EB9"/>
    <w:rsid w:val="003474A9"/>
    <w:rsid w:val="00351647"/>
    <w:rsid w:val="0035488E"/>
    <w:rsid w:val="003825AC"/>
    <w:rsid w:val="003B4BF4"/>
    <w:rsid w:val="003C06D3"/>
    <w:rsid w:val="003D0851"/>
    <w:rsid w:val="003F183A"/>
    <w:rsid w:val="00423C5A"/>
    <w:rsid w:val="00427870"/>
    <w:rsid w:val="004601E9"/>
    <w:rsid w:val="00481B23"/>
    <w:rsid w:val="00506939"/>
    <w:rsid w:val="00507881"/>
    <w:rsid w:val="005600FF"/>
    <w:rsid w:val="005D00DE"/>
    <w:rsid w:val="00600A5C"/>
    <w:rsid w:val="006070FA"/>
    <w:rsid w:val="006321E6"/>
    <w:rsid w:val="00663B39"/>
    <w:rsid w:val="00695293"/>
    <w:rsid w:val="006B2599"/>
    <w:rsid w:val="006E697B"/>
    <w:rsid w:val="0071015A"/>
    <w:rsid w:val="007103CB"/>
    <w:rsid w:val="00716B48"/>
    <w:rsid w:val="00770EC8"/>
    <w:rsid w:val="00785099"/>
    <w:rsid w:val="007949CA"/>
    <w:rsid w:val="007B5B40"/>
    <w:rsid w:val="007E2F7F"/>
    <w:rsid w:val="008315CD"/>
    <w:rsid w:val="00876866"/>
    <w:rsid w:val="0088483E"/>
    <w:rsid w:val="008C61CD"/>
    <w:rsid w:val="008E5A6E"/>
    <w:rsid w:val="008F3AC4"/>
    <w:rsid w:val="009531D5"/>
    <w:rsid w:val="00960150"/>
    <w:rsid w:val="00970490"/>
    <w:rsid w:val="00972333"/>
    <w:rsid w:val="00972A12"/>
    <w:rsid w:val="009A2178"/>
    <w:rsid w:val="009B14D4"/>
    <w:rsid w:val="009B3A3A"/>
    <w:rsid w:val="009E13DD"/>
    <w:rsid w:val="00A47509"/>
    <w:rsid w:val="00A76AC0"/>
    <w:rsid w:val="00AB27EE"/>
    <w:rsid w:val="00AE711C"/>
    <w:rsid w:val="00BE156D"/>
    <w:rsid w:val="00BE5506"/>
    <w:rsid w:val="00BE5F8B"/>
    <w:rsid w:val="00BE7203"/>
    <w:rsid w:val="00C0428D"/>
    <w:rsid w:val="00C31E2A"/>
    <w:rsid w:val="00C7251A"/>
    <w:rsid w:val="00C72BCD"/>
    <w:rsid w:val="00C805AB"/>
    <w:rsid w:val="00CA16DA"/>
    <w:rsid w:val="00CD0230"/>
    <w:rsid w:val="00CD0A2F"/>
    <w:rsid w:val="00D23743"/>
    <w:rsid w:val="00D338CF"/>
    <w:rsid w:val="00D4199C"/>
    <w:rsid w:val="00D75DB2"/>
    <w:rsid w:val="00DB1C63"/>
    <w:rsid w:val="00DB6187"/>
    <w:rsid w:val="00DD56FB"/>
    <w:rsid w:val="00DF4BED"/>
    <w:rsid w:val="00E0379F"/>
    <w:rsid w:val="00E21DC2"/>
    <w:rsid w:val="00E61AD7"/>
    <w:rsid w:val="00EF7E72"/>
    <w:rsid w:val="00F01FBF"/>
    <w:rsid w:val="00F47972"/>
    <w:rsid w:val="00F60A25"/>
    <w:rsid w:val="00F74F60"/>
    <w:rsid w:val="00F84BDA"/>
    <w:rsid w:val="00FA0D7D"/>
    <w:rsid w:val="00FB7C99"/>
    <w:rsid w:val="00FC5B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485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3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5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58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61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32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096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820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87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416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74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528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65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2545</Words>
  <Characters>14512</Characters>
  <Application>Microsoft Office Word</Application>
  <DocSecurity>0</DocSecurity>
  <Lines>120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2012-03-17T12:15:00Z</dcterms:created>
  <dcterms:modified xsi:type="dcterms:W3CDTF">2012-03-17T12:15:00Z</dcterms:modified>
</cp:coreProperties>
</file>