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65E" w:rsidRPr="002A465E" w:rsidRDefault="002A465E" w:rsidP="002A465E">
      <w:pPr>
        <w:jc w:val="both"/>
        <w:rPr>
          <w:rFonts w:ascii="Arial" w:hAnsi="Arial" w:cs="Arial"/>
          <w:sz w:val="28"/>
          <w:szCs w:val="28"/>
          <w:rtl/>
        </w:rPr>
      </w:pPr>
      <w:r w:rsidRPr="002A465E">
        <w:rPr>
          <w:rFonts w:ascii="Arial" w:hAnsi="Arial" w:cs="Arial" w:hint="cs"/>
          <w:sz w:val="28"/>
          <w:szCs w:val="28"/>
          <w:rtl/>
        </w:rPr>
        <w:t>زبان</w:t>
      </w:r>
      <w:r w:rsidRPr="002A465E">
        <w:rPr>
          <w:rFonts w:ascii="Arial" w:hAnsi="Arial" w:cs="Arial"/>
          <w:sz w:val="28"/>
          <w:szCs w:val="28"/>
          <w:rtl/>
        </w:rPr>
        <w:t xml:space="preserve"> </w:t>
      </w:r>
      <w:r w:rsidRPr="002A465E">
        <w:rPr>
          <w:rFonts w:ascii="Arial" w:hAnsi="Arial" w:cs="Arial" w:hint="cs"/>
          <w:sz w:val="28"/>
          <w:szCs w:val="28"/>
          <w:rtl/>
        </w:rPr>
        <w:t>پارسی</w:t>
      </w:r>
      <w:r w:rsidRPr="002A465E">
        <w:rPr>
          <w:rFonts w:ascii="Arial" w:hAnsi="Arial" w:cs="Arial"/>
          <w:sz w:val="28"/>
          <w:szCs w:val="28"/>
          <w:rtl/>
        </w:rPr>
        <w:t xml:space="preserve"> </w:t>
      </w:r>
    </w:p>
    <w:p w:rsidR="002A465E" w:rsidRPr="002A465E" w:rsidRDefault="002A465E" w:rsidP="002A465E">
      <w:pPr>
        <w:jc w:val="both"/>
        <w:rPr>
          <w:rFonts w:ascii="Arial" w:hAnsi="Arial" w:cs="Arial"/>
          <w:sz w:val="28"/>
          <w:szCs w:val="28"/>
          <w:rtl/>
        </w:rPr>
      </w:pPr>
      <w:r w:rsidRPr="002A465E">
        <w:rPr>
          <w:rFonts w:ascii="Arial" w:hAnsi="Arial" w:cs="Arial" w:hint="cs"/>
          <w:sz w:val="28"/>
          <w:szCs w:val="28"/>
          <w:rtl/>
        </w:rPr>
        <w:t>صادقی</w:t>
      </w:r>
      <w:r w:rsidRPr="002A465E">
        <w:rPr>
          <w:rFonts w:ascii="Arial" w:hAnsi="Arial" w:cs="Arial"/>
          <w:sz w:val="28"/>
          <w:szCs w:val="28"/>
          <w:rtl/>
        </w:rPr>
        <w:t xml:space="preserve"> </w:t>
      </w:r>
      <w:r w:rsidRPr="002A465E">
        <w:rPr>
          <w:rFonts w:ascii="Arial" w:hAnsi="Arial" w:cs="Arial" w:hint="cs"/>
          <w:sz w:val="28"/>
          <w:szCs w:val="28"/>
          <w:rtl/>
        </w:rPr>
        <w:t>ع</w:t>
      </w:r>
      <w:r w:rsidRPr="002A465E">
        <w:rPr>
          <w:rFonts w:ascii="Arial" w:hAnsi="Arial" w:cs="Arial"/>
          <w:sz w:val="28"/>
          <w:szCs w:val="28"/>
          <w:rtl/>
        </w:rPr>
        <w:t xml:space="preserve"> </w:t>
      </w:r>
      <w:r w:rsidRPr="002A465E">
        <w:rPr>
          <w:rFonts w:ascii="Arial" w:hAnsi="Arial" w:cs="Arial" w:hint="cs"/>
          <w:sz w:val="28"/>
          <w:szCs w:val="28"/>
          <w:rtl/>
        </w:rPr>
        <w:t>پور،</w:t>
      </w:r>
      <w:r w:rsidRPr="002A465E">
        <w:rPr>
          <w:rFonts w:ascii="Arial" w:hAnsi="Arial" w:cs="Arial"/>
          <w:sz w:val="28"/>
          <w:szCs w:val="28"/>
          <w:rtl/>
        </w:rPr>
        <w:t xml:space="preserve"> </w:t>
      </w:r>
      <w:r w:rsidRPr="002A465E">
        <w:rPr>
          <w:rFonts w:ascii="Arial" w:hAnsi="Arial" w:cs="Arial" w:hint="cs"/>
          <w:sz w:val="28"/>
          <w:szCs w:val="28"/>
          <w:rtl/>
        </w:rPr>
        <w:t>فضل</w:t>
      </w:r>
      <w:r w:rsidRPr="002A465E">
        <w:rPr>
          <w:rFonts w:ascii="Arial" w:hAnsi="Arial" w:cs="Arial"/>
          <w:sz w:val="28"/>
          <w:szCs w:val="28"/>
          <w:rtl/>
        </w:rPr>
        <w:t xml:space="preserve"> </w:t>
      </w:r>
      <w:r w:rsidRPr="002A465E">
        <w:rPr>
          <w:rFonts w:ascii="Arial" w:hAnsi="Arial" w:cs="Arial" w:hint="cs"/>
          <w:sz w:val="28"/>
          <w:szCs w:val="28"/>
          <w:rtl/>
        </w:rPr>
        <w:t>الله</w:t>
      </w:r>
    </w:p>
    <w:p w:rsidR="002A465E" w:rsidRDefault="002A465E" w:rsidP="002A465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2A465E" w:rsidRPr="002A465E" w:rsidRDefault="002A465E" w:rsidP="002A465E">
      <w:pPr>
        <w:jc w:val="both"/>
        <w:rPr>
          <w:rFonts w:ascii="Arial" w:hAnsi="Arial" w:cs="Arial"/>
          <w:sz w:val="24"/>
          <w:szCs w:val="24"/>
          <w:rtl/>
        </w:rPr>
      </w:pPr>
      <w:r w:rsidRPr="002A465E">
        <w:rPr>
          <w:rFonts w:ascii="Arial" w:hAnsi="Arial" w:cs="Arial" w:hint="cs"/>
          <w:sz w:val="24"/>
          <w:szCs w:val="24"/>
          <w:rtl/>
        </w:rPr>
        <w:t>در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شماره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دوم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آن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نامه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گرامی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گفتاری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دیدم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بخامه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صفیر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شهیر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بمرتضوی‏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حاصلش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این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است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که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باید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زبان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پارسی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تازی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آمیزش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داشته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باشد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زیرا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واضع‏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هردو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زبان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یکدیگر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خویشی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داشته‏اند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یکی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فرزند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چهارم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آدم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و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دیگری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فرزند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ششم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نوح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بوده</w:t>
      </w:r>
    </w:p>
    <w:p w:rsidR="002A465E" w:rsidRPr="002A465E" w:rsidRDefault="002A465E" w:rsidP="002A465E">
      <w:pPr>
        <w:jc w:val="both"/>
        <w:rPr>
          <w:rFonts w:ascii="Arial" w:hAnsi="Arial" w:cs="Arial"/>
          <w:sz w:val="24"/>
          <w:szCs w:val="24"/>
          <w:rtl/>
        </w:rPr>
      </w:pPr>
      <w:r w:rsidRPr="002A465E">
        <w:rPr>
          <w:rFonts w:ascii="Arial" w:hAnsi="Arial" w:cs="Arial" w:hint="cs"/>
          <w:sz w:val="24"/>
          <w:szCs w:val="24"/>
          <w:rtl/>
        </w:rPr>
        <w:t>ما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میگوئیم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میان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آدم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و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نوح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ده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فاصله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بوده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پس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باین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قاعده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میان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آن‏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دو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هم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ده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فاصله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خواهد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بود</w:t>
      </w:r>
      <w:r w:rsidRPr="002A465E">
        <w:rPr>
          <w:rFonts w:ascii="Arial" w:hAnsi="Arial" w:cs="Arial"/>
          <w:sz w:val="24"/>
          <w:szCs w:val="24"/>
          <w:rtl/>
        </w:rPr>
        <w:t>-</w:t>
      </w:r>
      <w:r w:rsidRPr="002A465E">
        <w:rPr>
          <w:rFonts w:ascii="Arial" w:hAnsi="Arial" w:cs="Arial" w:hint="cs"/>
          <w:sz w:val="24"/>
          <w:szCs w:val="24"/>
          <w:rtl/>
        </w:rPr>
        <w:t>حال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گرفتیم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که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هردو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فرزند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یک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پدر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بلکه‏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بالاتر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رویم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و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بگوئیم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هردو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یکنفر</w:t>
      </w:r>
      <w:r w:rsidRPr="002A465E">
        <w:rPr>
          <w:rFonts w:ascii="Arial" w:hAnsi="Arial" w:cs="Arial"/>
          <w:sz w:val="24"/>
          <w:szCs w:val="24"/>
          <w:rtl/>
        </w:rPr>
        <w:t>.</w:t>
      </w:r>
      <w:r w:rsidRPr="002A465E">
        <w:rPr>
          <w:rFonts w:ascii="Arial" w:hAnsi="Arial" w:cs="Arial" w:hint="cs"/>
          <w:sz w:val="24"/>
          <w:szCs w:val="24"/>
          <w:rtl/>
        </w:rPr>
        <w:t>زبان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وقتی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دو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تا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شد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باید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از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یکدیگر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جدا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باشد</w:t>
      </w:r>
      <w:r w:rsidRPr="002A465E">
        <w:rPr>
          <w:rFonts w:ascii="Arial" w:hAnsi="Arial" w:cs="Arial"/>
          <w:sz w:val="24"/>
          <w:szCs w:val="24"/>
          <w:rtl/>
        </w:rPr>
        <w:t>.</w:t>
      </w:r>
      <w:r w:rsidRPr="002A465E">
        <w:rPr>
          <w:rFonts w:ascii="Arial" w:hAnsi="Arial" w:cs="Arial" w:hint="cs"/>
          <w:sz w:val="24"/>
          <w:szCs w:val="24"/>
          <w:rtl/>
        </w:rPr>
        <w:t>ما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نمیخواهیم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از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زبان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پارسی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طرفداری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کنیم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یا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او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را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بر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زبان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عربی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برتری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دهیم</w:t>
      </w:r>
      <w:r w:rsidRPr="002A465E">
        <w:rPr>
          <w:rFonts w:ascii="Arial" w:hAnsi="Arial" w:cs="Arial"/>
          <w:sz w:val="24"/>
          <w:szCs w:val="24"/>
          <w:rtl/>
        </w:rPr>
        <w:t>.</w:t>
      </w:r>
      <w:r w:rsidRPr="002A465E">
        <w:rPr>
          <w:rFonts w:ascii="Arial" w:hAnsi="Arial" w:cs="Arial" w:hint="cs"/>
          <w:sz w:val="24"/>
          <w:szCs w:val="24"/>
          <w:rtl/>
        </w:rPr>
        <w:t>زیرا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چنانکه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گفته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شده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است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اگر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پارسیان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یکسره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بعربی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سخن‏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گویند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زیانی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نخواهد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داشت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زیرا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هرکسی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تکلیف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خود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را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آن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میداند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بلکه‏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میگوئیم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زبان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وقتی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دو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تا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شد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باید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از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یکدیگر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جدا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باشد</w:t>
      </w:r>
    </w:p>
    <w:p w:rsidR="002A465E" w:rsidRPr="002A465E" w:rsidRDefault="002A465E" w:rsidP="002A465E">
      <w:pPr>
        <w:jc w:val="both"/>
        <w:rPr>
          <w:rFonts w:ascii="Arial" w:hAnsi="Arial" w:cs="Arial"/>
          <w:sz w:val="24"/>
          <w:szCs w:val="24"/>
          <w:rtl/>
        </w:rPr>
      </w:pPr>
      <w:r w:rsidRPr="002A465E">
        <w:rPr>
          <w:rFonts w:ascii="Arial" w:hAnsi="Arial" w:cs="Arial" w:hint="cs"/>
          <w:sz w:val="24"/>
          <w:szCs w:val="24"/>
          <w:rtl/>
        </w:rPr>
        <w:t>اینکه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نویسنده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محترم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عرب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و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عجم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را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بواسطه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وصلت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دو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شاهزاده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بزرگ‏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آنها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یکی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دانسته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سخنی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بجاست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ولی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ما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دلیلی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بهتر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میاوریم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که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اتحاد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کیش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و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آئین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باشد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این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حال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زبان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وقتی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دو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تا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شد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باید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از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یکدیگر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جدا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باشد</w:t>
      </w:r>
    </w:p>
    <w:p w:rsidR="002A465E" w:rsidRPr="002A465E" w:rsidRDefault="002A465E" w:rsidP="002A465E">
      <w:pPr>
        <w:jc w:val="both"/>
        <w:rPr>
          <w:rFonts w:ascii="Arial" w:hAnsi="Arial" w:cs="Arial"/>
          <w:sz w:val="24"/>
          <w:szCs w:val="24"/>
          <w:rtl/>
        </w:rPr>
      </w:pPr>
      <w:r w:rsidRPr="002A465E">
        <w:rPr>
          <w:rFonts w:ascii="Arial" w:hAnsi="Arial" w:cs="Arial" w:hint="cs"/>
          <w:sz w:val="24"/>
          <w:szCs w:val="24"/>
          <w:rtl/>
        </w:rPr>
        <w:t>زبان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هر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قومی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مانند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خانه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و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مملکت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آنهاست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که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باید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بیگانگان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را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در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او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راه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ندهند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مگر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شرایط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و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قوانین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مخصوصی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چنانکه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در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خانه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و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مملکت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را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نمیتوان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بروی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هرکس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باز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گذاشت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زبان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را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نیز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باید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از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آمیزش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الفاظ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بیگانه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محفوظ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نگاه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داشت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و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گرنه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مانند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زبان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بی‏سامان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پارسی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ما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از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خود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هیچ‏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نخواهد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داشت</w:t>
      </w:r>
    </w:p>
    <w:p w:rsidR="002A465E" w:rsidRPr="002A465E" w:rsidRDefault="002A465E" w:rsidP="002A465E">
      <w:pPr>
        <w:jc w:val="both"/>
        <w:rPr>
          <w:rFonts w:ascii="Arial" w:hAnsi="Arial" w:cs="Arial"/>
          <w:sz w:val="24"/>
          <w:szCs w:val="24"/>
          <w:rtl/>
        </w:rPr>
      </w:pPr>
      <w:r w:rsidRPr="002A465E">
        <w:rPr>
          <w:rFonts w:ascii="Arial" w:hAnsi="Arial" w:cs="Arial" w:hint="cs"/>
          <w:sz w:val="24"/>
          <w:szCs w:val="24"/>
          <w:rtl/>
        </w:rPr>
        <w:t>اگر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تاکنون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زبان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پارسی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آزاد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بود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چندان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زیانی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نداشت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زیرا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آمیزش‏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او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تنها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زبان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عربی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بود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و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هرکس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این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دو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زبان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را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میاموخت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میتوانست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فارسی‏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را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بخوبی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بفهمد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ولی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امروز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نه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ما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همه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دنیا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ارتباط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داریم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باز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هم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میتوان‏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خواموش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نشست؟وگرنه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هرکس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بهر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مملکت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سفر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میکند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یک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دسته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الفاظ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سوقات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میاورد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و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هرکس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که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چند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لغت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بیگانه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یاد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گرفت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یک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دسته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الفاظ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جزء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این‏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زبان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میکند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یکی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میگوید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زبان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فرانسه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زبان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بین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المللی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است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باید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زبان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ما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مخلوط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باشد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دیگری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میگوید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زبان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انگلیسی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زبان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علمی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است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باید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آمیزش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داشته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باشد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بالاخره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نتیجه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این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میشود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که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اگر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کسی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بخواهد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زبان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پارسی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را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بفهد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باید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چندین‏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زبان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را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یاد</w:t>
      </w:r>
      <w:r w:rsidRPr="002A465E">
        <w:rPr>
          <w:rFonts w:ascii="Arial" w:hAnsi="Arial" w:cs="Arial"/>
          <w:sz w:val="24"/>
          <w:szCs w:val="24"/>
          <w:rtl/>
        </w:rPr>
        <w:t xml:space="preserve"> </w:t>
      </w:r>
      <w:r w:rsidRPr="002A465E">
        <w:rPr>
          <w:rFonts w:ascii="Arial" w:hAnsi="Arial" w:cs="Arial" w:hint="cs"/>
          <w:sz w:val="24"/>
          <w:szCs w:val="24"/>
          <w:rtl/>
        </w:rPr>
        <w:t>بگیرد</w:t>
      </w:r>
    </w:p>
    <w:p w:rsidR="001D7293" w:rsidRPr="002A465E" w:rsidRDefault="001D7293" w:rsidP="002A465E">
      <w:pPr>
        <w:jc w:val="both"/>
        <w:rPr>
          <w:rFonts w:ascii="Arial" w:hAnsi="Arial" w:cs="Arial"/>
          <w:sz w:val="24"/>
          <w:szCs w:val="24"/>
        </w:rPr>
      </w:pPr>
    </w:p>
    <w:sectPr w:rsidR="001D7293" w:rsidRPr="002A465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62A4"/>
    <w:rsid w:val="00031295"/>
    <w:rsid w:val="001D7293"/>
    <w:rsid w:val="002A465E"/>
    <w:rsid w:val="004B5AD8"/>
    <w:rsid w:val="00606331"/>
    <w:rsid w:val="00850D7E"/>
    <w:rsid w:val="00866501"/>
    <w:rsid w:val="0089259C"/>
    <w:rsid w:val="00B36D51"/>
    <w:rsid w:val="00C07F93"/>
    <w:rsid w:val="00CD5368"/>
    <w:rsid w:val="00DD2273"/>
    <w:rsid w:val="00E8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Company>ISC.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2012-03-17T11:59:00Z</dcterms:created>
  <dcterms:modified xsi:type="dcterms:W3CDTF">2012-03-17T11:59:00Z</dcterms:modified>
</cp:coreProperties>
</file>