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6F" w:rsidRPr="002A776F" w:rsidRDefault="002A776F" w:rsidP="002A776F">
      <w:pPr>
        <w:spacing w:before="100" w:beforeAutospacing="1" w:after="100" w:afterAutospacing="1" w:line="240" w:lineRule="auto"/>
        <w:jc w:val="right"/>
        <w:rPr>
          <w:rFonts w:ascii="Times New Roman" w:eastAsia="Times New Roman" w:hAnsi="Times New Roman" w:cs="B Nazanin"/>
          <w:sz w:val="24"/>
          <w:szCs w:val="24"/>
        </w:rPr>
      </w:pPr>
      <w:r w:rsidRPr="002A776F">
        <w:rPr>
          <w:rFonts w:ascii="Times New Roman" w:eastAsia="Times New Roman" w:hAnsi="Times New Roman" w:cs="B Nazanin"/>
          <w:b/>
          <w:bCs/>
          <w:color w:val="000080"/>
          <w:sz w:val="24"/>
          <w:szCs w:val="24"/>
          <w:rtl/>
        </w:rPr>
        <w:t>انجمن مدیران مالی و آموزش حرفه‌ای مستمر</w:t>
      </w:r>
    </w:p>
    <w:p w:rsidR="002A776F" w:rsidRPr="002A776F" w:rsidRDefault="002A776F" w:rsidP="002A776F">
      <w:pPr>
        <w:spacing w:before="100" w:beforeAutospacing="1" w:after="100" w:afterAutospacing="1" w:line="240" w:lineRule="auto"/>
        <w:jc w:val="right"/>
        <w:rPr>
          <w:rFonts w:ascii="Times New Roman" w:eastAsia="Times New Roman" w:hAnsi="Times New Roman" w:cs="B Nazanin"/>
          <w:sz w:val="24"/>
          <w:szCs w:val="24"/>
        </w:rPr>
      </w:pPr>
      <w:r w:rsidRPr="002A776F">
        <w:rPr>
          <w:rFonts w:ascii="Times New Roman" w:eastAsia="Times New Roman" w:hAnsi="Times New Roman" w:cs="B Nazanin"/>
          <w:b/>
          <w:bCs/>
          <w:color w:val="800080"/>
          <w:sz w:val="24"/>
          <w:szCs w:val="24"/>
          <w:rtl/>
        </w:rPr>
        <w:t>گفتگو با:‌سید مهدی مدرسی‌نیا یزدی</w:t>
      </w:r>
    </w:p>
    <w:p w:rsidR="002A776F" w:rsidRPr="002A776F" w:rsidRDefault="002A776F" w:rsidP="002A776F">
      <w:pPr>
        <w:spacing w:after="0" w:line="240" w:lineRule="auto"/>
        <w:jc w:val="right"/>
        <w:rPr>
          <w:rFonts w:ascii="Times New Roman" w:eastAsia="Times New Roman" w:hAnsi="Times New Roman" w:cs="B Nazanin"/>
          <w:sz w:val="24"/>
          <w:szCs w:val="24"/>
        </w:rPr>
      </w:pPr>
    </w:p>
    <w:p w:rsidR="002A776F" w:rsidRPr="002A776F" w:rsidRDefault="002A776F" w:rsidP="002A776F">
      <w:pPr>
        <w:spacing w:before="100" w:beforeAutospacing="1" w:after="100" w:afterAutospacing="1" w:line="240" w:lineRule="auto"/>
        <w:jc w:val="right"/>
        <w:rPr>
          <w:rFonts w:ascii="Times New Roman" w:eastAsia="Times New Roman" w:hAnsi="Times New Roman" w:cs="B Nazanin"/>
          <w:sz w:val="24"/>
          <w:szCs w:val="24"/>
        </w:rPr>
      </w:pPr>
      <w:r w:rsidRPr="002A776F">
        <w:rPr>
          <w:rFonts w:ascii="Times New Roman" w:eastAsia="Times New Roman" w:hAnsi="Times New Roman" w:cs="B Nazanin"/>
          <w:sz w:val="24"/>
          <w:szCs w:val="24"/>
        </w:rPr>
        <w:t> </w:t>
      </w:r>
    </w:p>
    <w:p w:rsidR="002A776F" w:rsidRPr="002A776F" w:rsidRDefault="002A776F" w:rsidP="002A776F">
      <w:pPr>
        <w:spacing w:before="100" w:beforeAutospacing="1" w:after="100" w:afterAutospacing="1" w:line="240" w:lineRule="auto"/>
        <w:jc w:val="right"/>
        <w:rPr>
          <w:rFonts w:ascii="Times New Roman" w:eastAsia="Times New Roman" w:hAnsi="Times New Roman" w:cs="B Nazanin"/>
          <w:sz w:val="24"/>
          <w:szCs w:val="24"/>
        </w:rPr>
      </w:pP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سید مهدی مدرسی‌نیا یزدی بیش از سی سال تجربه حرفه‌ای در زمینه خدمات حسابداری، مدیریت مالی و حسابرسی دارد. وی نقش موثری در تشكیل و توسعه انجمن مدیران مالی حرفه‌ای ایران داشته و برنامه‌ریزی و هماهنگی اجرایی دوره‌ها‌ی آموزشی انجمن به‌عهده ایشان است</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sz w:val="24"/>
          <w:szCs w:val="24"/>
          <w:rtl/>
        </w:rPr>
        <w:t>انجمن مديران مالی در طول عمر کوتاه خود فعاليت چشمگيری در زمینه آموزشی داشته؛ فعالیت آموزشی انجمن از چه زمانی آغاز شده است؟</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color w:val="0B4CA6"/>
          <w:sz w:val="24"/>
          <w:szCs w:val="24"/>
          <w:rtl/>
        </w:rPr>
        <w:t>مدرسی‌نیا</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ضمن سپاس از فرصتی که در اختیار انجمن قرار داده‌ا‌ید، فعالیتهای آموزشی و دوره‌های بازآموزی انجمن از حدود سه سال پیش، و پس از استقرار انجمن آغاز شده است</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sz w:val="24"/>
          <w:szCs w:val="24"/>
          <w:rtl/>
        </w:rPr>
        <w:t>برنامه‌های آموزشی انجمن چیست و در این راستا چه هدفهایی را در افق دید خود دارید؟</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color w:val="0B4CA6"/>
          <w:sz w:val="24"/>
          <w:szCs w:val="24"/>
          <w:rtl/>
        </w:rPr>
        <w:t>مدرسی‌نیا</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برنامه‌های آموزشی انجمن به سه گروه تقسیم می‌شود؛‌ برنامه‌های آموزشی ماهانه که عنوانهای آنها بر حسب درخواست اعضا و موضوعهای روز به‌وسیله کمیته آموزش انجمن تعیین می‌شود. دسته دوم کارگاههای آموزشی است که معمولاً بیش از یک جلسه را شامل می‌شود و در گروههای محدود و به صورت تفصیلی‌تر و کاربردی برگزار می‌شود؛ در این خصوص موضوعهایی چون «حسابداری سرمایه‌گذاریها و صورتهای مالی تلفیقی»، «‌تحلیل مالی»، «سیستم حسابداری</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tl/>
        </w:rPr>
        <w:t xml:space="preserve">، </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tl/>
        </w:rPr>
        <w:t>هزینه‌یابی بر مبنای فعالیت» و «ارزیابی متوازن عملكرد» از دوره‌های برگزار شده است</w:t>
      </w:r>
      <w:r w:rsidRPr="002A776F">
        <w:rPr>
          <w:rFonts w:ascii="Times New Roman" w:eastAsia="Times New Roman" w:hAnsi="Times New Roman" w:cs="B Nazanin"/>
          <w:sz w:val="24"/>
          <w:szCs w:val="24"/>
        </w:rPr>
        <w:t xml:space="preserve">. </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علاوه بر این، برگزاری همایشهای تخصصی نیز در برنامه‌های آموزشی انجمن قرار دارد که چهارمین کنفرانس تخصصی مدیریت مالی، از جمله برنامه‌هایی است که اول آبان ماه امسال برگزار خواهد شد. طبعاً این برنامه‌ةا در راستای هدفهای آموزش حرفه‌ای مستمر اعضا و دیگر شرکت‌کنندگان و آگاه کردن اعضای انجمن از آخرین تغییرات در استانداردهای حسابداری و مفاهیم مدیریت مالی و قوانین جهت ایفای وظایف و نقش خود به‌عنوان یکی از اعضای تصمیم‌ساز در شرکتهاست</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sz w:val="24"/>
          <w:szCs w:val="24"/>
          <w:rtl/>
        </w:rPr>
        <w:t>انجمن چه دوره‌های آموزشی را پوشش می‌دهد؟</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color w:val="0B4CA6"/>
          <w:sz w:val="24"/>
          <w:szCs w:val="24"/>
          <w:rtl/>
        </w:rPr>
        <w:t>مدرسی‌نیا</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 xml:space="preserve">موضوعهایی که طی این مدت مطرح شده، ‌عبارت است از حسابداری، مدیریت مالی، ‌حسابرسی </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tl/>
        </w:rPr>
        <w:t xml:space="preserve">مستقل و داخلی)، رفتار حرفه‌ای، </w:t>
      </w:r>
      <w:r w:rsidRPr="002A776F">
        <w:rPr>
          <w:rFonts w:ascii="Times New Roman" w:eastAsia="Times New Roman" w:hAnsi="Times New Roman" w:cs="B Nazanin"/>
          <w:sz w:val="24"/>
          <w:szCs w:val="24"/>
          <w:rtl/>
        </w:rPr>
        <w:lastRenderedPageBreak/>
        <w:t>‌مسائل مالیاتی (اعم از مالیات بر درامد و مالیات بر ارزش‌افزوده)، و سایر قوانین (از قبیل بورس،‌ پولشویی،‌ تامین اجتماعی و کار</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sz w:val="24"/>
          <w:szCs w:val="24"/>
          <w:rtl/>
        </w:rPr>
        <w:t>موفقیت خود را چگونه ارزیابی می‌کنید؟</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color w:val="0B4CA6"/>
          <w:sz w:val="24"/>
          <w:szCs w:val="24"/>
          <w:rtl/>
        </w:rPr>
        <w:t>مدرسی‌نیا</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طبق نظرخواهی‌های گردآوری شده در پایان هر جلسه، رضایت نسبی از این جلسه‌ها وجود دارد. در این جلسه‌ها، ‌علاوه بر اعضا، دیگر علاقه‌مندان هم در این دوره‌ها شرکت دارند که بعضاً درصد بالایی را تشکیل می‌دهند. اگرچه برنامه‌های آموزشی به هر حال کاستیهایی دارد و طی دوره برگزاری، تلاش شده این کاستیها برطرف شود، اما برنامه‌های آموزشی انجمن کم‌وبیش جایگاه و مخاطبان خود را یافته است</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sz w:val="24"/>
          <w:szCs w:val="24"/>
          <w:rtl/>
        </w:rPr>
        <w:t>در اجرای برنامه‌های آموزشی با چه مشکلاتی روبه‌رو هستید؟</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color w:val="0B4CA6"/>
          <w:sz w:val="24"/>
          <w:szCs w:val="24"/>
          <w:rtl/>
        </w:rPr>
        <w:t>مدرسی‌نیا</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مهمترین و شاید عمومی‌ترین مشکل در برنامه‌های آموزشی، احساس بی‌نیازی اعضا به آموزش حرفه‌ای مستمر است که سرمایه‌گذاری در آموزش را تحت تاثیر قرار می‌دهد. گفتنی است حضور اعضای انجمن در دوره‌های آموزشی ماهانه، تاکنون به‌صورت رایگان بوده است</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b/>
          <w:bCs/>
          <w:sz w:val="24"/>
          <w:szCs w:val="24"/>
        </w:rPr>
        <w:br/>
      </w:r>
      <w:r w:rsidRPr="002A776F">
        <w:rPr>
          <w:rFonts w:ascii="Times New Roman" w:eastAsia="Times New Roman" w:hAnsi="Times New Roman" w:cs="B Nazanin"/>
          <w:b/>
          <w:bCs/>
          <w:sz w:val="24"/>
          <w:szCs w:val="24"/>
          <w:rtl/>
        </w:rPr>
        <w:t>آیا اعضای شما ملزم به رعایت برنامه آموزش مستمر حرفه‌ای هستند؟</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color w:val="0B4CA6"/>
          <w:sz w:val="24"/>
          <w:szCs w:val="24"/>
          <w:rtl/>
        </w:rPr>
        <w:t>مدرسی‌نیا</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طبق مفاد آیین رفتار حرفه‌ای، اعضای انجمن باید دانش و مهارتهای حرفه‌ای خود را در زمینه تحولات و روشهای جدید فنی و حرفه‌ای و قوانین و مقررات مربوط ارتقا دهند؛ هر چند که ضوابط اجرایی این موارد تاکنون تبیین نشده است</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sz w:val="24"/>
          <w:szCs w:val="24"/>
        </w:rPr>
        <w:br/>
      </w:r>
      <w:r w:rsidRPr="002A776F">
        <w:rPr>
          <w:rFonts w:ascii="Times New Roman" w:eastAsia="Times New Roman" w:hAnsi="Times New Roman" w:cs="B Nazanin"/>
          <w:b/>
          <w:bCs/>
          <w:sz w:val="24"/>
          <w:szCs w:val="24"/>
          <w:rtl/>
        </w:rPr>
        <w:t>راهبرد و رویکردهای انجمن برای توسعه آموزش حرفه‌ای حسابداری چیست؟</w:t>
      </w:r>
      <w:r w:rsidRPr="002A776F">
        <w:rPr>
          <w:rFonts w:ascii="Times New Roman" w:eastAsia="Times New Roman" w:hAnsi="Times New Roman" w:cs="B Nazanin"/>
          <w:b/>
          <w:bCs/>
          <w:sz w:val="24"/>
          <w:szCs w:val="24"/>
        </w:rPr>
        <w:br/>
      </w:r>
      <w:r w:rsidRPr="002A776F">
        <w:rPr>
          <w:rFonts w:ascii="Times New Roman" w:eastAsia="Times New Roman" w:hAnsi="Times New Roman" w:cs="B Nazanin"/>
          <w:b/>
          <w:bCs/>
          <w:color w:val="0B4CA6"/>
          <w:sz w:val="24"/>
          <w:szCs w:val="24"/>
          <w:rtl/>
        </w:rPr>
        <w:t>مدرسی‌نیا</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رویکرد انجمن تاکید بر آموزشهای کوتاهمدت است که از یک‌سو، ‌مسائل جدید حرفه‌ای و از سوی دیگر، ‌بازآموزی موضوعهای مرتبط با دانش مدیران مالی را در بر می‌گیرد</w:t>
      </w:r>
      <w:r w:rsidRPr="002A776F">
        <w:rPr>
          <w:rFonts w:ascii="Times New Roman" w:eastAsia="Times New Roman" w:hAnsi="Times New Roman" w:cs="B Nazanin"/>
          <w:sz w:val="24"/>
          <w:szCs w:val="24"/>
        </w:rPr>
        <w:t>.</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tl/>
        </w:rPr>
        <w:t>مجدداً از فرصتی که در اختیار گذاشتید سپاسگزاری می‌شود و امید است با تبیین ضوابط آموزش حرفه‌ای مستمر، این موضوع در انجمن مدیران مالی حرفه‌ای ایران شکل سازمان‌یافته‌‌تری به‌خود بگیرد</w:t>
      </w:r>
      <w:r w:rsidRPr="002A776F">
        <w:rPr>
          <w:rFonts w:ascii="Times New Roman" w:eastAsia="Times New Roman" w:hAnsi="Times New Roman" w:cs="B Nazanin"/>
          <w:sz w:val="24"/>
          <w:szCs w:val="24"/>
        </w:rPr>
        <w:t xml:space="preserve">. </w:t>
      </w:r>
      <w:r w:rsidRPr="002A776F">
        <w:rPr>
          <w:rFonts w:ascii="Times New Roman" w:eastAsia="Times New Roman" w:hAnsi="Times New Roman" w:cs="B Nazanin"/>
          <w:sz w:val="24"/>
          <w:szCs w:val="24"/>
        </w:rPr>
        <w:br/>
      </w:r>
      <w:r w:rsidRPr="002A776F">
        <w:rPr>
          <w:rFonts w:ascii="Times New Roman" w:eastAsia="Times New Roman" w:hAnsi="Times New Roman" w:cs="B Nazanin"/>
          <w:sz w:val="24"/>
          <w:szCs w:val="24"/>
        </w:rPr>
        <w:br/>
      </w:r>
      <w:r w:rsidRPr="002A776F">
        <w:rPr>
          <w:rFonts w:ascii="Times New Roman" w:eastAsia="Times New Roman" w:hAnsi="Times New Roman" w:cs="B Nazanin" w:hint="cs"/>
          <w:b/>
          <w:bCs/>
          <w:color w:val="0B4CA6"/>
          <w:sz w:val="24"/>
          <w:szCs w:val="24"/>
          <w:rtl/>
          <w:lang w:bidi="fa-IR"/>
        </w:rPr>
        <w:t>حسابرس</w:t>
      </w:r>
      <w:r w:rsidRPr="002A776F">
        <w:rPr>
          <w:rFonts w:ascii="Times New Roman" w:eastAsia="Times New Roman" w:hAnsi="Times New Roman" w:cs="B Nazanin"/>
          <w:b/>
          <w:bCs/>
          <w:sz w:val="24"/>
          <w:szCs w:val="24"/>
        </w:rPr>
        <w:br/>
      </w:r>
      <w:r w:rsidRPr="002A776F">
        <w:rPr>
          <w:rFonts w:ascii="Times New Roman" w:eastAsia="Times New Roman" w:hAnsi="Times New Roman" w:cs="B Nazanin"/>
          <w:b/>
          <w:bCs/>
          <w:sz w:val="24"/>
          <w:szCs w:val="24"/>
          <w:rtl/>
        </w:rPr>
        <w:t>ما ه</w:t>
      </w:r>
    </w:p>
    <w:p w:rsidR="007E3FF1" w:rsidRPr="002A776F" w:rsidRDefault="007E3FF1" w:rsidP="002A776F">
      <w:pPr>
        <w:jc w:val="right"/>
        <w:rPr>
          <w:rFonts w:cs="B Nazanin"/>
          <w:sz w:val="24"/>
          <w:szCs w:val="24"/>
        </w:rPr>
      </w:pPr>
    </w:p>
    <w:sectPr w:rsidR="007E3FF1" w:rsidRPr="002A776F"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2A776F"/>
    <w:rsid w:val="004A63F2"/>
    <w:rsid w:val="00501B3B"/>
    <w:rsid w:val="006B003D"/>
    <w:rsid w:val="007E3FF1"/>
    <w:rsid w:val="008E53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Company>MRT www.Win2Farsi.com</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2011-12-25T12:08:00Z</dcterms:created>
  <dcterms:modified xsi:type="dcterms:W3CDTF">2011-12-25T12:08:00Z</dcterms:modified>
</cp:coreProperties>
</file>