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366" w:rsidRPr="002F7366" w:rsidRDefault="002F7366" w:rsidP="002F7366">
      <w:pPr>
        <w:bidi/>
        <w:jc w:val="both"/>
        <w:rPr>
          <w:rFonts w:ascii="Arial" w:hAnsi="Arial" w:cs="Arial"/>
          <w:sz w:val="28"/>
          <w:szCs w:val="28"/>
        </w:rPr>
      </w:pPr>
      <w:r w:rsidRPr="002F7366">
        <w:rPr>
          <w:rFonts w:ascii="Arial" w:hAnsi="Arial" w:cs="Arial"/>
          <w:sz w:val="28"/>
          <w:szCs w:val="28"/>
          <w:rtl/>
        </w:rPr>
        <w:t xml:space="preserve"> </w:t>
      </w:r>
      <w:r w:rsidRPr="002F7366">
        <w:rPr>
          <w:rFonts w:ascii="Arial" w:hAnsi="Arial" w:cs="Arial" w:hint="cs"/>
          <w:sz w:val="28"/>
          <w:szCs w:val="28"/>
          <w:rtl/>
        </w:rPr>
        <w:t>مقالات</w:t>
      </w:r>
      <w:r w:rsidRPr="002F7366">
        <w:rPr>
          <w:rFonts w:ascii="Arial" w:hAnsi="Arial" w:cs="Arial"/>
          <w:sz w:val="28"/>
          <w:szCs w:val="28"/>
          <w:rtl/>
        </w:rPr>
        <w:t xml:space="preserve"> </w:t>
      </w:r>
      <w:r w:rsidRPr="002F7366">
        <w:rPr>
          <w:rFonts w:ascii="Arial" w:hAnsi="Arial" w:cs="Arial" w:hint="cs"/>
          <w:sz w:val="28"/>
          <w:szCs w:val="28"/>
          <w:rtl/>
        </w:rPr>
        <w:t>اقتصادی</w:t>
      </w:r>
      <w:r w:rsidRPr="002F7366">
        <w:rPr>
          <w:rFonts w:ascii="Arial" w:hAnsi="Arial" w:cs="Arial"/>
          <w:sz w:val="28"/>
          <w:szCs w:val="28"/>
          <w:rtl/>
        </w:rPr>
        <w:t xml:space="preserve">: </w:t>
      </w:r>
      <w:r w:rsidRPr="002F7366">
        <w:rPr>
          <w:rFonts w:ascii="Arial" w:hAnsi="Arial" w:cs="Arial" w:hint="cs"/>
          <w:sz w:val="28"/>
          <w:szCs w:val="28"/>
          <w:rtl/>
        </w:rPr>
        <w:t>پژوهشی</w:t>
      </w:r>
      <w:r w:rsidRPr="002F7366">
        <w:rPr>
          <w:rFonts w:ascii="Arial" w:hAnsi="Arial" w:cs="Arial"/>
          <w:sz w:val="28"/>
          <w:szCs w:val="28"/>
          <w:rtl/>
        </w:rPr>
        <w:t xml:space="preserve"> </w:t>
      </w:r>
      <w:r w:rsidRPr="002F7366">
        <w:rPr>
          <w:rFonts w:ascii="Arial" w:hAnsi="Arial" w:cs="Arial" w:hint="cs"/>
          <w:sz w:val="28"/>
          <w:szCs w:val="28"/>
          <w:rtl/>
        </w:rPr>
        <w:t>درباره</w:t>
      </w:r>
      <w:r w:rsidRPr="002F7366">
        <w:rPr>
          <w:rFonts w:ascii="Arial" w:hAnsi="Arial" w:cs="Arial"/>
          <w:sz w:val="28"/>
          <w:szCs w:val="28"/>
          <w:rtl/>
        </w:rPr>
        <w:t xml:space="preserve">: </w:t>
      </w:r>
      <w:r w:rsidRPr="002F7366">
        <w:rPr>
          <w:rFonts w:ascii="Arial" w:hAnsi="Arial" w:cs="Arial" w:hint="cs"/>
          <w:sz w:val="28"/>
          <w:szCs w:val="28"/>
          <w:rtl/>
        </w:rPr>
        <w:t>منطقه</w:t>
      </w:r>
      <w:r w:rsidRPr="002F7366">
        <w:rPr>
          <w:rFonts w:ascii="Arial" w:hAnsi="Arial" w:cs="Arial"/>
          <w:sz w:val="28"/>
          <w:szCs w:val="28"/>
          <w:rtl/>
        </w:rPr>
        <w:t xml:space="preserve"> </w:t>
      </w:r>
      <w:r w:rsidRPr="002F7366">
        <w:rPr>
          <w:rFonts w:ascii="Arial" w:hAnsi="Arial" w:cs="Arial" w:hint="cs"/>
          <w:sz w:val="28"/>
          <w:szCs w:val="28"/>
          <w:rtl/>
        </w:rPr>
        <w:t>ها</w:t>
      </w:r>
      <w:r w:rsidRPr="002F7366">
        <w:rPr>
          <w:rFonts w:ascii="Arial" w:hAnsi="Arial" w:cs="Arial"/>
          <w:sz w:val="28"/>
          <w:szCs w:val="28"/>
          <w:rtl/>
        </w:rPr>
        <w:t xml:space="preserve"> </w:t>
      </w:r>
      <w:r w:rsidRPr="002F7366">
        <w:rPr>
          <w:rFonts w:ascii="Arial" w:hAnsi="Arial" w:cs="Arial" w:hint="cs"/>
          <w:sz w:val="28"/>
          <w:szCs w:val="28"/>
          <w:rtl/>
        </w:rPr>
        <w:t>و</w:t>
      </w:r>
      <w:r w:rsidRPr="002F7366">
        <w:rPr>
          <w:rFonts w:ascii="Arial" w:hAnsi="Arial" w:cs="Arial"/>
          <w:sz w:val="28"/>
          <w:szCs w:val="28"/>
          <w:rtl/>
        </w:rPr>
        <w:t xml:space="preserve"> </w:t>
      </w:r>
      <w:r w:rsidRPr="002F7366">
        <w:rPr>
          <w:rFonts w:ascii="Arial" w:hAnsi="Arial" w:cs="Arial" w:hint="cs"/>
          <w:sz w:val="28"/>
          <w:szCs w:val="28"/>
          <w:rtl/>
        </w:rPr>
        <w:t>سرزمین</w:t>
      </w:r>
      <w:r w:rsidRPr="002F7366">
        <w:rPr>
          <w:rFonts w:ascii="Arial" w:hAnsi="Arial" w:cs="Arial"/>
          <w:sz w:val="28"/>
          <w:szCs w:val="28"/>
          <w:rtl/>
        </w:rPr>
        <w:t xml:space="preserve"> </w:t>
      </w:r>
      <w:r w:rsidRPr="002F7366">
        <w:rPr>
          <w:rFonts w:ascii="Arial" w:hAnsi="Arial" w:cs="Arial" w:hint="cs"/>
          <w:sz w:val="28"/>
          <w:szCs w:val="28"/>
          <w:rtl/>
        </w:rPr>
        <w:t>های</w:t>
      </w:r>
      <w:r w:rsidRPr="002F7366">
        <w:rPr>
          <w:rFonts w:ascii="Arial" w:hAnsi="Arial" w:cs="Arial"/>
          <w:sz w:val="28"/>
          <w:szCs w:val="28"/>
          <w:rtl/>
        </w:rPr>
        <w:t xml:space="preserve"> </w:t>
      </w:r>
      <w:r w:rsidRPr="002F7366">
        <w:rPr>
          <w:rFonts w:ascii="Arial" w:hAnsi="Arial" w:cs="Arial" w:hint="cs"/>
          <w:sz w:val="28"/>
          <w:szCs w:val="28"/>
          <w:rtl/>
        </w:rPr>
        <w:t>آزاد</w:t>
      </w:r>
      <w:r w:rsidRPr="002F7366">
        <w:rPr>
          <w:rFonts w:ascii="Arial" w:hAnsi="Arial" w:cs="Arial"/>
          <w:sz w:val="28"/>
          <w:szCs w:val="28"/>
          <w:rtl/>
        </w:rPr>
        <w:t xml:space="preserve"> (</w:t>
      </w:r>
      <w:r w:rsidRPr="002F7366">
        <w:rPr>
          <w:rFonts w:ascii="Arial" w:hAnsi="Arial" w:cs="Arial" w:hint="cs"/>
          <w:sz w:val="28"/>
          <w:szCs w:val="28"/>
          <w:rtl/>
        </w:rPr>
        <w:t>منطقه</w:t>
      </w:r>
      <w:r w:rsidRPr="002F7366">
        <w:rPr>
          <w:rFonts w:ascii="Arial" w:hAnsi="Arial" w:cs="Arial"/>
          <w:sz w:val="28"/>
          <w:szCs w:val="28"/>
          <w:rtl/>
        </w:rPr>
        <w:t xml:space="preserve"> </w:t>
      </w:r>
      <w:r w:rsidRPr="002F7366">
        <w:rPr>
          <w:rFonts w:ascii="Arial" w:hAnsi="Arial" w:cs="Arial" w:hint="cs"/>
          <w:sz w:val="28"/>
          <w:szCs w:val="28"/>
          <w:rtl/>
        </w:rPr>
        <w:t>ها</w:t>
      </w:r>
      <w:r w:rsidRPr="002F7366">
        <w:rPr>
          <w:rFonts w:ascii="Arial" w:hAnsi="Arial" w:cs="Arial"/>
          <w:sz w:val="28"/>
          <w:szCs w:val="28"/>
          <w:rtl/>
        </w:rPr>
        <w:t xml:space="preserve"> </w:t>
      </w:r>
      <w:r w:rsidRPr="002F7366">
        <w:rPr>
          <w:rFonts w:ascii="Arial" w:hAnsi="Arial" w:cs="Arial" w:hint="cs"/>
          <w:sz w:val="28"/>
          <w:szCs w:val="28"/>
          <w:rtl/>
        </w:rPr>
        <w:t>و</w:t>
      </w:r>
      <w:r w:rsidRPr="002F7366">
        <w:rPr>
          <w:rFonts w:ascii="Arial" w:hAnsi="Arial" w:cs="Arial"/>
          <w:sz w:val="28"/>
          <w:szCs w:val="28"/>
          <w:rtl/>
        </w:rPr>
        <w:t xml:space="preserve"> </w:t>
      </w:r>
      <w:r w:rsidRPr="002F7366">
        <w:rPr>
          <w:rFonts w:ascii="Arial" w:hAnsi="Arial" w:cs="Arial" w:hint="cs"/>
          <w:sz w:val="28"/>
          <w:szCs w:val="28"/>
          <w:rtl/>
        </w:rPr>
        <w:t>سرزمین</w:t>
      </w:r>
      <w:r w:rsidRPr="002F7366">
        <w:rPr>
          <w:rFonts w:ascii="Arial" w:hAnsi="Arial" w:cs="Arial"/>
          <w:sz w:val="28"/>
          <w:szCs w:val="28"/>
          <w:rtl/>
        </w:rPr>
        <w:t xml:space="preserve"> </w:t>
      </w:r>
      <w:r w:rsidRPr="002F7366">
        <w:rPr>
          <w:rFonts w:ascii="Arial" w:hAnsi="Arial" w:cs="Arial" w:hint="cs"/>
          <w:sz w:val="28"/>
          <w:szCs w:val="28"/>
          <w:rtl/>
        </w:rPr>
        <w:t>های</w:t>
      </w:r>
      <w:r w:rsidRPr="002F7366">
        <w:rPr>
          <w:rFonts w:ascii="Arial" w:hAnsi="Arial" w:cs="Arial"/>
          <w:sz w:val="28"/>
          <w:szCs w:val="28"/>
          <w:rtl/>
        </w:rPr>
        <w:t xml:space="preserve"> </w:t>
      </w:r>
      <w:r w:rsidRPr="002F7366">
        <w:rPr>
          <w:rFonts w:ascii="Arial" w:hAnsi="Arial" w:cs="Arial" w:hint="cs"/>
          <w:sz w:val="28"/>
          <w:szCs w:val="28"/>
          <w:rtl/>
        </w:rPr>
        <w:t>آزاد</w:t>
      </w:r>
      <w:r w:rsidRPr="002F7366">
        <w:rPr>
          <w:rFonts w:ascii="Arial" w:hAnsi="Arial" w:cs="Arial"/>
          <w:sz w:val="28"/>
          <w:szCs w:val="28"/>
          <w:rtl/>
        </w:rPr>
        <w:t xml:space="preserve"> </w:t>
      </w:r>
      <w:r w:rsidRPr="002F7366">
        <w:rPr>
          <w:rFonts w:ascii="Arial" w:hAnsi="Arial" w:cs="Arial" w:hint="cs"/>
          <w:sz w:val="28"/>
          <w:szCs w:val="28"/>
          <w:rtl/>
        </w:rPr>
        <w:t>آسیا</w:t>
      </w:r>
      <w:r w:rsidRPr="002F7366">
        <w:rPr>
          <w:rFonts w:ascii="Arial" w:hAnsi="Arial" w:cs="Arial"/>
          <w:sz w:val="28"/>
          <w:szCs w:val="28"/>
          <w:rtl/>
        </w:rPr>
        <w:t xml:space="preserve"> </w:t>
      </w:r>
      <w:r w:rsidRPr="002F7366">
        <w:rPr>
          <w:rFonts w:ascii="Arial" w:hAnsi="Arial" w:cs="Arial" w:hint="cs"/>
          <w:sz w:val="28"/>
          <w:szCs w:val="28"/>
          <w:rtl/>
        </w:rPr>
        <w:t>و</w:t>
      </w:r>
      <w:r w:rsidRPr="002F7366">
        <w:rPr>
          <w:rFonts w:ascii="Arial" w:hAnsi="Arial" w:cs="Arial"/>
          <w:sz w:val="28"/>
          <w:szCs w:val="28"/>
          <w:rtl/>
        </w:rPr>
        <w:t xml:space="preserve"> </w:t>
      </w:r>
      <w:r w:rsidRPr="002F7366">
        <w:rPr>
          <w:rFonts w:ascii="Arial" w:hAnsi="Arial" w:cs="Arial" w:hint="cs"/>
          <w:sz w:val="28"/>
          <w:szCs w:val="28"/>
          <w:rtl/>
        </w:rPr>
        <w:t>استرالیا</w:t>
      </w:r>
      <w:r w:rsidRPr="002F7366">
        <w:rPr>
          <w:rFonts w:ascii="Arial" w:hAnsi="Arial" w:cs="Arial"/>
          <w:sz w:val="28"/>
          <w:szCs w:val="28"/>
          <w:rtl/>
        </w:rPr>
        <w:t xml:space="preserve">) </w:t>
      </w:r>
    </w:p>
    <w:p w:rsidR="002F7366" w:rsidRPr="002F7366" w:rsidRDefault="002F7366" w:rsidP="002F7366">
      <w:pPr>
        <w:bidi/>
        <w:jc w:val="both"/>
        <w:rPr>
          <w:rFonts w:ascii="Arial" w:hAnsi="Arial" w:cs="Arial"/>
          <w:sz w:val="28"/>
          <w:szCs w:val="28"/>
        </w:rPr>
      </w:pPr>
      <w:r w:rsidRPr="002F7366">
        <w:rPr>
          <w:rFonts w:ascii="Arial" w:hAnsi="Arial" w:cs="Arial" w:hint="cs"/>
          <w:sz w:val="28"/>
          <w:szCs w:val="28"/>
          <w:rtl/>
        </w:rPr>
        <w:t>امینی،</w:t>
      </w:r>
      <w:r w:rsidRPr="002F7366">
        <w:rPr>
          <w:rFonts w:ascii="Arial" w:hAnsi="Arial" w:cs="Arial"/>
          <w:sz w:val="28"/>
          <w:szCs w:val="28"/>
          <w:rtl/>
        </w:rPr>
        <w:t xml:space="preserve"> </w:t>
      </w:r>
      <w:r w:rsidRPr="002F7366">
        <w:rPr>
          <w:rFonts w:ascii="Arial" w:hAnsi="Arial" w:cs="Arial" w:hint="cs"/>
          <w:sz w:val="28"/>
          <w:szCs w:val="28"/>
          <w:rtl/>
        </w:rPr>
        <w:t>امیر</w:t>
      </w:r>
      <w:r w:rsidRPr="002F7366">
        <w:rPr>
          <w:rFonts w:ascii="Arial" w:hAnsi="Arial" w:cs="Arial"/>
          <w:sz w:val="28"/>
          <w:szCs w:val="28"/>
          <w:rtl/>
        </w:rPr>
        <w:t xml:space="preserve"> </w:t>
      </w:r>
      <w:r w:rsidRPr="002F7366">
        <w:rPr>
          <w:rFonts w:ascii="Arial" w:hAnsi="Arial" w:cs="Arial" w:hint="cs"/>
          <w:sz w:val="28"/>
          <w:szCs w:val="28"/>
          <w:rtl/>
        </w:rPr>
        <w:t>هوشنگ</w:t>
      </w:r>
    </w:p>
    <w:p w:rsidR="002F7366" w:rsidRDefault="002F7366" w:rsidP="002F7366">
      <w:pPr>
        <w:bidi/>
        <w:jc w:val="both"/>
        <w:rPr>
          <w:rFonts w:ascii="Arial" w:hAnsi="Arial" w:cs="Arial"/>
          <w:sz w:val="24"/>
          <w:szCs w:val="24"/>
        </w:rPr>
      </w:pPr>
    </w:p>
    <w:p w:rsidR="002F7366" w:rsidRPr="002F7366" w:rsidRDefault="002F7366" w:rsidP="002F7366">
      <w:pPr>
        <w:bidi/>
        <w:jc w:val="both"/>
        <w:rPr>
          <w:rFonts w:ascii="Arial" w:hAnsi="Arial" w:cs="Arial"/>
          <w:sz w:val="24"/>
          <w:szCs w:val="24"/>
        </w:rPr>
      </w:pPr>
      <w:r w:rsidRPr="002F7366">
        <w:rPr>
          <w:rFonts w:ascii="Arial" w:hAnsi="Arial" w:cs="Arial" w:hint="cs"/>
          <w:sz w:val="24"/>
          <w:szCs w:val="24"/>
          <w:rtl/>
        </w:rPr>
        <w:t>در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کره</w:t>
      </w:r>
      <w:r w:rsidRPr="002F7366">
        <w:rPr>
          <w:rFonts w:ascii="Arial" w:hAnsi="Arial" w:cs="Arial"/>
          <w:sz w:val="24"/>
          <w:szCs w:val="24"/>
          <w:rtl/>
        </w:rPr>
        <w:t>(</w:t>
      </w:r>
      <w:r w:rsidRPr="002F7366">
        <w:rPr>
          <w:rFonts w:ascii="Arial" w:hAnsi="Arial" w:cs="Arial" w:hint="cs"/>
          <w:sz w:val="24"/>
          <w:szCs w:val="24"/>
          <w:rtl/>
        </w:rPr>
        <w:t>جنوبی</w:t>
      </w:r>
      <w:r w:rsidRPr="002F7366">
        <w:rPr>
          <w:rFonts w:ascii="Arial" w:hAnsi="Arial" w:cs="Arial"/>
          <w:sz w:val="24"/>
          <w:szCs w:val="24"/>
          <w:rtl/>
        </w:rPr>
        <w:t>)</w:t>
      </w:r>
      <w:r w:rsidRPr="002F7366">
        <w:rPr>
          <w:rFonts w:ascii="Arial" w:hAnsi="Arial" w:cs="Arial" w:hint="cs"/>
          <w:sz w:val="24"/>
          <w:szCs w:val="24"/>
          <w:rtl/>
        </w:rPr>
        <w:t>دو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منطقه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آزاد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از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نوع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بزرگ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و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در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معنای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واقعی‏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آن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وجود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دارد</w:t>
      </w:r>
      <w:r w:rsidRPr="002F7366">
        <w:rPr>
          <w:rFonts w:ascii="Arial" w:hAnsi="Arial" w:cs="Arial"/>
          <w:sz w:val="24"/>
          <w:szCs w:val="24"/>
          <w:rtl/>
        </w:rPr>
        <w:t>.</w:t>
      </w:r>
      <w:r w:rsidRPr="002F7366">
        <w:rPr>
          <w:rFonts w:ascii="Arial" w:hAnsi="Arial" w:cs="Arial" w:hint="cs"/>
          <w:sz w:val="24"/>
          <w:szCs w:val="24"/>
          <w:rtl/>
        </w:rPr>
        <w:t>منطقه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اول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منطقه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آزاد</w:t>
      </w:r>
      <w:r w:rsidRPr="002F7366">
        <w:rPr>
          <w:rFonts w:ascii="Arial" w:hAnsi="Arial" w:cs="Arial"/>
          <w:sz w:val="24"/>
          <w:szCs w:val="24"/>
          <w:rtl/>
        </w:rPr>
        <w:t>"</w:t>
      </w:r>
      <w:r w:rsidRPr="002F7366">
        <w:rPr>
          <w:rFonts w:ascii="Arial" w:hAnsi="Arial" w:cs="Arial" w:hint="cs"/>
          <w:sz w:val="24"/>
          <w:szCs w:val="24"/>
          <w:rtl/>
        </w:rPr>
        <w:t>ماسان‏</w:t>
      </w:r>
      <w:r w:rsidRPr="002F7366">
        <w:rPr>
          <w:rFonts w:ascii="Arial" w:hAnsi="Arial" w:cs="Arial"/>
          <w:sz w:val="24"/>
          <w:szCs w:val="24"/>
        </w:rPr>
        <w:t xml:space="preserve">"( Masan ) </w:t>
      </w:r>
      <w:r w:rsidRPr="002F7366">
        <w:rPr>
          <w:rFonts w:ascii="Arial" w:hAnsi="Arial" w:cs="Arial" w:hint="cs"/>
          <w:sz w:val="24"/>
          <w:szCs w:val="24"/>
          <w:rtl/>
        </w:rPr>
        <w:t>است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که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در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سال</w:t>
      </w:r>
      <w:r w:rsidRPr="002F7366">
        <w:rPr>
          <w:rFonts w:ascii="Arial" w:hAnsi="Arial" w:cs="Arial"/>
          <w:sz w:val="24"/>
          <w:szCs w:val="24"/>
          <w:rtl/>
        </w:rPr>
        <w:t xml:space="preserve"> 1970 </w:t>
      </w:r>
      <w:r w:rsidRPr="002F7366">
        <w:rPr>
          <w:rFonts w:ascii="Arial" w:hAnsi="Arial" w:cs="Arial" w:hint="cs"/>
          <w:sz w:val="24"/>
          <w:szCs w:val="24"/>
          <w:rtl/>
        </w:rPr>
        <w:t>در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سواحل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جنوبی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کره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جنوبی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افتتاح‏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شد</w:t>
      </w:r>
      <w:r w:rsidRPr="002F7366">
        <w:rPr>
          <w:rFonts w:ascii="Arial" w:hAnsi="Arial" w:cs="Arial"/>
          <w:sz w:val="24"/>
          <w:szCs w:val="24"/>
          <w:rtl/>
        </w:rPr>
        <w:t>.</w:t>
      </w:r>
      <w:r w:rsidRPr="002F7366">
        <w:rPr>
          <w:rFonts w:ascii="Arial" w:hAnsi="Arial" w:cs="Arial" w:hint="cs"/>
          <w:sz w:val="24"/>
          <w:szCs w:val="24"/>
          <w:rtl/>
        </w:rPr>
        <w:t>در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این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منطقه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حدودا</w:t>
      </w:r>
      <w:r w:rsidRPr="002F7366">
        <w:rPr>
          <w:rFonts w:ascii="Arial" w:hAnsi="Arial" w:cs="Arial"/>
          <w:sz w:val="24"/>
          <w:szCs w:val="24"/>
          <w:rtl/>
        </w:rPr>
        <w:t xml:space="preserve"> 80 </w:t>
      </w:r>
      <w:r w:rsidRPr="002F7366">
        <w:rPr>
          <w:rFonts w:ascii="Arial" w:hAnsi="Arial" w:cs="Arial" w:hint="cs"/>
          <w:sz w:val="24"/>
          <w:szCs w:val="24"/>
          <w:rtl/>
        </w:rPr>
        <w:t>شرکت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بیش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از</w:t>
      </w:r>
      <w:r w:rsidRPr="002F7366">
        <w:rPr>
          <w:rFonts w:ascii="Arial" w:hAnsi="Arial" w:cs="Arial"/>
          <w:sz w:val="24"/>
          <w:szCs w:val="24"/>
          <w:rtl/>
        </w:rPr>
        <w:t xml:space="preserve"> 50000 </w:t>
      </w:r>
      <w:r w:rsidRPr="002F7366">
        <w:rPr>
          <w:rFonts w:ascii="Arial" w:hAnsi="Arial" w:cs="Arial" w:hint="cs"/>
          <w:sz w:val="24"/>
          <w:szCs w:val="24"/>
          <w:rtl/>
        </w:rPr>
        <w:t>کارگر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را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به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کار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گرفته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است</w:t>
      </w:r>
      <w:r w:rsidRPr="002F7366">
        <w:rPr>
          <w:rFonts w:ascii="Arial" w:hAnsi="Arial" w:cs="Arial"/>
          <w:sz w:val="24"/>
          <w:szCs w:val="24"/>
          <w:rtl/>
        </w:rPr>
        <w:t>.</w:t>
      </w:r>
      <w:r w:rsidRPr="002F7366">
        <w:rPr>
          <w:rFonts w:ascii="Arial" w:hAnsi="Arial" w:cs="Arial" w:hint="cs"/>
          <w:sz w:val="24"/>
          <w:szCs w:val="24"/>
          <w:rtl/>
        </w:rPr>
        <w:t>تولیدات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این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واحدها،عبارتند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از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ماشین‏آلات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و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دستگاههایی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صنعتی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گوناگون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و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الکترونیک‏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و</w:t>
      </w:r>
      <w:r w:rsidRPr="002F7366">
        <w:rPr>
          <w:rFonts w:ascii="Arial" w:hAnsi="Arial" w:cs="Arial"/>
          <w:sz w:val="24"/>
          <w:szCs w:val="24"/>
          <w:rtl/>
        </w:rPr>
        <w:t>...</w:t>
      </w:r>
      <w:r w:rsidRPr="002F7366">
        <w:rPr>
          <w:rFonts w:ascii="Arial" w:hAnsi="Arial" w:cs="Arial" w:hint="cs"/>
          <w:sz w:val="24"/>
          <w:szCs w:val="24"/>
          <w:rtl/>
        </w:rPr>
        <w:t>اما،پیش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از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هر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چیزی،توسعه‏ی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تکنولوژی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مدرن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در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این‏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منطقه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مطرح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بوده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است</w:t>
      </w:r>
      <w:r w:rsidRPr="002F7366">
        <w:rPr>
          <w:rFonts w:ascii="Arial" w:hAnsi="Arial" w:cs="Arial"/>
          <w:sz w:val="24"/>
          <w:szCs w:val="24"/>
        </w:rPr>
        <w:t>.</w:t>
      </w:r>
    </w:p>
    <w:p w:rsidR="002F7366" w:rsidRPr="002F7366" w:rsidRDefault="002F7366" w:rsidP="002F7366">
      <w:pPr>
        <w:bidi/>
        <w:jc w:val="both"/>
        <w:rPr>
          <w:rFonts w:ascii="Arial" w:hAnsi="Arial" w:cs="Arial"/>
          <w:sz w:val="24"/>
          <w:szCs w:val="24"/>
        </w:rPr>
      </w:pPr>
      <w:r w:rsidRPr="002F7366">
        <w:rPr>
          <w:rFonts w:ascii="Arial" w:hAnsi="Arial" w:cs="Arial" w:hint="cs"/>
          <w:sz w:val="24"/>
          <w:szCs w:val="24"/>
          <w:rtl/>
        </w:rPr>
        <w:t>منطقه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دوم،منطقه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ایری‏</w:t>
      </w:r>
      <w:r w:rsidRPr="002F7366">
        <w:rPr>
          <w:rFonts w:ascii="Arial" w:hAnsi="Arial" w:cs="Arial"/>
          <w:sz w:val="24"/>
          <w:szCs w:val="24"/>
        </w:rPr>
        <w:t xml:space="preserve">"( </w:t>
      </w:r>
      <w:proofErr w:type="spellStart"/>
      <w:r w:rsidRPr="002F7366">
        <w:rPr>
          <w:rFonts w:ascii="Arial" w:hAnsi="Arial" w:cs="Arial"/>
          <w:sz w:val="24"/>
          <w:szCs w:val="24"/>
        </w:rPr>
        <w:t>iri</w:t>
      </w:r>
      <w:proofErr w:type="spellEnd"/>
      <w:r w:rsidRPr="002F7366">
        <w:rPr>
          <w:rFonts w:ascii="Arial" w:hAnsi="Arial" w:cs="Arial"/>
          <w:sz w:val="24"/>
          <w:szCs w:val="24"/>
        </w:rPr>
        <w:t xml:space="preserve"> )</w:t>
      </w:r>
      <w:r w:rsidRPr="002F7366">
        <w:rPr>
          <w:rFonts w:ascii="Arial" w:hAnsi="Arial" w:cs="Arial" w:hint="cs"/>
          <w:sz w:val="24"/>
          <w:szCs w:val="24"/>
          <w:rtl/>
        </w:rPr>
        <w:t>است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که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در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سال</w:t>
      </w:r>
      <w:r w:rsidRPr="002F7366">
        <w:rPr>
          <w:rFonts w:ascii="Arial" w:hAnsi="Arial" w:cs="Arial"/>
          <w:sz w:val="24"/>
          <w:szCs w:val="24"/>
          <w:rtl/>
        </w:rPr>
        <w:t xml:space="preserve"> 1973 </w:t>
      </w:r>
      <w:r w:rsidRPr="002F7366">
        <w:rPr>
          <w:rFonts w:ascii="Arial" w:hAnsi="Arial" w:cs="Arial" w:hint="cs"/>
          <w:sz w:val="24"/>
          <w:szCs w:val="24"/>
          <w:rtl/>
        </w:rPr>
        <w:t>در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ساحل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شرقی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جنوب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کره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جنوبی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احداث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شد</w:t>
      </w:r>
      <w:r w:rsidRPr="002F7366">
        <w:rPr>
          <w:rFonts w:ascii="Arial" w:hAnsi="Arial" w:cs="Arial"/>
          <w:sz w:val="24"/>
          <w:szCs w:val="24"/>
          <w:rtl/>
        </w:rPr>
        <w:t>.</w:t>
      </w:r>
      <w:r w:rsidRPr="002F7366">
        <w:rPr>
          <w:rFonts w:ascii="Arial" w:hAnsi="Arial" w:cs="Arial" w:hint="cs"/>
          <w:sz w:val="24"/>
          <w:szCs w:val="24"/>
          <w:rtl/>
        </w:rPr>
        <w:t>منطقه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آزاد</w:t>
      </w:r>
      <w:r w:rsidRPr="002F7366">
        <w:rPr>
          <w:rFonts w:ascii="Arial" w:hAnsi="Arial" w:cs="Arial"/>
          <w:sz w:val="24"/>
          <w:szCs w:val="24"/>
        </w:rPr>
        <w:t>"</w:t>
      </w:r>
    </w:p>
    <w:p w:rsidR="002F7366" w:rsidRPr="002F7366" w:rsidRDefault="002F7366" w:rsidP="002F7366">
      <w:pPr>
        <w:bidi/>
        <w:jc w:val="both"/>
        <w:rPr>
          <w:rFonts w:ascii="Arial" w:hAnsi="Arial" w:cs="Arial"/>
          <w:sz w:val="24"/>
          <w:szCs w:val="24"/>
        </w:rPr>
      </w:pPr>
      <w:r w:rsidRPr="002F7366">
        <w:rPr>
          <w:rFonts w:ascii="Arial" w:hAnsi="Arial" w:cs="Arial" w:hint="cs"/>
          <w:sz w:val="24"/>
          <w:szCs w:val="24"/>
          <w:rtl/>
        </w:rPr>
        <w:t>ایری‏</w:t>
      </w:r>
      <w:r w:rsidRPr="002F7366">
        <w:rPr>
          <w:rFonts w:ascii="Arial" w:hAnsi="Arial" w:cs="Arial"/>
          <w:sz w:val="24"/>
          <w:szCs w:val="24"/>
          <w:rtl/>
        </w:rPr>
        <w:t>"</w:t>
      </w:r>
      <w:r w:rsidRPr="002F7366">
        <w:rPr>
          <w:rFonts w:ascii="Arial" w:hAnsi="Arial" w:cs="Arial" w:hint="cs"/>
          <w:sz w:val="24"/>
          <w:szCs w:val="24"/>
          <w:rtl/>
        </w:rPr>
        <w:t>قطعه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کوچکی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از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یک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منطقه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صنعتی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تولید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و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صدور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جواهرات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همکاری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دارد</w:t>
      </w:r>
      <w:r w:rsidRPr="002F7366">
        <w:rPr>
          <w:rFonts w:ascii="Arial" w:hAnsi="Arial" w:cs="Arial"/>
          <w:sz w:val="24"/>
          <w:szCs w:val="24"/>
          <w:rtl/>
        </w:rPr>
        <w:t>.</w:t>
      </w:r>
      <w:r w:rsidRPr="002F7366">
        <w:rPr>
          <w:rFonts w:ascii="Arial" w:hAnsi="Arial" w:cs="Arial" w:hint="cs"/>
          <w:sz w:val="24"/>
          <w:szCs w:val="24"/>
          <w:rtl/>
        </w:rPr>
        <w:t>این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منطقه‏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با</w:t>
      </w:r>
      <w:r w:rsidRPr="002F7366">
        <w:rPr>
          <w:rFonts w:ascii="Arial" w:hAnsi="Arial" w:cs="Arial"/>
          <w:sz w:val="24"/>
          <w:szCs w:val="24"/>
          <w:rtl/>
        </w:rPr>
        <w:t xml:space="preserve"> 200000 </w:t>
      </w:r>
      <w:r w:rsidRPr="002F7366">
        <w:rPr>
          <w:rFonts w:ascii="Arial" w:hAnsi="Arial" w:cs="Arial" w:hint="cs"/>
          <w:sz w:val="24"/>
          <w:szCs w:val="24"/>
          <w:rtl/>
        </w:rPr>
        <w:t>کارگر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در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حال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تبدیل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به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تولید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صنایع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از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نوع‏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سبک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آن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شده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است</w:t>
      </w:r>
      <w:r w:rsidRPr="002F7366">
        <w:rPr>
          <w:rFonts w:ascii="Arial" w:hAnsi="Arial" w:cs="Arial"/>
          <w:sz w:val="24"/>
          <w:szCs w:val="24"/>
          <w:rtl/>
        </w:rPr>
        <w:t>(</w:t>
      </w:r>
      <w:r w:rsidRPr="002F7366">
        <w:rPr>
          <w:rFonts w:ascii="Arial" w:hAnsi="Arial" w:cs="Arial" w:hint="cs"/>
          <w:sz w:val="24"/>
          <w:szCs w:val="24"/>
          <w:rtl/>
        </w:rPr>
        <w:t>مانند</w:t>
      </w:r>
      <w:r w:rsidRPr="002F7366">
        <w:rPr>
          <w:rFonts w:ascii="Arial" w:hAnsi="Arial" w:cs="Arial"/>
          <w:sz w:val="24"/>
          <w:szCs w:val="24"/>
          <w:rtl/>
        </w:rPr>
        <w:t>:</w:t>
      </w:r>
      <w:r w:rsidRPr="002F7366">
        <w:rPr>
          <w:rFonts w:ascii="Arial" w:hAnsi="Arial" w:cs="Arial" w:hint="cs"/>
          <w:sz w:val="24"/>
          <w:szCs w:val="24"/>
          <w:rtl/>
        </w:rPr>
        <w:t>پوشاک،الکترونیک</w:t>
      </w:r>
      <w:r w:rsidRPr="002F7366">
        <w:rPr>
          <w:rFonts w:ascii="Arial" w:hAnsi="Arial" w:cs="Arial"/>
          <w:sz w:val="24"/>
          <w:szCs w:val="24"/>
          <w:rtl/>
        </w:rPr>
        <w:t>).</w:t>
      </w:r>
      <w:r w:rsidRPr="002F7366">
        <w:rPr>
          <w:rFonts w:ascii="Arial" w:hAnsi="Arial" w:cs="Arial" w:hint="cs"/>
          <w:sz w:val="24"/>
          <w:szCs w:val="24"/>
          <w:rtl/>
        </w:rPr>
        <w:t>نکته‏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جالب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اینکه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منطقه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نه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ورودی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مستقیم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به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دریا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دارد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و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نه‏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فرودگاه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هوائی</w:t>
      </w:r>
      <w:r w:rsidRPr="002F7366">
        <w:rPr>
          <w:rFonts w:ascii="Arial" w:hAnsi="Arial" w:cs="Arial"/>
          <w:sz w:val="24"/>
          <w:szCs w:val="24"/>
        </w:rPr>
        <w:t>.</w:t>
      </w:r>
    </w:p>
    <w:p w:rsidR="002F7366" w:rsidRPr="002F7366" w:rsidRDefault="002F7366" w:rsidP="002F7366">
      <w:pPr>
        <w:bidi/>
        <w:jc w:val="both"/>
        <w:rPr>
          <w:rFonts w:ascii="Arial" w:hAnsi="Arial" w:cs="Arial"/>
          <w:sz w:val="24"/>
          <w:szCs w:val="24"/>
        </w:rPr>
      </w:pPr>
      <w:r w:rsidRPr="002F7366">
        <w:rPr>
          <w:rFonts w:ascii="Arial" w:hAnsi="Arial" w:cs="Arial" w:hint="cs"/>
          <w:sz w:val="24"/>
          <w:szCs w:val="24"/>
          <w:rtl/>
        </w:rPr>
        <w:t>این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دو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منطقه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در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آغاز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دارای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معافیت‏های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معول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بودند</w:t>
      </w:r>
      <w:r w:rsidRPr="002F7366">
        <w:rPr>
          <w:rFonts w:ascii="Arial" w:hAnsi="Arial" w:cs="Arial"/>
          <w:sz w:val="24"/>
          <w:szCs w:val="24"/>
          <w:rtl/>
        </w:rPr>
        <w:t xml:space="preserve">. </w:t>
      </w:r>
      <w:r w:rsidRPr="002F7366">
        <w:rPr>
          <w:rFonts w:ascii="Arial" w:hAnsi="Arial" w:cs="Arial" w:hint="cs"/>
          <w:sz w:val="24"/>
          <w:szCs w:val="24"/>
          <w:rtl/>
        </w:rPr>
        <w:t>حقوق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گمرکی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و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مالیات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ارزش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افزوده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به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مدت</w:t>
      </w:r>
      <w:r w:rsidRPr="002F7366">
        <w:rPr>
          <w:rFonts w:ascii="Arial" w:hAnsi="Arial" w:cs="Arial"/>
          <w:sz w:val="24"/>
          <w:szCs w:val="24"/>
          <w:rtl/>
        </w:rPr>
        <w:t xml:space="preserve"> 5 </w:t>
      </w:r>
      <w:r w:rsidRPr="002F7366">
        <w:rPr>
          <w:rFonts w:ascii="Arial" w:hAnsi="Arial" w:cs="Arial" w:hint="cs"/>
          <w:sz w:val="24"/>
          <w:szCs w:val="24"/>
          <w:rtl/>
        </w:rPr>
        <w:t>سال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در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مورد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تولیدات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صادر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شده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و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امثالهم،از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معافیت‏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برخوردار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بود</w:t>
      </w:r>
      <w:r w:rsidRPr="002F7366">
        <w:rPr>
          <w:rFonts w:ascii="Arial" w:hAnsi="Arial" w:cs="Arial"/>
          <w:sz w:val="24"/>
          <w:szCs w:val="24"/>
          <w:rtl/>
        </w:rPr>
        <w:t>.</w:t>
      </w:r>
      <w:r w:rsidRPr="002F7366">
        <w:rPr>
          <w:rFonts w:ascii="Arial" w:hAnsi="Arial" w:cs="Arial" w:hint="cs"/>
          <w:sz w:val="24"/>
          <w:szCs w:val="24"/>
          <w:rtl/>
        </w:rPr>
        <w:t>البته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باید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توجه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داشت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که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در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کره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جنوبی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تعداد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زیادی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منطقه‏های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صنعتی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ایجاد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شده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است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که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مزایای‏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بی‏شماری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را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به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سرمایه‏گذاران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ارائه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می‏دهد</w:t>
      </w:r>
      <w:r w:rsidRPr="002F7366">
        <w:rPr>
          <w:rFonts w:ascii="Arial" w:hAnsi="Arial" w:cs="Arial"/>
          <w:sz w:val="24"/>
          <w:szCs w:val="24"/>
          <w:rtl/>
        </w:rPr>
        <w:t>.</w:t>
      </w:r>
      <w:r w:rsidRPr="002F7366">
        <w:rPr>
          <w:rFonts w:ascii="Arial" w:hAnsi="Arial" w:cs="Arial" w:hint="cs"/>
          <w:sz w:val="24"/>
          <w:szCs w:val="24"/>
          <w:rtl/>
        </w:rPr>
        <w:t>در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مجموع</w:t>
      </w:r>
      <w:r w:rsidRPr="002F7366">
        <w:rPr>
          <w:rFonts w:ascii="Arial" w:hAnsi="Arial" w:cs="Arial"/>
          <w:sz w:val="24"/>
          <w:szCs w:val="24"/>
          <w:rtl/>
        </w:rPr>
        <w:t xml:space="preserve"> 42 </w:t>
      </w:r>
      <w:r w:rsidRPr="002F7366">
        <w:rPr>
          <w:rFonts w:ascii="Arial" w:hAnsi="Arial" w:cs="Arial" w:hint="cs"/>
          <w:sz w:val="24"/>
          <w:szCs w:val="24"/>
          <w:rtl/>
        </w:rPr>
        <w:t>درصد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سرمایه‏گذاری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خارجیها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در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این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منطقه‏ها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مربوط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به‏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ژاپن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و</w:t>
      </w:r>
      <w:r w:rsidRPr="002F7366">
        <w:rPr>
          <w:rFonts w:ascii="Arial" w:hAnsi="Arial" w:cs="Arial"/>
          <w:sz w:val="24"/>
          <w:szCs w:val="24"/>
          <w:rtl/>
        </w:rPr>
        <w:t xml:space="preserve"> 36 </w:t>
      </w:r>
      <w:r w:rsidRPr="002F7366">
        <w:rPr>
          <w:rFonts w:ascii="Arial" w:hAnsi="Arial" w:cs="Arial" w:hint="cs"/>
          <w:sz w:val="24"/>
          <w:szCs w:val="24"/>
          <w:rtl/>
        </w:rPr>
        <w:t>درصد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مربوط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به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ایالات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متحده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بوده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است</w:t>
      </w:r>
      <w:r w:rsidRPr="002F7366">
        <w:rPr>
          <w:rFonts w:ascii="Arial" w:hAnsi="Arial" w:cs="Arial"/>
          <w:sz w:val="24"/>
          <w:szCs w:val="24"/>
          <w:rtl/>
        </w:rPr>
        <w:t>.</w:t>
      </w:r>
      <w:r w:rsidRPr="002F7366">
        <w:rPr>
          <w:rFonts w:ascii="Arial" w:hAnsi="Arial" w:cs="Arial" w:hint="cs"/>
          <w:sz w:val="24"/>
          <w:szCs w:val="24"/>
          <w:rtl/>
        </w:rPr>
        <w:t>جالب‏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توجه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اینکه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کشورهای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اروپائی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در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این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منطقه‏ها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و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اصولا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در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کره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جنوبی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کمتر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حضور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دارند</w:t>
      </w:r>
      <w:r w:rsidRPr="002F7366">
        <w:rPr>
          <w:rFonts w:ascii="Arial" w:hAnsi="Arial" w:cs="Arial"/>
          <w:sz w:val="24"/>
          <w:szCs w:val="24"/>
          <w:rtl/>
        </w:rPr>
        <w:t>(</w:t>
      </w:r>
      <w:r w:rsidRPr="002F7366">
        <w:rPr>
          <w:rFonts w:ascii="Arial" w:hAnsi="Arial" w:cs="Arial" w:hint="cs"/>
          <w:sz w:val="24"/>
          <w:szCs w:val="24"/>
          <w:rtl/>
        </w:rPr>
        <w:t>هلند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حدود</w:t>
      </w:r>
      <w:r w:rsidRPr="002F7366">
        <w:rPr>
          <w:rFonts w:ascii="Arial" w:hAnsi="Arial" w:cs="Arial"/>
          <w:sz w:val="24"/>
          <w:szCs w:val="24"/>
          <w:rtl/>
        </w:rPr>
        <w:t xml:space="preserve"> 9 </w:t>
      </w:r>
      <w:r w:rsidRPr="002F7366">
        <w:rPr>
          <w:rFonts w:ascii="Arial" w:hAnsi="Arial" w:cs="Arial" w:hint="cs"/>
          <w:sz w:val="24"/>
          <w:szCs w:val="24"/>
          <w:rtl/>
        </w:rPr>
        <w:t>درصد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آلمان</w:t>
      </w:r>
      <w:r w:rsidRPr="002F7366">
        <w:rPr>
          <w:rFonts w:ascii="Arial" w:hAnsi="Arial" w:cs="Arial"/>
          <w:sz w:val="24"/>
          <w:szCs w:val="24"/>
          <w:rtl/>
        </w:rPr>
        <w:t xml:space="preserve"> 2 </w:t>
      </w:r>
      <w:r w:rsidRPr="002F7366">
        <w:rPr>
          <w:rFonts w:ascii="Arial" w:hAnsi="Arial" w:cs="Arial" w:hint="cs"/>
          <w:sz w:val="24"/>
          <w:szCs w:val="24"/>
          <w:rtl/>
        </w:rPr>
        <w:t>درصد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و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انگلستان</w:t>
      </w:r>
      <w:r w:rsidRPr="002F7366">
        <w:rPr>
          <w:rFonts w:ascii="Arial" w:hAnsi="Arial" w:cs="Arial"/>
          <w:sz w:val="24"/>
          <w:szCs w:val="24"/>
          <w:rtl/>
        </w:rPr>
        <w:t xml:space="preserve"> 1/0 </w:t>
      </w:r>
      <w:r w:rsidRPr="002F7366">
        <w:rPr>
          <w:rFonts w:ascii="Arial" w:hAnsi="Arial" w:cs="Arial" w:hint="cs"/>
          <w:sz w:val="24"/>
          <w:szCs w:val="24"/>
          <w:rtl/>
        </w:rPr>
        <w:t>درصد،فرانسه</w:t>
      </w:r>
      <w:r w:rsidRPr="002F7366">
        <w:rPr>
          <w:rFonts w:ascii="Arial" w:hAnsi="Arial" w:cs="Arial"/>
          <w:sz w:val="24"/>
          <w:szCs w:val="24"/>
          <w:rtl/>
        </w:rPr>
        <w:t xml:space="preserve"> 5/0 </w:t>
      </w:r>
      <w:r w:rsidRPr="002F7366">
        <w:rPr>
          <w:rFonts w:ascii="Arial" w:hAnsi="Arial" w:cs="Arial" w:hint="cs"/>
          <w:sz w:val="24"/>
          <w:szCs w:val="24"/>
          <w:rtl/>
        </w:rPr>
        <w:t>درصد</w:t>
      </w:r>
      <w:r w:rsidRPr="002F7366">
        <w:rPr>
          <w:rFonts w:ascii="Arial" w:hAnsi="Arial" w:cs="Arial"/>
          <w:sz w:val="24"/>
          <w:szCs w:val="24"/>
        </w:rPr>
        <w:t>).</w:t>
      </w:r>
    </w:p>
    <w:p w:rsidR="002F7366" w:rsidRPr="002F7366" w:rsidRDefault="002F7366" w:rsidP="002F7366">
      <w:pPr>
        <w:bidi/>
        <w:jc w:val="both"/>
        <w:rPr>
          <w:rFonts w:ascii="Arial" w:hAnsi="Arial" w:cs="Arial"/>
          <w:sz w:val="24"/>
          <w:szCs w:val="24"/>
        </w:rPr>
      </w:pPr>
      <w:r w:rsidRPr="002F7366">
        <w:rPr>
          <w:rFonts w:ascii="Arial" w:hAnsi="Arial" w:cs="Arial" w:hint="cs"/>
          <w:sz w:val="24"/>
          <w:szCs w:val="24"/>
          <w:rtl/>
        </w:rPr>
        <w:t>ژاپن</w:t>
      </w:r>
    </w:p>
    <w:p w:rsidR="002F7366" w:rsidRPr="002F7366" w:rsidRDefault="002F7366" w:rsidP="002F7366">
      <w:pPr>
        <w:bidi/>
        <w:jc w:val="both"/>
        <w:rPr>
          <w:rFonts w:ascii="Arial" w:hAnsi="Arial" w:cs="Arial"/>
          <w:sz w:val="24"/>
          <w:szCs w:val="24"/>
        </w:rPr>
      </w:pPr>
      <w:r w:rsidRPr="002F7366">
        <w:rPr>
          <w:rFonts w:ascii="Arial" w:hAnsi="Arial" w:cs="Arial" w:hint="cs"/>
          <w:sz w:val="24"/>
          <w:szCs w:val="24"/>
          <w:rtl/>
        </w:rPr>
        <w:t>نکته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جالب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توجه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اینکه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ژاپن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با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خروج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از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اقتصاد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بسته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پیش‏</w:t>
      </w:r>
      <w:r w:rsidRPr="002F7366">
        <w:rPr>
          <w:rFonts w:ascii="Arial" w:hAnsi="Arial" w:cs="Arial"/>
          <w:sz w:val="24"/>
          <w:szCs w:val="24"/>
          <w:rtl/>
        </w:rPr>
        <w:t xml:space="preserve">  </w:t>
      </w:r>
      <w:r w:rsidRPr="002F7366">
        <w:rPr>
          <w:rFonts w:ascii="Arial" w:hAnsi="Arial" w:cs="Arial" w:hint="cs"/>
          <w:sz w:val="24"/>
          <w:szCs w:val="24"/>
          <w:rtl/>
        </w:rPr>
        <w:t>از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جنگ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جهانی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دوم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و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انتخاب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اقتصاد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آزاد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بازار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و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برون‏گرا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شرایطی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را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ایجاد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کرده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است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که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نیازی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به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منطقه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آزاد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ندارد</w:t>
      </w:r>
      <w:r w:rsidRPr="002F7366">
        <w:rPr>
          <w:rFonts w:ascii="Arial" w:hAnsi="Arial" w:cs="Arial"/>
          <w:sz w:val="24"/>
          <w:szCs w:val="24"/>
          <w:rtl/>
        </w:rPr>
        <w:t xml:space="preserve">. </w:t>
      </w:r>
      <w:r w:rsidRPr="002F7366">
        <w:rPr>
          <w:rFonts w:ascii="Arial" w:hAnsi="Arial" w:cs="Arial" w:hint="cs"/>
          <w:sz w:val="24"/>
          <w:szCs w:val="24"/>
          <w:rtl/>
        </w:rPr>
        <w:t>با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این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حال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تحت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نظارت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سازمانی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که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توسعه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اقتصادی‏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کشور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را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تحت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نظر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دارد،بیش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از</w:t>
      </w:r>
      <w:r w:rsidRPr="002F7366">
        <w:rPr>
          <w:rFonts w:ascii="Arial" w:hAnsi="Arial" w:cs="Arial"/>
          <w:sz w:val="24"/>
          <w:szCs w:val="24"/>
          <w:rtl/>
        </w:rPr>
        <w:t xml:space="preserve"> 15 </w:t>
      </w:r>
      <w:r w:rsidRPr="002F7366">
        <w:rPr>
          <w:rFonts w:ascii="Arial" w:hAnsi="Arial" w:cs="Arial" w:hint="cs"/>
          <w:sz w:val="24"/>
          <w:szCs w:val="24"/>
          <w:rtl/>
        </w:rPr>
        <w:t>منطقه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صنعتی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در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این‏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کشور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ایجاد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شده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است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منطقه‏هائی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که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بیشتر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برای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تشویق‏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سرمایه‏گذاران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خارجی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به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سرمایه‏گذاری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در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ژاپن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اختصاص‏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یافته‏اند</w:t>
      </w:r>
      <w:r w:rsidRPr="002F7366">
        <w:rPr>
          <w:rFonts w:ascii="Arial" w:hAnsi="Arial" w:cs="Arial"/>
          <w:sz w:val="24"/>
          <w:szCs w:val="24"/>
          <w:rtl/>
        </w:rPr>
        <w:t>.</w:t>
      </w:r>
      <w:r w:rsidRPr="002F7366">
        <w:rPr>
          <w:rFonts w:ascii="Arial" w:hAnsi="Arial" w:cs="Arial" w:hint="cs"/>
          <w:sz w:val="24"/>
          <w:szCs w:val="24"/>
          <w:rtl/>
        </w:rPr>
        <w:t>این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منطقه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به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ویژه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در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بخش‏های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کمتر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توسعه‏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یافته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کشور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قرار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دارند</w:t>
      </w:r>
      <w:r w:rsidRPr="002F7366">
        <w:rPr>
          <w:rFonts w:ascii="Arial" w:hAnsi="Arial" w:cs="Arial"/>
          <w:sz w:val="24"/>
          <w:szCs w:val="24"/>
          <w:rtl/>
        </w:rPr>
        <w:t>.</w:t>
      </w:r>
      <w:r w:rsidRPr="002F7366">
        <w:rPr>
          <w:rFonts w:ascii="Arial" w:hAnsi="Arial" w:cs="Arial" w:hint="cs"/>
          <w:sz w:val="24"/>
          <w:szCs w:val="24"/>
          <w:rtl/>
        </w:rPr>
        <w:t>از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جمله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باید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از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دو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منطقه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در</w:t>
      </w:r>
      <w:r w:rsidRPr="002F7366">
        <w:rPr>
          <w:rFonts w:ascii="Arial" w:hAnsi="Arial" w:cs="Arial"/>
          <w:sz w:val="24"/>
          <w:szCs w:val="24"/>
          <w:rtl/>
        </w:rPr>
        <w:t>"</w:t>
      </w:r>
      <w:r w:rsidRPr="002F7366">
        <w:rPr>
          <w:rFonts w:ascii="Arial" w:hAnsi="Arial" w:cs="Arial" w:hint="cs"/>
          <w:sz w:val="24"/>
          <w:szCs w:val="24"/>
          <w:rtl/>
        </w:rPr>
        <w:t>هوکائیدو</w:t>
      </w:r>
      <w:r w:rsidRPr="002F7366">
        <w:rPr>
          <w:rFonts w:ascii="Arial" w:hAnsi="Arial" w:cs="Arial"/>
          <w:sz w:val="24"/>
          <w:szCs w:val="24"/>
        </w:rPr>
        <w:t xml:space="preserve">" ( </w:t>
      </w:r>
      <w:proofErr w:type="spellStart"/>
      <w:r w:rsidRPr="002F7366">
        <w:rPr>
          <w:rFonts w:ascii="Arial" w:hAnsi="Arial" w:cs="Arial"/>
          <w:sz w:val="24"/>
          <w:szCs w:val="24"/>
        </w:rPr>
        <w:t>Hokaido</w:t>
      </w:r>
      <w:proofErr w:type="spellEnd"/>
      <w:r w:rsidRPr="002F7366">
        <w:rPr>
          <w:rFonts w:ascii="Arial" w:hAnsi="Arial" w:cs="Arial"/>
          <w:sz w:val="24"/>
          <w:szCs w:val="24"/>
        </w:rPr>
        <w:t xml:space="preserve"> )</w:t>
      </w:r>
      <w:r w:rsidRPr="002F7366">
        <w:rPr>
          <w:rFonts w:ascii="Arial" w:hAnsi="Arial" w:cs="Arial" w:hint="cs"/>
          <w:sz w:val="24"/>
          <w:szCs w:val="24"/>
          <w:rtl/>
        </w:rPr>
        <w:t>،</w:t>
      </w:r>
      <w:r w:rsidRPr="002F7366">
        <w:rPr>
          <w:rFonts w:ascii="Arial" w:hAnsi="Arial" w:cs="Arial"/>
          <w:sz w:val="24"/>
          <w:szCs w:val="24"/>
        </w:rPr>
        <w:t xml:space="preserve">8 </w:t>
      </w:r>
      <w:r w:rsidRPr="002F7366">
        <w:rPr>
          <w:rFonts w:ascii="Arial" w:hAnsi="Arial" w:cs="Arial" w:hint="cs"/>
          <w:sz w:val="24"/>
          <w:szCs w:val="24"/>
          <w:rtl/>
        </w:rPr>
        <w:t>منطقه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در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شمال‏</w:t>
      </w:r>
      <w:r w:rsidRPr="002F7366">
        <w:rPr>
          <w:rFonts w:ascii="Arial" w:hAnsi="Arial" w:cs="Arial"/>
          <w:sz w:val="24"/>
          <w:szCs w:val="24"/>
          <w:rtl/>
        </w:rPr>
        <w:t>"</w:t>
      </w:r>
      <w:r w:rsidRPr="002F7366">
        <w:rPr>
          <w:rFonts w:ascii="Arial" w:hAnsi="Arial" w:cs="Arial" w:hint="cs"/>
          <w:sz w:val="24"/>
          <w:szCs w:val="24"/>
          <w:rtl/>
        </w:rPr>
        <w:t>هونشو</w:t>
      </w:r>
      <w:r w:rsidRPr="002F7366">
        <w:rPr>
          <w:rFonts w:ascii="Arial" w:hAnsi="Arial" w:cs="Arial"/>
          <w:sz w:val="24"/>
          <w:szCs w:val="24"/>
        </w:rPr>
        <w:t>"( Honshu )</w:t>
      </w:r>
      <w:r w:rsidRPr="002F7366">
        <w:rPr>
          <w:rFonts w:ascii="Arial" w:hAnsi="Arial" w:cs="Arial" w:hint="cs"/>
          <w:sz w:val="24"/>
          <w:szCs w:val="24"/>
          <w:rtl/>
        </w:rPr>
        <w:t>و</w:t>
      </w:r>
      <w:r w:rsidRPr="002F7366">
        <w:rPr>
          <w:rFonts w:ascii="Arial" w:hAnsi="Arial" w:cs="Arial"/>
          <w:sz w:val="24"/>
          <w:szCs w:val="24"/>
          <w:rtl/>
        </w:rPr>
        <w:t xml:space="preserve"> 5 </w:t>
      </w:r>
      <w:r w:rsidRPr="002F7366">
        <w:rPr>
          <w:rFonts w:ascii="Arial" w:hAnsi="Arial" w:cs="Arial" w:hint="cs"/>
          <w:sz w:val="24"/>
          <w:szCs w:val="24"/>
          <w:rtl/>
        </w:rPr>
        <w:t>منطقه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در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منتهی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الیه‏</w:t>
      </w:r>
      <w:r w:rsidRPr="002F7366">
        <w:rPr>
          <w:rFonts w:ascii="Arial" w:hAnsi="Arial" w:cs="Arial"/>
          <w:sz w:val="24"/>
          <w:szCs w:val="24"/>
          <w:rtl/>
        </w:rPr>
        <w:t>"</w:t>
      </w:r>
      <w:r w:rsidRPr="002F7366">
        <w:rPr>
          <w:rFonts w:ascii="Arial" w:hAnsi="Arial" w:cs="Arial" w:hint="cs"/>
          <w:sz w:val="24"/>
          <w:szCs w:val="24"/>
          <w:rtl/>
        </w:rPr>
        <w:t>هونشو</w:t>
      </w:r>
      <w:r w:rsidRPr="002F7366">
        <w:rPr>
          <w:rFonts w:ascii="Arial" w:hAnsi="Arial" w:cs="Arial"/>
          <w:sz w:val="24"/>
          <w:szCs w:val="24"/>
          <w:rtl/>
        </w:rPr>
        <w:t>"</w:t>
      </w:r>
      <w:r w:rsidRPr="002F7366">
        <w:rPr>
          <w:rFonts w:ascii="Arial" w:hAnsi="Arial" w:cs="Arial" w:hint="cs"/>
          <w:sz w:val="24"/>
          <w:szCs w:val="24"/>
          <w:rtl/>
        </w:rPr>
        <w:t>و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شمال‏</w:t>
      </w:r>
      <w:r w:rsidRPr="002F7366">
        <w:rPr>
          <w:rFonts w:ascii="Arial" w:hAnsi="Arial" w:cs="Arial"/>
          <w:sz w:val="24"/>
          <w:szCs w:val="24"/>
          <w:rtl/>
        </w:rPr>
        <w:t>"</w:t>
      </w:r>
      <w:r w:rsidRPr="002F7366">
        <w:rPr>
          <w:rFonts w:ascii="Arial" w:hAnsi="Arial" w:cs="Arial" w:hint="cs"/>
          <w:sz w:val="24"/>
          <w:szCs w:val="24"/>
          <w:rtl/>
        </w:rPr>
        <w:t>کیوشو</w:t>
      </w:r>
      <w:r w:rsidRPr="002F7366">
        <w:rPr>
          <w:rFonts w:ascii="Arial" w:hAnsi="Arial" w:cs="Arial"/>
          <w:sz w:val="24"/>
          <w:szCs w:val="24"/>
        </w:rPr>
        <w:t xml:space="preserve">"( Kyushu ) </w:t>
      </w:r>
      <w:r w:rsidRPr="002F7366">
        <w:rPr>
          <w:rFonts w:ascii="Arial" w:hAnsi="Arial" w:cs="Arial" w:hint="cs"/>
          <w:sz w:val="24"/>
          <w:szCs w:val="24"/>
          <w:rtl/>
        </w:rPr>
        <w:t>نام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برد</w:t>
      </w:r>
      <w:r w:rsidRPr="002F7366">
        <w:rPr>
          <w:rFonts w:ascii="Arial" w:hAnsi="Arial" w:cs="Arial"/>
          <w:sz w:val="24"/>
          <w:szCs w:val="24"/>
        </w:rPr>
        <w:t>.</w:t>
      </w:r>
    </w:p>
    <w:p w:rsidR="002F7366" w:rsidRPr="002F7366" w:rsidRDefault="002F7366" w:rsidP="002F7366">
      <w:pPr>
        <w:bidi/>
        <w:jc w:val="both"/>
        <w:rPr>
          <w:rFonts w:ascii="Arial" w:hAnsi="Arial" w:cs="Arial"/>
          <w:sz w:val="24"/>
          <w:szCs w:val="24"/>
        </w:rPr>
      </w:pPr>
      <w:r w:rsidRPr="002F7366">
        <w:rPr>
          <w:rFonts w:ascii="Arial" w:hAnsi="Arial" w:cs="Arial" w:hint="cs"/>
          <w:sz w:val="24"/>
          <w:szCs w:val="24"/>
          <w:rtl/>
        </w:rPr>
        <w:t>بخش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مرکزی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ژاپن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در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تدارک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منطقه‏های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جدید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برای‏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تکنولوژی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پیشرفته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است</w:t>
      </w:r>
      <w:r w:rsidRPr="002F7366">
        <w:rPr>
          <w:rFonts w:ascii="Arial" w:hAnsi="Arial" w:cs="Arial"/>
          <w:sz w:val="24"/>
          <w:szCs w:val="24"/>
        </w:rPr>
        <w:t>.</w:t>
      </w:r>
    </w:p>
    <w:p w:rsidR="002F7366" w:rsidRPr="002F7366" w:rsidRDefault="002F7366" w:rsidP="002F7366">
      <w:pPr>
        <w:bidi/>
        <w:jc w:val="both"/>
        <w:rPr>
          <w:rFonts w:ascii="Arial" w:hAnsi="Arial" w:cs="Arial"/>
          <w:sz w:val="24"/>
          <w:szCs w:val="24"/>
        </w:rPr>
      </w:pPr>
      <w:r w:rsidRPr="002F7366">
        <w:rPr>
          <w:rFonts w:ascii="Arial" w:hAnsi="Arial" w:cs="Arial" w:hint="cs"/>
          <w:sz w:val="24"/>
          <w:szCs w:val="24"/>
          <w:rtl/>
        </w:rPr>
        <w:t>از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سال</w:t>
      </w:r>
      <w:r w:rsidRPr="002F7366">
        <w:rPr>
          <w:rFonts w:ascii="Arial" w:hAnsi="Arial" w:cs="Arial"/>
          <w:sz w:val="24"/>
          <w:szCs w:val="24"/>
          <w:rtl/>
        </w:rPr>
        <w:t xml:space="preserve"> 1988 </w:t>
      </w:r>
      <w:r w:rsidRPr="002F7366">
        <w:rPr>
          <w:rFonts w:ascii="Arial" w:hAnsi="Arial" w:cs="Arial" w:hint="cs"/>
          <w:sz w:val="24"/>
          <w:szCs w:val="24"/>
          <w:rtl/>
        </w:rPr>
        <w:t>در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جزیره‏</w:t>
      </w:r>
      <w:r w:rsidRPr="002F7366">
        <w:rPr>
          <w:rFonts w:ascii="Arial" w:hAnsi="Arial" w:cs="Arial"/>
          <w:sz w:val="24"/>
          <w:szCs w:val="24"/>
          <w:rtl/>
        </w:rPr>
        <w:t>"</w:t>
      </w:r>
      <w:r w:rsidRPr="002F7366">
        <w:rPr>
          <w:rFonts w:ascii="Arial" w:hAnsi="Arial" w:cs="Arial" w:hint="cs"/>
          <w:sz w:val="24"/>
          <w:szCs w:val="24"/>
          <w:rtl/>
        </w:rPr>
        <w:t>اوکیناوا</w:t>
      </w:r>
      <w:r w:rsidRPr="002F7366">
        <w:rPr>
          <w:rFonts w:ascii="Arial" w:hAnsi="Arial" w:cs="Arial"/>
          <w:sz w:val="24"/>
          <w:szCs w:val="24"/>
          <w:rtl/>
        </w:rPr>
        <w:t>"</w:t>
      </w:r>
      <w:r w:rsidRPr="002F7366">
        <w:rPr>
          <w:rFonts w:ascii="Arial" w:hAnsi="Arial" w:cs="Arial" w:hint="cs"/>
          <w:sz w:val="24"/>
          <w:szCs w:val="24"/>
          <w:rtl/>
        </w:rPr>
        <w:t>منطقه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شرکت‏های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برون‏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مرزی</w:t>
      </w:r>
      <w:r w:rsidRPr="002F7366">
        <w:rPr>
          <w:rFonts w:ascii="Arial" w:hAnsi="Arial" w:cs="Arial"/>
          <w:sz w:val="24"/>
          <w:szCs w:val="24"/>
        </w:rPr>
        <w:t xml:space="preserve">( Off Shore Co. </w:t>
      </w:r>
      <w:proofErr w:type="gramStart"/>
      <w:r w:rsidRPr="002F7366">
        <w:rPr>
          <w:rFonts w:ascii="Arial" w:hAnsi="Arial" w:cs="Arial"/>
          <w:sz w:val="24"/>
          <w:szCs w:val="24"/>
        </w:rPr>
        <w:t>)</w:t>
      </w:r>
      <w:r w:rsidRPr="002F7366">
        <w:rPr>
          <w:rFonts w:ascii="Arial" w:hAnsi="Arial" w:cs="Arial" w:hint="cs"/>
          <w:sz w:val="24"/>
          <w:szCs w:val="24"/>
          <w:rtl/>
        </w:rPr>
        <w:t>ایجاد</w:t>
      </w:r>
      <w:proofErr w:type="gramEnd"/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شده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است</w:t>
      </w:r>
      <w:r w:rsidRPr="002F7366">
        <w:rPr>
          <w:rFonts w:ascii="Arial" w:hAnsi="Arial" w:cs="Arial"/>
          <w:sz w:val="24"/>
          <w:szCs w:val="24"/>
        </w:rPr>
        <w:t>.</w:t>
      </w:r>
    </w:p>
    <w:p w:rsidR="002F7366" w:rsidRPr="002F7366" w:rsidRDefault="002F7366" w:rsidP="002F7366">
      <w:pPr>
        <w:bidi/>
        <w:jc w:val="both"/>
        <w:rPr>
          <w:rFonts w:ascii="Arial" w:hAnsi="Arial" w:cs="Arial"/>
          <w:sz w:val="24"/>
          <w:szCs w:val="24"/>
        </w:rPr>
      </w:pPr>
      <w:r w:rsidRPr="002F7366">
        <w:rPr>
          <w:rFonts w:ascii="Arial" w:hAnsi="Arial" w:cs="Arial" w:hint="cs"/>
          <w:sz w:val="24"/>
          <w:szCs w:val="24"/>
          <w:rtl/>
        </w:rPr>
        <w:t>مناطق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آزاد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استرالیا</w:t>
      </w:r>
      <w:r w:rsidRPr="002F7366">
        <w:rPr>
          <w:rFonts w:ascii="Arial" w:hAnsi="Arial" w:cs="Arial"/>
          <w:sz w:val="24"/>
          <w:szCs w:val="24"/>
          <w:rtl/>
        </w:rPr>
        <w:t>(</w:t>
      </w:r>
      <w:r w:rsidRPr="002F7366">
        <w:rPr>
          <w:rFonts w:ascii="Arial" w:hAnsi="Arial" w:cs="Arial" w:hint="cs"/>
          <w:sz w:val="24"/>
          <w:szCs w:val="24"/>
          <w:rtl/>
        </w:rPr>
        <w:t>داروین</w:t>
      </w:r>
      <w:r w:rsidRPr="002F7366">
        <w:rPr>
          <w:rFonts w:ascii="Arial" w:hAnsi="Arial" w:cs="Arial"/>
          <w:sz w:val="24"/>
          <w:szCs w:val="24"/>
          <w:rtl/>
        </w:rPr>
        <w:t xml:space="preserve">+ </w:t>
      </w:r>
      <w:r w:rsidRPr="002F7366">
        <w:rPr>
          <w:rFonts w:ascii="Arial" w:hAnsi="Arial" w:cs="Arial" w:hint="cs"/>
          <w:sz w:val="24"/>
          <w:szCs w:val="24"/>
          <w:rtl/>
        </w:rPr>
        <w:t>بانبوری</w:t>
      </w:r>
    </w:p>
    <w:p w:rsidR="002F7366" w:rsidRPr="002F7366" w:rsidRDefault="002F7366" w:rsidP="002F7366">
      <w:pPr>
        <w:bidi/>
        <w:jc w:val="both"/>
        <w:rPr>
          <w:rFonts w:ascii="Arial" w:hAnsi="Arial" w:cs="Arial"/>
          <w:sz w:val="24"/>
          <w:szCs w:val="24"/>
        </w:rPr>
      </w:pPr>
      <w:r w:rsidRPr="002F7366">
        <w:rPr>
          <w:rFonts w:ascii="Arial" w:hAnsi="Arial" w:cs="Arial" w:hint="cs"/>
          <w:sz w:val="24"/>
          <w:szCs w:val="24"/>
          <w:rtl/>
        </w:rPr>
        <w:t>استرالیا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مدت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زمانی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است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که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در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مطالعه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و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گفتگو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برای‏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ایجاد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انواع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منطقه‏های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آزاد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در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مبادی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ورودی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آن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کشور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است</w:t>
      </w:r>
      <w:r w:rsidRPr="002F7366">
        <w:rPr>
          <w:rFonts w:ascii="Arial" w:hAnsi="Arial" w:cs="Arial"/>
          <w:sz w:val="24"/>
          <w:szCs w:val="24"/>
          <w:rtl/>
        </w:rPr>
        <w:t>.</w:t>
      </w:r>
      <w:r w:rsidRPr="002F7366">
        <w:rPr>
          <w:rFonts w:ascii="Arial" w:hAnsi="Arial" w:cs="Arial" w:hint="cs"/>
          <w:sz w:val="24"/>
          <w:szCs w:val="24"/>
          <w:rtl/>
        </w:rPr>
        <w:t>و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چنانچه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طرح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عظیمی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برای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ایجاد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یک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منطقه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آزاد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در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این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کشور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قاره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مانند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به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موقع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اجرا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درآید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نباید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چندان‏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تعجب‏آور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باشد،زیرا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استرالیا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می‏توان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به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بزرگترین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کانون‏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دادوستد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بازرگانی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آسیای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جنوب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شرقی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تبدیل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شود</w:t>
      </w:r>
      <w:r w:rsidRPr="002F7366">
        <w:rPr>
          <w:rFonts w:ascii="Arial" w:hAnsi="Arial" w:cs="Arial"/>
          <w:sz w:val="24"/>
          <w:szCs w:val="24"/>
          <w:rtl/>
        </w:rPr>
        <w:t>.</w:t>
      </w:r>
      <w:r w:rsidRPr="002F7366">
        <w:rPr>
          <w:rFonts w:ascii="Arial" w:hAnsi="Arial" w:cs="Arial" w:hint="cs"/>
          <w:sz w:val="24"/>
          <w:szCs w:val="24"/>
          <w:rtl/>
        </w:rPr>
        <w:t>منطقه‏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آزاد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داروین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در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شمالی‏ترین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منطقه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استرالیا،جائی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که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محل‏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عبور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و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یا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گذر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منافع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استرالیا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است،قرار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دارد</w:t>
      </w:r>
      <w:r w:rsidRPr="002F7366">
        <w:rPr>
          <w:rFonts w:ascii="Arial" w:hAnsi="Arial" w:cs="Arial"/>
          <w:sz w:val="24"/>
          <w:szCs w:val="24"/>
          <w:rtl/>
        </w:rPr>
        <w:t>.</w:t>
      </w:r>
      <w:r w:rsidRPr="002F7366">
        <w:rPr>
          <w:rFonts w:ascii="Arial" w:hAnsi="Arial" w:cs="Arial" w:hint="cs"/>
          <w:sz w:val="24"/>
          <w:szCs w:val="24"/>
          <w:rtl/>
        </w:rPr>
        <w:t>به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بیان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دیگر</w:t>
      </w:r>
      <w:r>
        <w:rPr>
          <w:rFonts w:ascii="Arial" w:hAnsi="Arial" w:cs="Arial"/>
          <w:sz w:val="24"/>
          <w:szCs w:val="24"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در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مقابل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lastRenderedPageBreak/>
        <w:t>اندونزی،جائی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که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یک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منطقه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توسعه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تجارت</w:t>
      </w:r>
      <w:r w:rsidRPr="002F7366">
        <w:rPr>
          <w:rFonts w:ascii="Arial" w:hAnsi="Arial" w:cs="Arial"/>
          <w:sz w:val="24"/>
          <w:szCs w:val="24"/>
        </w:rPr>
        <w:t xml:space="preserve"> T ) ( D Z </w:t>
      </w:r>
      <w:r w:rsidRPr="002F7366">
        <w:rPr>
          <w:rFonts w:ascii="Arial" w:hAnsi="Arial" w:cs="Arial" w:hint="cs"/>
          <w:sz w:val="24"/>
          <w:szCs w:val="24"/>
          <w:rtl/>
        </w:rPr>
        <w:t>بوده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و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در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سال</w:t>
      </w:r>
      <w:r w:rsidRPr="002F7366">
        <w:rPr>
          <w:rFonts w:ascii="Arial" w:hAnsi="Arial" w:cs="Arial"/>
          <w:sz w:val="24"/>
          <w:szCs w:val="24"/>
          <w:rtl/>
        </w:rPr>
        <w:t xml:space="preserve"> 1985 </w:t>
      </w:r>
      <w:r w:rsidRPr="002F7366">
        <w:rPr>
          <w:rFonts w:ascii="Arial" w:hAnsi="Arial" w:cs="Arial" w:hint="cs"/>
          <w:sz w:val="24"/>
          <w:szCs w:val="24"/>
          <w:rtl/>
        </w:rPr>
        <w:t>به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موجب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قانون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تاسیس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شده‏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است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مدتی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است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آماده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عرضه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به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صاحبان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سرمایه‏های‏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خارجی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است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و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دارای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انبارهای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آزاد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و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خارج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از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گمرک،خدمات‏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و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صنایع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صادراتی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می‏باشد</w:t>
      </w:r>
      <w:r w:rsidRPr="002F7366">
        <w:rPr>
          <w:rFonts w:ascii="Arial" w:hAnsi="Arial" w:cs="Arial"/>
          <w:sz w:val="24"/>
          <w:szCs w:val="24"/>
        </w:rPr>
        <w:t>.</w:t>
      </w:r>
    </w:p>
    <w:p w:rsidR="002F7366" w:rsidRPr="002F7366" w:rsidRDefault="002F7366" w:rsidP="002F7366">
      <w:pPr>
        <w:bidi/>
        <w:jc w:val="both"/>
        <w:rPr>
          <w:rFonts w:ascii="Arial" w:hAnsi="Arial" w:cs="Arial"/>
          <w:sz w:val="24"/>
          <w:szCs w:val="24"/>
        </w:rPr>
      </w:pPr>
      <w:r w:rsidRPr="002F7366">
        <w:rPr>
          <w:rFonts w:ascii="Arial" w:hAnsi="Arial" w:cs="Arial" w:hint="cs"/>
          <w:sz w:val="24"/>
          <w:szCs w:val="24"/>
          <w:rtl/>
        </w:rPr>
        <w:t>داووین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منطقه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دیگری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می‏باشد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که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تقریبا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نزدیک‏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سیدنی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و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ملبورن</w:t>
      </w:r>
      <w:r w:rsidRPr="002F7366">
        <w:rPr>
          <w:rFonts w:ascii="Arial" w:hAnsi="Arial" w:cs="Arial"/>
          <w:sz w:val="24"/>
          <w:szCs w:val="24"/>
          <w:rtl/>
        </w:rPr>
        <w:t>(</w:t>
      </w:r>
      <w:r w:rsidRPr="002F7366">
        <w:rPr>
          <w:rFonts w:ascii="Arial" w:hAnsi="Arial" w:cs="Arial" w:hint="cs"/>
          <w:sz w:val="24"/>
          <w:szCs w:val="24"/>
          <w:rtl/>
        </w:rPr>
        <w:t>با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فاصله‏ای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حدود</w:t>
      </w:r>
      <w:r w:rsidRPr="002F7366">
        <w:rPr>
          <w:rFonts w:ascii="Arial" w:hAnsi="Arial" w:cs="Arial"/>
          <w:sz w:val="24"/>
          <w:szCs w:val="24"/>
          <w:rtl/>
        </w:rPr>
        <w:t xml:space="preserve"> 3000 </w:t>
      </w:r>
      <w:r w:rsidRPr="002F7366">
        <w:rPr>
          <w:rFonts w:ascii="Arial" w:hAnsi="Arial" w:cs="Arial" w:hint="cs"/>
          <w:sz w:val="24"/>
          <w:szCs w:val="24"/>
          <w:rtl/>
        </w:rPr>
        <w:t>کیلومتر</w:t>
      </w:r>
      <w:r w:rsidRPr="002F7366">
        <w:rPr>
          <w:rFonts w:ascii="Arial" w:hAnsi="Arial" w:cs="Arial"/>
          <w:sz w:val="24"/>
          <w:szCs w:val="24"/>
          <w:rtl/>
        </w:rPr>
        <w:t>)</w:t>
      </w:r>
      <w:r w:rsidRPr="002F7366">
        <w:rPr>
          <w:rFonts w:ascii="Arial" w:hAnsi="Arial" w:cs="Arial" w:hint="cs"/>
          <w:sz w:val="24"/>
          <w:szCs w:val="24"/>
          <w:rtl/>
        </w:rPr>
        <w:t>قرار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دارد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و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با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سنگاپور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ارتباط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مستقیم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دارد</w:t>
      </w:r>
      <w:r w:rsidRPr="002F7366">
        <w:rPr>
          <w:rFonts w:ascii="Arial" w:hAnsi="Arial" w:cs="Arial"/>
          <w:sz w:val="24"/>
          <w:szCs w:val="24"/>
        </w:rPr>
        <w:t>.</w:t>
      </w:r>
    </w:p>
    <w:p w:rsidR="002F7366" w:rsidRPr="002F7366" w:rsidRDefault="002F7366" w:rsidP="002F7366">
      <w:pPr>
        <w:bidi/>
        <w:jc w:val="both"/>
        <w:rPr>
          <w:rFonts w:ascii="Arial" w:hAnsi="Arial" w:cs="Arial"/>
          <w:sz w:val="24"/>
          <w:szCs w:val="24"/>
        </w:rPr>
      </w:pPr>
      <w:r w:rsidRPr="002F7366">
        <w:rPr>
          <w:rFonts w:ascii="Arial" w:hAnsi="Arial" w:cs="Arial" w:hint="cs"/>
          <w:sz w:val="24"/>
          <w:szCs w:val="24"/>
          <w:rtl/>
        </w:rPr>
        <w:t>منطقه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دیگری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که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طرح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آن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توسط</w:t>
      </w:r>
      <w:r w:rsidRPr="002F7366">
        <w:rPr>
          <w:rFonts w:ascii="Arial" w:hAnsi="Arial" w:cs="Arial"/>
          <w:sz w:val="24"/>
          <w:szCs w:val="24"/>
          <w:rtl/>
        </w:rPr>
        <w:t>"</w:t>
      </w:r>
      <w:r w:rsidRPr="002F7366">
        <w:rPr>
          <w:rFonts w:ascii="Arial" w:hAnsi="Arial" w:cs="Arial" w:hint="cs"/>
          <w:sz w:val="24"/>
          <w:szCs w:val="24"/>
          <w:rtl/>
        </w:rPr>
        <w:t>اداره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توسعه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جنوب‏</w:t>
      </w:r>
      <w:r w:rsidRPr="002F7366">
        <w:rPr>
          <w:rFonts w:ascii="Arial" w:hAnsi="Arial" w:cs="Arial"/>
          <w:sz w:val="24"/>
          <w:szCs w:val="24"/>
          <w:rtl/>
        </w:rPr>
        <w:t>"</w:t>
      </w:r>
      <w:r w:rsidRPr="002F7366">
        <w:rPr>
          <w:rFonts w:ascii="Arial" w:hAnsi="Arial" w:cs="Arial" w:hint="cs"/>
          <w:sz w:val="24"/>
          <w:szCs w:val="24"/>
          <w:rtl/>
        </w:rPr>
        <w:t>به‏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اجراء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درآمده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است</w:t>
      </w:r>
      <w:r w:rsidRPr="002F7366">
        <w:rPr>
          <w:rFonts w:ascii="Arial" w:hAnsi="Arial" w:cs="Arial"/>
          <w:sz w:val="24"/>
          <w:szCs w:val="24"/>
          <w:rtl/>
        </w:rPr>
        <w:t>.</w:t>
      </w:r>
      <w:r w:rsidRPr="002F7366">
        <w:rPr>
          <w:rFonts w:ascii="Arial" w:hAnsi="Arial" w:cs="Arial" w:hint="cs"/>
          <w:sz w:val="24"/>
          <w:szCs w:val="24"/>
          <w:rtl/>
        </w:rPr>
        <w:t>منطقه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بانبوری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یعنی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دومین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شهر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غرب‏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استرالیا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است</w:t>
      </w:r>
      <w:r w:rsidRPr="002F7366">
        <w:rPr>
          <w:rFonts w:ascii="Arial" w:hAnsi="Arial" w:cs="Arial"/>
          <w:sz w:val="24"/>
          <w:szCs w:val="24"/>
        </w:rPr>
        <w:t>.</w:t>
      </w:r>
    </w:p>
    <w:p w:rsidR="002F7366" w:rsidRPr="002F7366" w:rsidRDefault="002F7366" w:rsidP="002F7366">
      <w:pPr>
        <w:bidi/>
        <w:jc w:val="both"/>
        <w:rPr>
          <w:rFonts w:ascii="Arial" w:hAnsi="Arial" w:cs="Arial"/>
          <w:sz w:val="24"/>
          <w:szCs w:val="24"/>
        </w:rPr>
      </w:pPr>
      <w:r w:rsidRPr="002F7366">
        <w:rPr>
          <w:rFonts w:ascii="Arial" w:hAnsi="Arial" w:cs="Arial" w:hint="cs"/>
          <w:sz w:val="24"/>
          <w:szCs w:val="24"/>
          <w:rtl/>
        </w:rPr>
        <w:t>بهر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حال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بحث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درباره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ایجاد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منطقه‏های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آزاد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در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استرالیا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هم‏چنان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داغ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و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موضوع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روز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آن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کشور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است</w:t>
      </w:r>
      <w:r w:rsidRPr="002F7366">
        <w:rPr>
          <w:rFonts w:ascii="Arial" w:hAnsi="Arial" w:cs="Arial"/>
          <w:sz w:val="24"/>
          <w:szCs w:val="24"/>
        </w:rPr>
        <w:t>.</w:t>
      </w:r>
    </w:p>
    <w:p w:rsidR="002F7366" w:rsidRPr="002F7366" w:rsidRDefault="002F7366" w:rsidP="002F7366">
      <w:pPr>
        <w:bidi/>
        <w:jc w:val="both"/>
        <w:rPr>
          <w:rFonts w:ascii="Arial" w:hAnsi="Arial" w:cs="Arial"/>
          <w:sz w:val="24"/>
          <w:szCs w:val="24"/>
        </w:rPr>
      </w:pPr>
      <w:r w:rsidRPr="002F7366">
        <w:rPr>
          <w:rFonts w:ascii="Arial" w:hAnsi="Arial" w:cs="Arial" w:hint="cs"/>
          <w:sz w:val="24"/>
          <w:szCs w:val="24"/>
          <w:rtl/>
        </w:rPr>
        <w:t>بررسی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منطقه‏های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آزاد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آسیای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جنوب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شرقی،بویژه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چین‏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گویای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این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واقعیت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است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که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هیچ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یک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از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انواع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این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منطقه‏ها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نمی‏تواند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الگوی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کار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در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ایران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قرار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گیرد</w:t>
      </w:r>
      <w:r w:rsidRPr="002F7366">
        <w:rPr>
          <w:rFonts w:ascii="Arial" w:hAnsi="Arial" w:cs="Arial"/>
          <w:sz w:val="24"/>
          <w:szCs w:val="24"/>
          <w:rtl/>
        </w:rPr>
        <w:t>.</w:t>
      </w:r>
      <w:r w:rsidRPr="002F7366">
        <w:rPr>
          <w:rFonts w:ascii="Arial" w:hAnsi="Arial" w:cs="Arial" w:hint="cs"/>
          <w:sz w:val="24"/>
          <w:szCs w:val="24"/>
          <w:rtl/>
        </w:rPr>
        <w:t>دلیل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اصلی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آن‏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گونه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گوئی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بافت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اقتصادی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حکومتی،بویژه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سنتی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این‏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کشورها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با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ایران</w:t>
      </w:r>
      <w:r w:rsidRPr="002F7366">
        <w:rPr>
          <w:rFonts w:ascii="Arial" w:hAnsi="Arial" w:cs="Arial"/>
          <w:sz w:val="24"/>
          <w:szCs w:val="24"/>
          <w:rtl/>
        </w:rPr>
        <w:t xml:space="preserve"> </w:t>
      </w:r>
      <w:r w:rsidRPr="002F7366">
        <w:rPr>
          <w:rFonts w:ascii="Arial" w:hAnsi="Arial" w:cs="Arial" w:hint="cs"/>
          <w:sz w:val="24"/>
          <w:szCs w:val="24"/>
          <w:rtl/>
        </w:rPr>
        <w:t>است</w:t>
      </w:r>
      <w:r w:rsidRPr="002F7366">
        <w:rPr>
          <w:rFonts w:ascii="Arial" w:hAnsi="Arial" w:cs="Arial"/>
          <w:sz w:val="24"/>
          <w:szCs w:val="24"/>
        </w:rPr>
        <w:t>.</w:t>
      </w:r>
    </w:p>
    <w:p w:rsidR="002F7366" w:rsidRPr="002F7366" w:rsidRDefault="002F7366" w:rsidP="002F7366">
      <w:pPr>
        <w:bidi/>
        <w:jc w:val="both"/>
        <w:rPr>
          <w:rFonts w:ascii="Arial" w:hAnsi="Arial" w:cs="Arial"/>
          <w:sz w:val="24"/>
          <w:szCs w:val="24"/>
        </w:rPr>
      </w:pPr>
      <w:r w:rsidRPr="002F7366">
        <w:rPr>
          <w:rFonts w:ascii="Arial" w:hAnsi="Arial" w:cs="Arial"/>
          <w:sz w:val="24"/>
          <w:szCs w:val="24"/>
          <w:rtl/>
        </w:rPr>
        <w:t xml:space="preserve"> </w:t>
      </w:r>
    </w:p>
    <w:p w:rsidR="00DE4739" w:rsidRPr="002F7366" w:rsidRDefault="00DE4739" w:rsidP="002F7366">
      <w:pPr>
        <w:bidi/>
        <w:jc w:val="both"/>
        <w:rPr>
          <w:rFonts w:ascii="Arial" w:hAnsi="Arial" w:cs="Arial"/>
          <w:sz w:val="24"/>
          <w:szCs w:val="24"/>
        </w:rPr>
      </w:pPr>
    </w:p>
    <w:sectPr w:rsidR="00DE4739" w:rsidRPr="002F736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13B5"/>
    <w:rsid w:val="00040C35"/>
    <w:rsid w:val="00042BCE"/>
    <w:rsid w:val="00043DDD"/>
    <w:rsid w:val="00055428"/>
    <w:rsid w:val="000C394C"/>
    <w:rsid w:val="000C408D"/>
    <w:rsid w:val="000E523C"/>
    <w:rsid w:val="000F6453"/>
    <w:rsid w:val="00102BB1"/>
    <w:rsid w:val="00112BBD"/>
    <w:rsid w:val="0011733D"/>
    <w:rsid w:val="001267CE"/>
    <w:rsid w:val="00136F06"/>
    <w:rsid w:val="00183675"/>
    <w:rsid w:val="0018572E"/>
    <w:rsid w:val="00193517"/>
    <w:rsid w:val="001B207C"/>
    <w:rsid w:val="001C45E6"/>
    <w:rsid w:val="001C54B3"/>
    <w:rsid w:val="001C78EA"/>
    <w:rsid w:val="001D3F66"/>
    <w:rsid w:val="001D6D0D"/>
    <w:rsid w:val="001E1B34"/>
    <w:rsid w:val="001F433A"/>
    <w:rsid w:val="001F5565"/>
    <w:rsid w:val="00213818"/>
    <w:rsid w:val="00234673"/>
    <w:rsid w:val="00243558"/>
    <w:rsid w:val="00253E99"/>
    <w:rsid w:val="00263B35"/>
    <w:rsid w:val="00274ED0"/>
    <w:rsid w:val="00292209"/>
    <w:rsid w:val="00296715"/>
    <w:rsid w:val="002A1341"/>
    <w:rsid w:val="002A468A"/>
    <w:rsid w:val="002B1A03"/>
    <w:rsid w:val="002D366F"/>
    <w:rsid w:val="002D5D6B"/>
    <w:rsid w:val="002E0212"/>
    <w:rsid w:val="002F7366"/>
    <w:rsid w:val="00303B08"/>
    <w:rsid w:val="003042F5"/>
    <w:rsid w:val="00327BED"/>
    <w:rsid w:val="00371B10"/>
    <w:rsid w:val="003C760B"/>
    <w:rsid w:val="003E3629"/>
    <w:rsid w:val="003F65C2"/>
    <w:rsid w:val="00402351"/>
    <w:rsid w:val="00424B74"/>
    <w:rsid w:val="00426403"/>
    <w:rsid w:val="0044467F"/>
    <w:rsid w:val="0045107A"/>
    <w:rsid w:val="0045732D"/>
    <w:rsid w:val="00476CD9"/>
    <w:rsid w:val="004C2F47"/>
    <w:rsid w:val="004D7948"/>
    <w:rsid w:val="004F5F3A"/>
    <w:rsid w:val="005133AE"/>
    <w:rsid w:val="00571D22"/>
    <w:rsid w:val="00576D14"/>
    <w:rsid w:val="005D668D"/>
    <w:rsid w:val="005D6C0F"/>
    <w:rsid w:val="005E70CB"/>
    <w:rsid w:val="005F27EA"/>
    <w:rsid w:val="005F61AB"/>
    <w:rsid w:val="005F7281"/>
    <w:rsid w:val="00624B30"/>
    <w:rsid w:val="006371A9"/>
    <w:rsid w:val="00643797"/>
    <w:rsid w:val="00690039"/>
    <w:rsid w:val="00695E74"/>
    <w:rsid w:val="006B6967"/>
    <w:rsid w:val="006C66E3"/>
    <w:rsid w:val="006D06C0"/>
    <w:rsid w:val="006D57E7"/>
    <w:rsid w:val="006F4661"/>
    <w:rsid w:val="006F538E"/>
    <w:rsid w:val="00710D12"/>
    <w:rsid w:val="007219CD"/>
    <w:rsid w:val="00761FD0"/>
    <w:rsid w:val="00773B26"/>
    <w:rsid w:val="00774B31"/>
    <w:rsid w:val="00794AE4"/>
    <w:rsid w:val="00794D8D"/>
    <w:rsid w:val="007A04F8"/>
    <w:rsid w:val="00804290"/>
    <w:rsid w:val="008103A0"/>
    <w:rsid w:val="00814079"/>
    <w:rsid w:val="00822405"/>
    <w:rsid w:val="008361A9"/>
    <w:rsid w:val="00863B14"/>
    <w:rsid w:val="0087044D"/>
    <w:rsid w:val="008A4E24"/>
    <w:rsid w:val="008C2A06"/>
    <w:rsid w:val="008C5648"/>
    <w:rsid w:val="008C58A8"/>
    <w:rsid w:val="008E43F6"/>
    <w:rsid w:val="008F25FB"/>
    <w:rsid w:val="008F7E49"/>
    <w:rsid w:val="009006BC"/>
    <w:rsid w:val="009114E0"/>
    <w:rsid w:val="0092627B"/>
    <w:rsid w:val="009551C2"/>
    <w:rsid w:val="0095735E"/>
    <w:rsid w:val="00976F7F"/>
    <w:rsid w:val="00993FC1"/>
    <w:rsid w:val="009A7ABF"/>
    <w:rsid w:val="009B7747"/>
    <w:rsid w:val="009D0293"/>
    <w:rsid w:val="009F07C6"/>
    <w:rsid w:val="00A23E4B"/>
    <w:rsid w:val="00A34E3D"/>
    <w:rsid w:val="00A52AB8"/>
    <w:rsid w:val="00A6576B"/>
    <w:rsid w:val="00A800B9"/>
    <w:rsid w:val="00A93B29"/>
    <w:rsid w:val="00AE6096"/>
    <w:rsid w:val="00AE711C"/>
    <w:rsid w:val="00B0543F"/>
    <w:rsid w:val="00B12E21"/>
    <w:rsid w:val="00B32818"/>
    <w:rsid w:val="00B33E7D"/>
    <w:rsid w:val="00BB46A4"/>
    <w:rsid w:val="00BD6ABB"/>
    <w:rsid w:val="00C031C2"/>
    <w:rsid w:val="00C073F0"/>
    <w:rsid w:val="00C52BD7"/>
    <w:rsid w:val="00C53DE5"/>
    <w:rsid w:val="00C61761"/>
    <w:rsid w:val="00C724E8"/>
    <w:rsid w:val="00C72BCD"/>
    <w:rsid w:val="00CD38BF"/>
    <w:rsid w:val="00CE2243"/>
    <w:rsid w:val="00D05F0C"/>
    <w:rsid w:val="00D069AC"/>
    <w:rsid w:val="00D33193"/>
    <w:rsid w:val="00D368C6"/>
    <w:rsid w:val="00D731B7"/>
    <w:rsid w:val="00DC1638"/>
    <w:rsid w:val="00DD0DA0"/>
    <w:rsid w:val="00DE2485"/>
    <w:rsid w:val="00DE3375"/>
    <w:rsid w:val="00DE4739"/>
    <w:rsid w:val="00E10A13"/>
    <w:rsid w:val="00E71775"/>
    <w:rsid w:val="00E9615D"/>
    <w:rsid w:val="00EC13B5"/>
    <w:rsid w:val="00EC53C2"/>
    <w:rsid w:val="00EC59E2"/>
    <w:rsid w:val="00ED227C"/>
    <w:rsid w:val="00ED35CD"/>
    <w:rsid w:val="00EF270A"/>
    <w:rsid w:val="00EF5F68"/>
    <w:rsid w:val="00F0180C"/>
    <w:rsid w:val="00F019D1"/>
    <w:rsid w:val="00F04D79"/>
    <w:rsid w:val="00F06DF3"/>
    <w:rsid w:val="00F10756"/>
    <w:rsid w:val="00F31653"/>
    <w:rsid w:val="00F356DE"/>
    <w:rsid w:val="00F563EA"/>
    <w:rsid w:val="00F644C7"/>
    <w:rsid w:val="00F83309"/>
    <w:rsid w:val="00FC10B7"/>
    <w:rsid w:val="00FF0C4C"/>
    <w:rsid w:val="00FF3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2012-03-02T20:46:00Z</dcterms:created>
  <dcterms:modified xsi:type="dcterms:W3CDTF">2012-03-02T20:46:00Z</dcterms:modified>
</cp:coreProperties>
</file>