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507" w:rsidRPr="009C7507" w:rsidRDefault="009C7507" w:rsidP="00DB7EDD">
      <w:pPr>
        <w:jc w:val="lowKashida"/>
        <w:rPr>
          <w:rFonts w:ascii="Arial" w:hAnsi="Arial" w:cs="Arial"/>
          <w:sz w:val="24"/>
          <w:rtl/>
        </w:rPr>
      </w:pPr>
      <w:r w:rsidRPr="009C7507">
        <w:rPr>
          <w:rFonts w:ascii="Arial" w:hAnsi="Arial" w:cs="Arial" w:hint="cs"/>
          <w:sz w:val="24"/>
          <w:rtl/>
        </w:rPr>
        <w:t>کودتای</w:t>
      </w:r>
      <w:r w:rsidRPr="009C7507">
        <w:rPr>
          <w:rFonts w:ascii="Arial" w:hAnsi="Arial" w:cs="Arial"/>
          <w:sz w:val="24"/>
          <w:rtl/>
        </w:rPr>
        <w:t xml:space="preserve"> 28 </w:t>
      </w:r>
      <w:r w:rsidRPr="009C7507">
        <w:rPr>
          <w:rFonts w:ascii="Arial" w:hAnsi="Arial" w:cs="Arial" w:hint="cs"/>
          <w:sz w:val="24"/>
          <w:rtl/>
        </w:rPr>
        <w:t>مرداد</w:t>
      </w:r>
      <w:r w:rsidRPr="009C7507">
        <w:rPr>
          <w:rFonts w:ascii="Arial" w:hAnsi="Arial" w:cs="Arial"/>
          <w:sz w:val="24"/>
          <w:rtl/>
        </w:rPr>
        <w:t xml:space="preserve"> </w:t>
      </w:r>
    </w:p>
    <w:p w:rsidR="009C7507" w:rsidRPr="009C7507" w:rsidRDefault="009C7507" w:rsidP="009C7507">
      <w:pPr>
        <w:jc w:val="lowKashida"/>
        <w:rPr>
          <w:rFonts w:ascii="Arial" w:hAnsi="Arial" w:cs="Arial"/>
          <w:sz w:val="24"/>
          <w:rtl/>
        </w:rPr>
      </w:pPr>
      <w:r w:rsidRPr="009C7507">
        <w:rPr>
          <w:rFonts w:ascii="Arial" w:hAnsi="Arial" w:cs="Arial" w:hint="cs"/>
          <w:sz w:val="24"/>
          <w:rtl/>
        </w:rPr>
        <w:t>صدارت</w:t>
      </w:r>
      <w:r w:rsidRPr="009C7507">
        <w:rPr>
          <w:rFonts w:ascii="Arial" w:hAnsi="Arial" w:cs="Arial"/>
          <w:sz w:val="24"/>
          <w:rtl/>
        </w:rPr>
        <w:t xml:space="preserve"> (</w:t>
      </w:r>
      <w:r w:rsidRPr="009C7507">
        <w:rPr>
          <w:rFonts w:ascii="Arial" w:hAnsi="Arial" w:cs="Arial" w:hint="cs"/>
          <w:sz w:val="24"/>
          <w:rtl/>
        </w:rPr>
        <w:t>نسیم</w:t>
      </w:r>
      <w:r w:rsidRPr="009C7507">
        <w:rPr>
          <w:rFonts w:ascii="Arial" w:hAnsi="Arial" w:cs="Arial"/>
          <w:sz w:val="24"/>
          <w:rtl/>
        </w:rPr>
        <w:t>)</w:t>
      </w:r>
      <w:r w:rsidRPr="009C7507">
        <w:rPr>
          <w:rFonts w:ascii="Arial" w:hAnsi="Arial" w:cs="Arial" w:hint="cs"/>
          <w:sz w:val="24"/>
          <w:rtl/>
        </w:rPr>
        <w:t>،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علی</w:t>
      </w:r>
    </w:p>
    <w:p w:rsidR="009C7507" w:rsidRDefault="009C7507" w:rsidP="009C7507">
      <w:pPr>
        <w:jc w:val="lowKashida"/>
        <w:rPr>
          <w:rFonts w:ascii="Arial" w:hAnsi="Arial" w:cs="Arial"/>
          <w:sz w:val="24"/>
          <w:rtl/>
        </w:rPr>
      </w:pPr>
    </w:p>
    <w:p w:rsidR="009C7507" w:rsidRDefault="009C7507" w:rsidP="009C7507">
      <w:pPr>
        <w:jc w:val="lowKashida"/>
        <w:rPr>
          <w:rFonts w:ascii="Arial" w:hAnsi="Arial" w:cs="Arial"/>
          <w:sz w:val="24"/>
          <w:rtl/>
        </w:rPr>
      </w:pPr>
      <w:r w:rsidRPr="009C7507">
        <w:rPr>
          <w:rFonts w:ascii="Arial" w:hAnsi="Arial" w:cs="Arial"/>
          <w:sz w:val="24"/>
          <w:rtl/>
        </w:rPr>
        <w:t>(4-</w:t>
      </w:r>
      <w:r w:rsidRPr="009C7507">
        <w:rPr>
          <w:rFonts w:ascii="Arial" w:hAnsi="Arial" w:cs="Arial" w:hint="cs"/>
          <w:sz w:val="24"/>
          <w:rtl/>
        </w:rPr>
        <w:t>در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جریان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انحلال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مجلس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و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آرایش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نیروها،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امریکاییان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تعداد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طرفداران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دولت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را</w:t>
      </w:r>
      <w:r w:rsidRPr="009C7507">
        <w:rPr>
          <w:rFonts w:ascii="Arial" w:hAnsi="Arial" w:cs="Arial"/>
          <w:sz w:val="24"/>
          <w:rtl/>
        </w:rPr>
        <w:t xml:space="preserve"> 2500 </w:t>
      </w:r>
      <w:r w:rsidRPr="009C7507">
        <w:rPr>
          <w:rFonts w:ascii="Arial" w:hAnsi="Arial" w:cs="Arial" w:hint="cs"/>
          <w:sz w:val="24"/>
          <w:rtl/>
        </w:rPr>
        <w:t>و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توده‏یی‏ها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را</w:t>
      </w:r>
      <w:r w:rsidRPr="009C7507">
        <w:rPr>
          <w:rFonts w:ascii="Arial" w:hAnsi="Arial" w:cs="Arial"/>
          <w:sz w:val="24"/>
          <w:rtl/>
        </w:rPr>
        <w:t xml:space="preserve"> 4000 </w:t>
      </w:r>
      <w:r w:rsidRPr="009C7507">
        <w:rPr>
          <w:rFonts w:ascii="Arial" w:hAnsi="Arial" w:cs="Arial" w:hint="cs"/>
          <w:sz w:val="24"/>
          <w:rtl/>
        </w:rPr>
        <w:t>نفر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برآورد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می‏کردند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و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حتا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گزارش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می‏شد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که‏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حزب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بیش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از</w:t>
      </w:r>
      <w:r w:rsidRPr="009C7507">
        <w:rPr>
          <w:rFonts w:ascii="Arial" w:hAnsi="Arial" w:cs="Arial"/>
          <w:sz w:val="24"/>
          <w:rtl/>
        </w:rPr>
        <w:t xml:space="preserve"> 25000 </w:t>
      </w:r>
      <w:r w:rsidRPr="009C7507">
        <w:rPr>
          <w:rFonts w:ascii="Arial" w:hAnsi="Arial" w:cs="Arial" w:hint="cs"/>
          <w:sz w:val="24"/>
          <w:rtl/>
        </w:rPr>
        <w:t>عضو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و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حدود</w:t>
      </w:r>
      <w:r w:rsidRPr="009C7507">
        <w:rPr>
          <w:rFonts w:ascii="Arial" w:hAnsi="Arial" w:cs="Arial"/>
          <w:sz w:val="24"/>
          <w:rtl/>
        </w:rPr>
        <w:t xml:space="preserve"> 300000 </w:t>
      </w:r>
      <w:r w:rsidRPr="009C7507">
        <w:rPr>
          <w:rFonts w:ascii="Arial" w:hAnsi="Arial" w:cs="Arial" w:hint="cs"/>
          <w:sz w:val="24"/>
          <w:rtl/>
        </w:rPr>
        <w:t>هوادار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دارد</w:t>
      </w:r>
      <w:r w:rsidRPr="009C7507">
        <w:rPr>
          <w:rFonts w:ascii="Arial" w:hAnsi="Arial" w:cs="Arial"/>
          <w:sz w:val="24"/>
          <w:rtl/>
        </w:rPr>
        <w:t>.</w:t>
      </w:r>
      <w:r w:rsidRPr="009C7507">
        <w:rPr>
          <w:rFonts w:ascii="Arial" w:hAnsi="Arial" w:cs="Arial" w:hint="cs"/>
          <w:sz w:val="24"/>
          <w:rtl/>
        </w:rPr>
        <w:t>مخالفین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هم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وزرای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دادگستری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و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فرهنگ‏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مصدق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را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ملحدان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دست‏نشانده‏ی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کرملین‏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می‏خواندند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و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امریکاییان،دولت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را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متمایل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به‏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کمونیسم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می‏گفتند</w:t>
      </w:r>
      <w:r w:rsidRPr="009C7507">
        <w:rPr>
          <w:rFonts w:ascii="Arial" w:hAnsi="Arial" w:cs="Arial"/>
          <w:sz w:val="24"/>
          <w:rtl/>
        </w:rPr>
        <w:t>.</w:t>
      </w:r>
    </w:p>
    <w:p w:rsidR="009C7507" w:rsidRDefault="009C7507" w:rsidP="009C7507">
      <w:pPr>
        <w:jc w:val="lowKashida"/>
        <w:rPr>
          <w:rFonts w:ascii="Arial" w:hAnsi="Arial" w:cs="Arial"/>
          <w:sz w:val="24"/>
          <w:rtl/>
        </w:rPr>
      </w:pPr>
      <w:r w:rsidRPr="009C7507">
        <w:rPr>
          <w:rFonts w:ascii="Arial" w:hAnsi="Arial" w:cs="Arial"/>
          <w:sz w:val="24"/>
          <w:rtl/>
        </w:rPr>
        <w:t>(5-</w:t>
      </w:r>
      <w:r w:rsidRPr="009C7507">
        <w:rPr>
          <w:rFonts w:ascii="Arial" w:hAnsi="Arial" w:cs="Arial" w:hint="cs"/>
          <w:sz w:val="24"/>
          <w:rtl/>
        </w:rPr>
        <w:t>ملکی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هم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از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مصدق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دموکرات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خواسته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بود،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توده‏یی‏ها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را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از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خیابان‏ها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جمع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کند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و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به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زندان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روانه‏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کند</w:t>
      </w:r>
      <w:r w:rsidRPr="009C7507">
        <w:rPr>
          <w:rFonts w:ascii="Arial" w:hAnsi="Arial" w:cs="Arial"/>
          <w:sz w:val="24"/>
          <w:rtl/>
        </w:rPr>
        <w:t>.</w:t>
      </w:r>
    </w:p>
    <w:p w:rsidR="009C7507" w:rsidRDefault="009C7507" w:rsidP="009C7507">
      <w:pPr>
        <w:jc w:val="lowKashida"/>
        <w:rPr>
          <w:rFonts w:ascii="Arial" w:hAnsi="Arial" w:cs="Arial"/>
          <w:sz w:val="24"/>
          <w:rtl/>
        </w:rPr>
      </w:pPr>
      <w:r w:rsidRPr="009C7507">
        <w:rPr>
          <w:rFonts w:ascii="Arial" w:hAnsi="Arial" w:cs="Arial"/>
          <w:sz w:val="24"/>
          <w:rtl/>
        </w:rPr>
        <w:t>(6-</w:t>
      </w:r>
      <w:r w:rsidRPr="009C7507">
        <w:rPr>
          <w:rFonts w:ascii="Arial" w:hAnsi="Arial" w:cs="Arial" w:hint="cs"/>
          <w:sz w:val="24"/>
          <w:rtl/>
        </w:rPr>
        <w:t>سران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ارتش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و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ژاندارمری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از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شاه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دستور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می‏گرفتند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و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در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انتخابات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دوره‏ی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هفدهم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مجلس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دخالت‏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می‏کردند</w:t>
      </w:r>
      <w:r w:rsidRPr="009C7507">
        <w:rPr>
          <w:rFonts w:ascii="Arial" w:hAnsi="Arial" w:cs="Arial"/>
          <w:sz w:val="24"/>
          <w:rtl/>
        </w:rPr>
        <w:t>.</w:t>
      </w:r>
      <w:r w:rsidRPr="009C7507">
        <w:rPr>
          <w:rFonts w:ascii="Arial" w:hAnsi="Arial" w:cs="Arial" w:hint="cs"/>
          <w:sz w:val="24"/>
          <w:rtl/>
        </w:rPr>
        <w:t>چون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شاه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جوان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نگران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نفوذ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حزب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توده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بود</w:t>
      </w:r>
      <w:r w:rsidRPr="009C7507">
        <w:rPr>
          <w:rFonts w:ascii="Arial" w:hAnsi="Arial" w:cs="Arial"/>
          <w:sz w:val="24"/>
          <w:rtl/>
        </w:rPr>
        <w:t xml:space="preserve">. </w:t>
      </w:r>
      <w:r w:rsidRPr="009C7507">
        <w:rPr>
          <w:rFonts w:ascii="Arial" w:hAnsi="Arial" w:cs="Arial" w:hint="cs"/>
          <w:sz w:val="24"/>
          <w:rtl/>
        </w:rPr>
        <w:t>دربار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هم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درگیری‏های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خیابانی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را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سامان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می‏داد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و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چون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مصدق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ترتیب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خروج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اشرف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و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مادر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شاه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را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داد،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شاه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تنهاتر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و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وحشت‏زده‏تر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شد</w:t>
      </w:r>
      <w:r w:rsidRPr="009C7507">
        <w:rPr>
          <w:rFonts w:ascii="Arial" w:hAnsi="Arial" w:cs="Arial"/>
          <w:sz w:val="24"/>
          <w:rtl/>
        </w:rPr>
        <w:t>.</w:t>
      </w:r>
    </w:p>
    <w:p w:rsidR="009C7507" w:rsidRDefault="009C7507" w:rsidP="009C7507">
      <w:pPr>
        <w:jc w:val="lowKashida"/>
        <w:rPr>
          <w:rFonts w:ascii="Arial" w:hAnsi="Arial" w:cs="Arial"/>
          <w:sz w:val="24"/>
          <w:rtl/>
        </w:rPr>
      </w:pPr>
      <w:r w:rsidRPr="009C7507">
        <w:rPr>
          <w:rFonts w:ascii="Arial" w:hAnsi="Arial" w:cs="Arial"/>
          <w:sz w:val="24"/>
          <w:rtl/>
        </w:rPr>
        <w:t>(7-</w:t>
      </w:r>
      <w:r w:rsidRPr="009C7507">
        <w:rPr>
          <w:rFonts w:ascii="Arial" w:hAnsi="Arial" w:cs="Arial" w:hint="cs"/>
          <w:sz w:val="24"/>
          <w:rtl/>
        </w:rPr>
        <w:t>شاه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که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خیال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می‏کرد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مصدق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نخست‏وزیری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را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نمی‏پذیرد،سید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ضیاء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را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به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کاخ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خود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خوانده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بود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و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به‏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اطرافیانش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حالی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کرده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بود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که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به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پیرمرد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نخست‏وزیری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را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پیشنهاد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کنند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و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با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ردّ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آن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توسط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او،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نام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سید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ضیاء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را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مطرح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کنند</w:t>
      </w:r>
      <w:r w:rsidRPr="009C7507">
        <w:rPr>
          <w:rFonts w:ascii="Arial" w:hAnsi="Arial" w:cs="Arial"/>
          <w:sz w:val="24"/>
          <w:rtl/>
        </w:rPr>
        <w:t>.</w:t>
      </w:r>
      <w:r w:rsidRPr="009C7507">
        <w:rPr>
          <w:rFonts w:ascii="Arial" w:hAnsi="Arial" w:cs="Arial" w:hint="cs"/>
          <w:sz w:val="24"/>
          <w:rtl/>
        </w:rPr>
        <w:t>حتا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هراس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از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انقلاب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بر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دل‏هایشان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ریخت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و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شاه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را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به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توطئه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کشاند</w:t>
      </w:r>
      <w:r w:rsidRPr="009C7507">
        <w:rPr>
          <w:rFonts w:ascii="Arial" w:hAnsi="Arial" w:cs="Arial"/>
          <w:sz w:val="24"/>
          <w:rtl/>
        </w:rPr>
        <w:t>.</w:t>
      </w:r>
    </w:p>
    <w:p w:rsidR="009C7507" w:rsidRDefault="009C7507" w:rsidP="009C7507">
      <w:pPr>
        <w:jc w:val="lowKashida"/>
        <w:rPr>
          <w:rFonts w:ascii="Arial" w:hAnsi="Arial" w:cs="Arial"/>
          <w:sz w:val="24"/>
          <w:rtl/>
        </w:rPr>
      </w:pPr>
      <w:r w:rsidRPr="009C7507">
        <w:rPr>
          <w:rFonts w:ascii="Arial" w:hAnsi="Arial" w:cs="Arial"/>
          <w:sz w:val="24"/>
          <w:rtl/>
        </w:rPr>
        <w:t>(8-</w:t>
      </w:r>
      <w:r w:rsidRPr="009C7507">
        <w:rPr>
          <w:rFonts w:ascii="Arial" w:hAnsi="Arial" w:cs="Arial" w:hint="cs"/>
          <w:sz w:val="24"/>
          <w:rtl/>
        </w:rPr>
        <w:t>آنان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طرح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ترور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فاطمی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را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ریختند،قصد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ترور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امیر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علایی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را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هم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داشتند،مصدق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را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هم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تهدید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کردند</w:t>
      </w:r>
      <w:r w:rsidRPr="009C7507">
        <w:rPr>
          <w:rFonts w:ascii="Arial" w:hAnsi="Arial" w:cs="Arial"/>
          <w:sz w:val="24"/>
          <w:rtl/>
        </w:rPr>
        <w:t>.</w:t>
      </w:r>
    </w:p>
    <w:p w:rsidR="009C7507" w:rsidRDefault="009C7507" w:rsidP="009C7507">
      <w:pPr>
        <w:jc w:val="lowKashida"/>
        <w:rPr>
          <w:rFonts w:ascii="Arial" w:hAnsi="Arial" w:cs="Arial"/>
          <w:sz w:val="24"/>
          <w:rtl/>
        </w:rPr>
      </w:pPr>
      <w:r w:rsidRPr="009C7507">
        <w:rPr>
          <w:rFonts w:ascii="Arial" w:hAnsi="Arial" w:cs="Arial"/>
          <w:sz w:val="24"/>
          <w:rtl/>
        </w:rPr>
        <w:t>(9-</w:t>
      </w:r>
      <w:r w:rsidRPr="009C7507">
        <w:rPr>
          <w:rFonts w:ascii="Arial" w:hAnsi="Arial" w:cs="Arial" w:hint="cs"/>
          <w:sz w:val="24"/>
          <w:rtl/>
        </w:rPr>
        <w:t>در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به‏سوی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آینده،مصدق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را</w:t>
      </w:r>
      <w:r w:rsidRPr="009C7507">
        <w:rPr>
          <w:rFonts w:ascii="Arial" w:hAnsi="Arial" w:cs="Arial" w:hint="eastAsia"/>
          <w:sz w:val="24"/>
          <w:rtl/>
        </w:rPr>
        <w:t>«</w:t>
      </w:r>
      <w:r w:rsidRPr="009C7507">
        <w:rPr>
          <w:rFonts w:ascii="Arial" w:hAnsi="Arial" w:cs="Arial" w:hint="cs"/>
          <w:sz w:val="24"/>
          <w:rtl/>
        </w:rPr>
        <w:t>پیرمرد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مکار</w:t>
      </w:r>
      <w:r w:rsidRPr="009C7507">
        <w:rPr>
          <w:rFonts w:ascii="Arial" w:hAnsi="Arial" w:cs="Arial" w:hint="eastAsia"/>
          <w:sz w:val="24"/>
          <w:rtl/>
        </w:rPr>
        <w:t>»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می‏نوشتند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و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مبارزه‏های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قلمی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را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به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تظاهرات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خیابانی‏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و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خشونت‏های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لفظی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و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جسمانی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می‏کشاندند</w:t>
      </w:r>
      <w:r w:rsidRPr="009C7507">
        <w:rPr>
          <w:rFonts w:ascii="Arial" w:hAnsi="Arial" w:cs="Arial"/>
          <w:sz w:val="24"/>
          <w:rtl/>
        </w:rPr>
        <w:t>.</w:t>
      </w:r>
      <w:r w:rsidRPr="009C7507">
        <w:rPr>
          <w:rFonts w:ascii="Arial" w:hAnsi="Arial" w:cs="Arial" w:hint="cs"/>
          <w:sz w:val="24"/>
          <w:rtl/>
        </w:rPr>
        <w:t>سفر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هریمن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را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گواه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خودفروختگی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دولت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مصدق‏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می‏گرفتند،سازمان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دانشجویانش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خیابان‏ها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را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به‏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آشوب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می‏کشیدند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و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یا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به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مقابله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با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زحمت‏کشانی‏ها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و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پان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ایرانیست‏ها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می‏پرداختند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و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با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سومکایی‏ها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دست‏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به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یقه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می‏شدند</w:t>
      </w:r>
      <w:r w:rsidRPr="009C7507">
        <w:rPr>
          <w:rFonts w:ascii="Arial" w:hAnsi="Arial" w:cs="Arial"/>
          <w:sz w:val="24"/>
          <w:rtl/>
        </w:rPr>
        <w:t>.</w:t>
      </w:r>
    </w:p>
    <w:p w:rsidR="009C7507" w:rsidRPr="009C7507" w:rsidRDefault="009C7507" w:rsidP="009C7507">
      <w:pPr>
        <w:jc w:val="lowKashida"/>
        <w:rPr>
          <w:rFonts w:ascii="Arial" w:hAnsi="Arial" w:cs="Arial"/>
          <w:sz w:val="24"/>
          <w:rtl/>
        </w:rPr>
      </w:pPr>
      <w:r w:rsidRPr="009C7507">
        <w:rPr>
          <w:rFonts w:ascii="Arial" w:hAnsi="Arial" w:cs="Arial" w:hint="cs"/>
          <w:sz w:val="24"/>
          <w:rtl/>
        </w:rPr>
        <w:t>منابع</w:t>
      </w:r>
    </w:p>
    <w:p w:rsidR="009C7507" w:rsidRDefault="009C7507" w:rsidP="009C7507">
      <w:pPr>
        <w:jc w:val="lowKashida"/>
        <w:rPr>
          <w:rFonts w:ascii="Arial" w:hAnsi="Arial" w:cs="Arial"/>
          <w:sz w:val="24"/>
          <w:rtl/>
        </w:rPr>
      </w:pPr>
      <w:r w:rsidRPr="009C7507">
        <w:rPr>
          <w:rFonts w:ascii="Arial" w:hAnsi="Arial" w:cs="Arial"/>
          <w:sz w:val="24"/>
          <w:rtl/>
        </w:rPr>
        <w:t>1-</w:t>
      </w:r>
      <w:r w:rsidRPr="009C7507">
        <w:rPr>
          <w:rFonts w:ascii="Arial" w:hAnsi="Arial" w:cs="Arial" w:hint="cs"/>
          <w:sz w:val="24"/>
          <w:rtl/>
        </w:rPr>
        <w:t>آیت،حسن،چهره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حقیقی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مصدق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السلطنه،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اسلامی،قم،</w:t>
      </w:r>
      <w:r w:rsidRPr="009C7507">
        <w:rPr>
          <w:rFonts w:ascii="Arial" w:hAnsi="Arial" w:cs="Arial"/>
          <w:sz w:val="24"/>
          <w:rtl/>
        </w:rPr>
        <w:t>1360.</w:t>
      </w:r>
    </w:p>
    <w:p w:rsidR="009C7507" w:rsidRDefault="009C7507" w:rsidP="009C7507">
      <w:pPr>
        <w:jc w:val="lowKashida"/>
        <w:rPr>
          <w:rFonts w:ascii="Arial" w:hAnsi="Arial" w:cs="Arial"/>
          <w:sz w:val="24"/>
          <w:rtl/>
        </w:rPr>
      </w:pPr>
      <w:r w:rsidRPr="009C7507">
        <w:rPr>
          <w:rFonts w:ascii="Arial" w:hAnsi="Arial" w:cs="Arial"/>
          <w:sz w:val="24"/>
          <w:rtl/>
        </w:rPr>
        <w:t>2-</w:t>
      </w:r>
      <w:r w:rsidRPr="009C7507">
        <w:rPr>
          <w:rFonts w:ascii="Arial" w:hAnsi="Arial" w:cs="Arial" w:hint="cs"/>
          <w:sz w:val="24"/>
          <w:rtl/>
        </w:rPr>
        <w:t>اسکندری،ایرج،خاطرات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سیاسی،به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کوشش‏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علی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دهباشی،علمی،تهران،</w:t>
      </w:r>
      <w:r w:rsidRPr="009C7507">
        <w:rPr>
          <w:rFonts w:ascii="Arial" w:hAnsi="Arial" w:cs="Arial"/>
          <w:sz w:val="24"/>
          <w:rtl/>
        </w:rPr>
        <w:t>1368.</w:t>
      </w:r>
    </w:p>
    <w:p w:rsidR="009C7507" w:rsidRDefault="009C7507" w:rsidP="009C7507">
      <w:pPr>
        <w:jc w:val="lowKashida"/>
        <w:rPr>
          <w:rFonts w:ascii="Arial" w:hAnsi="Arial" w:cs="Arial"/>
          <w:sz w:val="24"/>
          <w:rtl/>
        </w:rPr>
      </w:pPr>
      <w:r w:rsidRPr="009C7507">
        <w:rPr>
          <w:rFonts w:ascii="Arial" w:hAnsi="Arial" w:cs="Arial"/>
          <w:sz w:val="24"/>
          <w:rtl/>
        </w:rPr>
        <w:t>3-</w:t>
      </w:r>
      <w:r w:rsidRPr="009C7507">
        <w:rPr>
          <w:rFonts w:ascii="Arial" w:hAnsi="Arial" w:cs="Arial" w:hint="cs"/>
          <w:sz w:val="24"/>
          <w:rtl/>
        </w:rPr>
        <w:t>ترکان،محمد،تشنجات،درگیری‏های‏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خیابانی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و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توطئه‏ها</w:t>
      </w:r>
      <w:r w:rsidRPr="009C7507">
        <w:rPr>
          <w:rFonts w:ascii="Arial" w:hAnsi="Arial" w:cs="Arial"/>
          <w:sz w:val="24"/>
          <w:rtl/>
        </w:rPr>
        <w:t>...</w:t>
      </w:r>
      <w:r w:rsidRPr="009C7507">
        <w:rPr>
          <w:rFonts w:ascii="Arial" w:hAnsi="Arial" w:cs="Arial" w:hint="cs"/>
          <w:sz w:val="24"/>
          <w:rtl/>
        </w:rPr>
        <w:t>،رسا،تهران،</w:t>
      </w:r>
      <w:r w:rsidRPr="009C7507">
        <w:rPr>
          <w:rFonts w:ascii="Arial" w:hAnsi="Arial" w:cs="Arial"/>
          <w:sz w:val="24"/>
          <w:rtl/>
        </w:rPr>
        <w:t>1359.</w:t>
      </w:r>
    </w:p>
    <w:p w:rsidR="009C7507" w:rsidRDefault="009C7507" w:rsidP="009C7507">
      <w:pPr>
        <w:jc w:val="lowKashida"/>
        <w:rPr>
          <w:rFonts w:ascii="Arial" w:hAnsi="Arial" w:cs="Arial"/>
          <w:sz w:val="24"/>
          <w:rtl/>
        </w:rPr>
      </w:pPr>
      <w:r w:rsidRPr="009C7507">
        <w:rPr>
          <w:rFonts w:ascii="Arial" w:hAnsi="Arial" w:cs="Arial"/>
          <w:sz w:val="24"/>
          <w:rtl/>
        </w:rPr>
        <w:t>4-</w:t>
      </w:r>
      <w:r w:rsidRPr="009C7507">
        <w:rPr>
          <w:rFonts w:ascii="Arial" w:hAnsi="Arial" w:cs="Arial" w:hint="cs"/>
          <w:sz w:val="24"/>
          <w:rtl/>
        </w:rPr>
        <w:t>جوانشیر</w:t>
      </w:r>
      <w:r w:rsidRPr="009C7507">
        <w:rPr>
          <w:rFonts w:ascii="Arial" w:hAnsi="Arial" w:cs="Arial"/>
          <w:sz w:val="24"/>
          <w:rtl/>
        </w:rPr>
        <w:t>.</w:t>
      </w:r>
      <w:r w:rsidRPr="009C7507">
        <w:rPr>
          <w:rFonts w:ascii="Arial" w:hAnsi="Arial" w:cs="Arial" w:hint="cs"/>
          <w:sz w:val="24"/>
          <w:rtl/>
        </w:rPr>
        <w:t>م</w:t>
      </w:r>
      <w:r w:rsidRPr="009C7507">
        <w:rPr>
          <w:rFonts w:ascii="Arial" w:hAnsi="Arial" w:cs="Arial"/>
          <w:sz w:val="24"/>
          <w:rtl/>
        </w:rPr>
        <w:t>.</w:t>
      </w:r>
      <w:r w:rsidRPr="009C7507">
        <w:rPr>
          <w:rFonts w:ascii="Arial" w:hAnsi="Arial" w:cs="Arial" w:hint="cs"/>
          <w:sz w:val="24"/>
          <w:rtl/>
        </w:rPr>
        <w:t>ف</w:t>
      </w:r>
      <w:r w:rsidRPr="009C7507">
        <w:rPr>
          <w:rFonts w:ascii="Arial" w:hAnsi="Arial" w:cs="Arial"/>
          <w:sz w:val="24"/>
          <w:rtl/>
        </w:rPr>
        <w:t>:</w:t>
      </w:r>
      <w:r w:rsidRPr="009C7507">
        <w:rPr>
          <w:rFonts w:ascii="Arial" w:hAnsi="Arial" w:cs="Arial" w:hint="cs"/>
          <w:sz w:val="24"/>
          <w:rtl/>
        </w:rPr>
        <w:t>تجربه‏ی</w:t>
      </w:r>
      <w:r w:rsidRPr="009C7507">
        <w:rPr>
          <w:rFonts w:ascii="Arial" w:hAnsi="Arial" w:cs="Arial"/>
          <w:sz w:val="24"/>
          <w:rtl/>
        </w:rPr>
        <w:t xml:space="preserve"> 28 </w:t>
      </w:r>
      <w:r w:rsidRPr="009C7507">
        <w:rPr>
          <w:rFonts w:ascii="Arial" w:hAnsi="Arial" w:cs="Arial" w:hint="cs"/>
          <w:sz w:val="24"/>
          <w:rtl/>
        </w:rPr>
        <w:t>مرداد،نظری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به‏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تاریخ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جنبش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ملی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شدن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نفت،حزب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توده،تهران،</w:t>
      </w:r>
      <w:r w:rsidRPr="009C7507">
        <w:rPr>
          <w:rFonts w:ascii="Arial" w:hAnsi="Arial" w:cs="Arial"/>
          <w:sz w:val="24"/>
          <w:rtl/>
        </w:rPr>
        <w:t xml:space="preserve"> 1359.</w:t>
      </w:r>
    </w:p>
    <w:p w:rsidR="009C7507" w:rsidRDefault="009C7507" w:rsidP="009C7507">
      <w:pPr>
        <w:jc w:val="lowKashida"/>
        <w:rPr>
          <w:rFonts w:ascii="Arial" w:hAnsi="Arial" w:cs="Arial"/>
          <w:sz w:val="24"/>
          <w:rtl/>
        </w:rPr>
      </w:pPr>
      <w:r w:rsidRPr="009C7507">
        <w:rPr>
          <w:rFonts w:ascii="Arial" w:hAnsi="Arial" w:cs="Arial"/>
          <w:sz w:val="24"/>
          <w:rtl/>
        </w:rPr>
        <w:t>5-</w:t>
      </w:r>
      <w:r w:rsidRPr="009C7507">
        <w:rPr>
          <w:rFonts w:ascii="Arial" w:hAnsi="Arial" w:cs="Arial" w:hint="cs"/>
          <w:sz w:val="24"/>
          <w:rtl/>
        </w:rPr>
        <w:t>فونتن،پیر،جنگ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سرد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نفت،ترجمه‏ی‏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شمس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الدین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امیر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علایی،ابن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سینا،تهران،</w:t>
      </w:r>
      <w:r w:rsidRPr="009C7507">
        <w:rPr>
          <w:rFonts w:ascii="Arial" w:hAnsi="Arial" w:cs="Arial"/>
          <w:sz w:val="24"/>
          <w:rtl/>
        </w:rPr>
        <w:t>1337.</w:t>
      </w:r>
    </w:p>
    <w:p w:rsidR="009C7507" w:rsidRDefault="009C7507" w:rsidP="009C7507">
      <w:pPr>
        <w:jc w:val="lowKashida"/>
        <w:rPr>
          <w:rFonts w:ascii="Arial" w:hAnsi="Arial" w:cs="Arial"/>
          <w:sz w:val="24"/>
          <w:rtl/>
        </w:rPr>
      </w:pPr>
      <w:r w:rsidRPr="009C7507">
        <w:rPr>
          <w:rFonts w:ascii="Arial" w:hAnsi="Arial" w:cs="Arial"/>
          <w:sz w:val="24"/>
          <w:rtl/>
        </w:rPr>
        <w:t>6-</w:t>
      </w:r>
      <w:r w:rsidRPr="009C7507">
        <w:rPr>
          <w:rFonts w:ascii="Arial" w:hAnsi="Arial" w:cs="Arial" w:hint="cs"/>
          <w:sz w:val="24"/>
          <w:rtl/>
        </w:rPr>
        <w:t>کاتوزیان،همایون،مصدق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و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نبرد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قدرت،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ترجمه‏ی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احمد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تدین،رسا،تهران،</w:t>
      </w:r>
      <w:r w:rsidRPr="009C7507">
        <w:rPr>
          <w:rFonts w:ascii="Arial" w:hAnsi="Arial" w:cs="Arial"/>
          <w:sz w:val="24"/>
          <w:rtl/>
        </w:rPr>
        <w:t>1371.</w:t>
      </w:r>
    </w:p>
    <w:p w:rsidR="009C7507" w:rsidRDefault="009C7507" w:rsidP="009C7507">
      <w:pPr>
        <w:jc w:val="lowKashida"/>
        <w:rPr>
          <w:rFonts w:ascii="Arial" w:hAnsi="Arial" w:cs="Arial"/>
          <w:sz w:val="24"/>
          <w:rtl/>
        </w:rPr>
      </w:pPr>
      <w:r w:rsidRPr="009C7507">
        <w:rPr>
          <w:rFonts w:ascii="Arial" w:hAnsi="Arial" w:cs="Arial"/>
          <w:sz w:val="24"/>
          <w:rtl/>
        </w:rPr>
        <w:t>7-</w:t>
      </w:r>
      <w:r w:rsidRPr="009C7507">
        <w:rPr>
          <w:rFonts w:ascii="Arial" w:hAnsi="Arial" w:cs="Arial" w:hint="cs"/>
          <w:sz w:val="24"/>
          <w:rtl/>
        </w:rPr>
        <w:t>مصدق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و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مبارزه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برای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قدرت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در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ایران،فرزانه‏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طاهری،مرکز،تهران،</w:t>
      </w:r>
      <w:r w:rsidRPr="009C7507">
        <w:rPr>
          <w:rFonts w:ascii="Arial" w:hAnsi="Arial" w:cs="Arial"/>
          <w:sz w:val="24"/>
          <w:rtl/>
        </w:rPr>
        <w:t>1372.</w:t>
      </w:r>
    </w:p>
    <w:p w:rsidR="009C7507" w:rsidRDefault="009C7507" w:rsidP="009C7507">
      <w:pPr>
        <w:jc w:val="lowKashida"/>
        <w:rPr>
          <w:rFonts w:ascii="Arial" w:hAnsi="Arial" w:cs="Arial"/>
          <w:sz w:val="24"/>
          <w:rtl/>
        </w:rPr>
      </w:pPr>
      <w:r w:rsidRPr="009C7507">
        <w:rPr>
          <w:rFonts w:ascii="Arial" w:hAnsi="Arial" w:cs="Arial"/>
          <w:sz w:val="24"/>
          <w:rtl/>
        </w:rPr>
        <w:t>8-</w:t>
      </w:r>
      <w:r w:rsidRPr="009C7507">
        <w:rPr>
          <w:rFonts w:ascii="Arial" w:hAnsi="Arial" w:cs="Arial" w:hint="cs"/>
          <w:sz w:val="24"/>
          <w:rtl/>
        </w:rPr>
        <w:t>موحد،محمد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علی،خواب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آشفته‏ی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نفت</w:t>
      </w:r>
      <w:r w:rsidRPr="009C7507">
        <w:rPr>
          <w:rFonts w:ascii="Arial" w:hAnsi="Arial" w:cs="Arial"/>
          <w:sz w:val="24"/>
          <w:rtl/>
        </w:rPr>
        <w:t>:</w:t>
      </w:r>
      <w:r w:rsidRPr="009C7507">
        <w:rPr>
          <w:rFonts w:ascii="Arial" w:hAnsi="Arial" w:cs="Arial" w:hint="cs"/>
          <w:sz w:val="24"/>
          <w:rtl/>
        </w:rPr>
        <w:t>دکتر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محمد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مصدق،و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نهضت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ملی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ایران،کارنامه،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تهران،</w:t>
      </w:r>
      <w:r w:rsidRPr="009C7507">
        <w:rPr>
          <w:rFonts w:ascii="Arial" w:hAnsi="Arial" w:cs="Arial"/>
          <w:sz w:val="24"/>
          <w:rtl/>
        </w:rPr>
        <w:t>1378.</w:t>
      </w:r>
    </w:p>
    <w:p w:rsidR="009C7507" w:rsidRDefault="009C7507" w:rsidP="009C7507">
      <w:pPr>
        <w:jc w:val="lowKashida"/>
        <w:rPr>
          <w:rFonts w:ascii="Arial" w:hAnsi="Arial" w:cs="Arial"/>
          <w:sz w:val="24"/>
          <w:rtl/>
        </w:rPr>
      </w:pPr>
      <w:r w:rsidRPr="009C7507">
        <w:rPr>
          <w:rFonts w:ascii="Arial" w:hAnsi="Arial" w:cs="Arial"/>
          <w:sz w:val="24"/>
          <w:rtl/>
        </w:rPr>
        <w:t>9-</w:t>
      </w:r>
      <w:r w:rsidRPr="009C7507">
        <w:rPr>
          <w:rFonts w:ascii="Arial" w:hAnsi="Arial" w:cs="Arial" w:hint="cs"/>
          <w:sz w:val="24"/>
          <w:rtl/>
        </w:rPr>
        <w:t>نجاتی،غلام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رضا،جنبش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ملی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شدن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صنعت‏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نفت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ایران،انتشار،تهران،</w:t>
      </w:r>
      <w:r w:rsidRPr="009C7507">
        <w:rPr>
          <w:rFonts w:ascii="Arial" w:hAnsi="Arial" w:cs="Arial"/>
          <w:sz w:val="24"/>
          <w:rtl/>
        </w:rPr>
        <w:t>1365.</w:t>
      </w:r>
    </w:p>
    <w:p w:rsidR="009C7507" w:rsidRPr="009C7507" w:rsidRDefault="009C7507" w:rsidP="009C7507">
      <w:pPr>
        <w:jc w:val="lowKashida"/>
        <w:rPr>
          <w:rFonts w:ascii="Arial" w:hAnsi="Arial" w:cs="Arial"/>
          <w:sz w:val="24"/>
          <w:rtl/>
        </w:rPr>
      </w:pPr>
      <w:r w:rsidRPr="009C7507">
        <w:rPr>
          <w:rFonts w:ascii="Arial" w:hAnsi="Arial" w:cs="Arial" w:hint="cs"/>
          <w:sz w:val="24"/>
          <w:rtl/>
        </w:rPr>
        <w:t>هرگز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از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دامان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این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میدان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غباری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برنخاست‏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وز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غباری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مرد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و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مردافکن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سواری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برنخاست‏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آتش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زردشت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اگر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جاوید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ماند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شعله‏ور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از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چه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رو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هرگز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از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این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کانون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شراری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برنخاست‏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از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پس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ابر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سیه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رخشنده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ماهی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بر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نتافت‏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بامداد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روشنی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از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شام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تاری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برنخاست‏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کس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ندید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از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این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چمن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جز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برگ‏ریزان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خزان‏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نوگلی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شاداب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از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خرّم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بهاری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برنخاست‏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قرن‏ها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این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دشت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جولانگاه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هر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بیگانه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بود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بانگی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از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سویی،سواری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از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حصاری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برنخاست‏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از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چه‏رو،ز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آن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می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که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شادی‏بخش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هر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محفل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بود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هیچ‏گه،در</w:t>
      </w:r>
      <w:r w:rsidRPr="009C7507">
        <w:rPr>
          <w:rFonts w:ascii="Arial" w:hAnsi="Arial" w:cs="Arial" w:hint="eastAsia"/>
          <w:sz w:val="24"/>
          <w:rtl/>
        </w:rPr>
        <w:t>«</w:t>
      </w:r>
      <w:r w:rsidRPr="009C7507">
        <w:rPr>
          <w:rFonts w:ascii="Arial" w:hAnsi="Arial" w:cs="Arial" w:hint="cs"/>
          <w:sz w:val="24"/>
          <w:rtl/>
        </w:rPr>
        <w:t>مجلس</w:t>
      </w:r>
      <w:r w:rsidRPr="009C7507">
        <w:rPr>
          <w:rFonts w:ascii="Arial" w:hAnsi="Arial" w:cs="Arial" w:hint="eastAsia"/>
          <w:sz w:val="24"/>
          <w:rtl/>
        </w:rPr>
        <w:t>»</w:t>
      </w:r>
      <w:r w:rsidRPr="009C7507">
        <w:rPr>
          <w:rFonts w:ascii="Arial" w:hAnsi="Arial" w:cs="Arial" w:hint="cs"/>
          <w:sz w:val="24"/>
          <w:rtl/>
        </w:rPr>
        <w:t>ما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جز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خماری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برنخاست‏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از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سخن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کردی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جهان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را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پر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ولی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وقت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عمل‏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عالمی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دیدند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کز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دست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تو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کاری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برنخاست‏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چند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گاهی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نام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تو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سرلوحه‏ی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هر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نامه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بود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لیک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از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آن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نام‏آوری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جز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ننگ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و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عاری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برنخاست‏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ز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آن‏همه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اندیشه‏ها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کاندر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پی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بهبود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بود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جز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صداعی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برنیامد،جز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دواری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برنخاست‏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ز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آن‏همه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شور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و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حرارت،ز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آن‏همه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گفت‏وشنود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رستخیزی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رخ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نداد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و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گیر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و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داری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برنخاست‏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زان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امید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و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آرزوهای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فراوان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ای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دریغ‏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جز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غم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هجران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و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درد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و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انتظاری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برنخاست‏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هستی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خود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را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به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نیرنگ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حریفان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باختیم‏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خامتر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از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ما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حریفی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در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lastRenderedPageBreak/>
        <w:t>قماری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برنخاست‏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زین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همه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بی‏درد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تن‏پرور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که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بینی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فوج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فوج‏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دردمندی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کس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ندید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و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داغ‏داری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برنخاست‏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جای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شرم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است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این‏که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از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ما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ناخلف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فرزندها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مادر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اندوهگین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را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غمگساری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برنخاست‏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چشم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یاری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دارد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و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زین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مردم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بیگانه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خوی‏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این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ز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پا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افتاده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را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غم‏خوار،یاری</w:t>
      </w:r>
      <w:r w:rsidRPr="009C7507">
        <w:rPr>
          <w:rFonts w:ascii="Arial" w:hAnsi="Arial" w:cs="Arial"/>
          <w:sz w:val="24"/>
          <w:rtl/>
        </w:rPr>
        <w:t xml:space="preserve"> </w:t>
      </w:r>
      <w:r w:rsidRPr="009C7507">
        <w:rPr>
          <w:rFonts w:ascii="Arial" w:hAnsi="Arial" w:cs="Arial" w:hint="cs"/>
          <w:sz w:val="24"/>
          <w:rtl/>
        </w:rPr>
        <w:t>برنخاست</w:t>
      </w:r>
    </w:p>
    <w:p w:rsidR="001F1D6F" w:rsidRPr="009C7507" w:rsidRDefault="001F1D6F" w:rsidP="009C7507">
      <w:pPr>
        <w:jc w:val="lowKashida"/>
        <w:rPr>
          <w:rFonts w:ascii="Arial" w:hAnsi="Arial" w:cs="Arial"/>
          <w:sz w:val="24"/>
        </w:rPr>
      </w:pPr>
    </w:p>
    <w:sectPr w:rsidR="001F1D6F" w:rsidRPr="009C7507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023B7"/>
    <w:rsid w:val="0000582E"/>
    <w:rsid w:val="000102FC"/>
    <w:rsid w:val="00027FB6"/>
    <w:rsid w:val="00030788"/>
    <w:rsid w:val="00031215"/>
    <w:rsid w:val="00047D51"/>
    <w:rsid w:val="00064D0D"/>
    <w:rsid w:val="00081F44"/>
    <w:rsid w:val="000A7B31"/>
    <w:rsid w:val="000C1E0B"/>
    <w:rsid w:val="000E5B25"/>
    <w:rsid w:val="001113B6"/>
    <w:rsid w:val="00116AE0"/>
    <w:rsid w:val="00131C1E"/>
    <w:rsid w:val="001506A5"/>
    <w:rsid w:val="0015095F"/>
    <w:rsid w:val="001910EC"/>
    <w:rsid w:val="001A455F"/>
    <w:rsid w:val="001B4BFA"/>
    <w:rsid w:val="001E358F"/>
    <w:rsid w:val="001E6C25"/>
    <w:rsid w:val="001F055A"/>
    <w:rsid w:val="001F1D6F"/>
    <w:rsid w:val="001F7560"/>
    <w:rsid w:val="002072B0"/>
    <w:rsid w:val="002277B0"/>
    <w:rsid w:val="00230F90"/>
    <w:rsid w:val="00234BB5"/>
    <w:rsid w:val="002659F6"/>
    <w:rsid w:val="00271E38"/>
    <w:rsid w:val="0028327B"/>
    <w:rsid w:val="002D0FFF"/>
    <w:rsid w:val="002D2166"/>
    <w:rsid w:val="002D70CC"/>
    <w:rsid w:val="002E1A51"/>
    <w:rsid w:val="002F2171"/>
    <w:rsid w:val="002F6493"/>
    <w:rsid w:val="0030613E"/>
    <w:rsid w:val="003224B7"/>
    <w:rsid w:val="003348BB"/>
    <w:rsid w:val="00336B7D"/>
    <w:rsid w:val="00340952"/>
    <w:rsid w:val="00342E7A"/>
    <w:rsid w:val="0037372B"/>
    <w:rsid w:val="00391020"/>
    <w:rsid w:val="003C1355"/>
    <w:rsid w:val="003C1528"/>
    <w:rsid w:val="003C544B"/>
    <w:rsid w:val="003D331D"/>
    <w:rsid w:val="003F5D2E"/>
    <w:rsid w:val="0041159A"/>
    <w:rsid w:val="00425BBB"/>
    <w:rsid w:val="00426F03"/>
    <w:rsid w:val="004278DC"/>
    <w:rsid w:val="004316C2"/>
    <w:rsid w:val="00433386"/>
    <w:rsid w:val="0045458E"/>
    <w:rsid w:val="0045771B"/>
    <w:rsid w:val="00465C6B"/>
    <w:rsid w:val="00477984"/>
    <w:rsid w:val="004970C1"/>
    <w:rsid w:val="004B023C"/>
    <w:rsid w:val="004B4D9A"/>
    <w:rsid w:val="004C4B18"/>
    <w:rsid w:val="004C7345"/>
    <w:rsid w:val="005031CD"/>
    <w:rsid w:val="00506B1E"/>
    <w:rsid w:val="00515025"/>
    <w:rsid w:val="0052513D"/>
    <w:rsid w:val="005300A4"/>
    <w:rsid w:val="005552AC"/>
    <w:rsid w:val="0055646F"/>
    <w:rsid w:val="0056336C"/>
    <w:rsid w:val="00576019"/>
    <w:rsid w:val="005A09B9"/>
    <w:rsid w:val="005A0FFD"/>
    <w:rsid w:val="005B7F38"/>
    <w:rsid w:val="005D7C36"/>
    <w:rsid w:val="005E468F"/>
    <w:rsid w:val="005F66A1"/>
    <w:rsid w:val="00604FEF"/>
    <w:rsid w:val="00626A2F"/>
    <w:rsid w:val="006347A5"/>
    <w:rsid w:val="00634F22"/>
    <w:rsid w:val="00657C03"/>
    <w:rsid w:val="006B4428"/>
    <w:rsid w:val="006C4600"/>
    <w:rsid w:val="006D569C"/>
    <w:rsid w:val="006E602C"/>
    <w:rsid w:val="0070450A"/>
    <w:rsid w:val="0071587A"/>
    <w:rsid w:val="007173F1"/>
    <w:rsid w:val="00726907"/>
    <w:rsid w:val="00731A43"/>
    <w:rsid w:val="00762F82"/>
    <w:rsid w:val="007717FC"/>
    <w:rsid w:val="007A1873"/>
    <w:rsid w:val="007B21AE"/>
    <w:rsid w:val="007E2E27"/>
    <w:rsid w:val="007E6B29"/>
    <w:rsid w:val="0080779C"/>
    <w:rsid w:val="008157DF"/>
    <w:rsid w:val="008241A3"/>
    <w:rsid w:val="00865FC9"/>
    <w:rsid w:val="008C0608"/>
    <w:rsid w:val="008C0727"/>
    <w:rsid w:val="008C1A5D"/>
    <w:rsid w:val="008C5D94"/>
    <w:rsid w:val="008D5335"/>
    <w:rsid w:val="008D626B"/>
    <w:rsid w:val="008E1375"/>
    <w:rsid w:val="008E2731"/>
    <w:rsid w:val="008F7FA5"/>
    <w:rsid w:val="009019F9"/>
    <w:rsid w:val="009023B7"/>
    <w:rsid w:val="0090666D"/>
    <w:rsid w:val="00910494"/>
    <w:rsid w:val="00914368"/>
    <w:rsid w:val="00943E9D"/>
    <w:rsid w:val="009A5B66"/>
    <w:rsid w:val="009B2290"/>
    <w:rsid w:val="009C7507"/>
    <w:rsid w:val="009C77E7"/>
    <w:rsid w:val="00A11A3C"/>
    <w:rsid w:val="00A2589C"/>
    <w:rsid w:val="00A317C2"/>
    <w:rsid w:val="00A7271D"/>
    <w:rsid w:val="00A76034"/>
    <w:rsid w:val="00AA64C5"/>
    <w:rsid w:val="00AB58AA"/>
    <w:rsid w:val="00AB6B83"/>
    <w:rsid w:val="00AB7528"/>
    <w:rsid w:val="00AD7F20"/>
    <w:rsid w:val="00B57AFE"/>
    <w:rsid w:val="00B8648E"/>
    <w:rsid w:val="00BA1C04"/>
    <w:rsid w:val="00BA7CC8"/>
    <w:rsid w:val="00BC1031"/>
    <w:rsid w:val="00BC5E34"/>
    <w:rsid w:val="00BD2326"/>
    <w:rsid w:val="00BF0A10"/>
    <w:rsid w:val="00C071ED"/>
    <w:rsid w:val="00C27F91"/>
    <w:rsid w:val="00C3367F"/>
    <w:rsid w:val="00C363DA"/>
    <w:rsid w:val="00C470B4"/>
    <w:rsid w:val="00C54584"/>
    <w:rsid w:val="00C66070"/>
    <w:rsid w:val="00C66806"/>
    <w:rsid w:val="00C67C44"/>
    <w:rsid w:val="00C92070"/>
    <w:rsid w:val="00C93620"/>
    <w:rsid w:val="00CD3C39"/>
    <w:rsid w:val="00CF12C0"/>
    <w:rsid w:val="00CF6EBE"/>
    <w:rsid w:val="00D34A39"/>
    <w:rsid w:val="00D42C37"/>
    <w:rsid w:val="00D4584C"/>
    <w:rsid w:val="00D66AB4"/>
    <w:rsid w:val="00D82CF1"/>
    <w:rsid w:val="00DB7EDD"/>
    <w:rsid w:val="00DC0537"/>
    <w:rsid w:val="00DF499B"/>
    <w:rsid w:val="00DF60F6"/>
    <w:rsid w:val="00E01527"/>
    <w:rsid w:val="00E16EE6"/>
    <w:rsid w:val="00E2210E"/>
    <w:rsid w:val="00E262AD"/>
    <w:rsid w:val="00E424A0"/>
    <w:rsid w:val="00E50837"/>
    <w:rsid w:val="00E53478"/>
    <w:rsid w:val="00E707A3"/>
    <w:rsid w:val="00E7679F"/>
    <w:rsid w:val="00E85985"/>
    <w:rsid w:val="00E96D43"/>
    <w:rsid w:val="00ED0154"/>
    <w:rsid w:val="00EE1E9F"/>
    <w:rsid w:val="00F12B3A"/>
    <w:rsid w:val="00F35004"/>
    <w:rsid w:val="00FB436E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469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3142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4</cp:revision>
  <dcterms:created xsi:type="dcterms:W3CDTF">2012-01-07T23:01:00Z</dcterms:created>
  <dcterms:modified xsi:type="dcterms:W3CDTF">2012-01-16T18:23:00Z</dcterms:modified>
</cp:coreProperties>
</file>