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7F76" w:rsidRPr="00CD7F76" w:rsidRDefault="00CD7F76" w:rsidP="001109FB">
      <w:pPr>
        <w:jc w:val="lowKashida"/>
        <w:rPr>
          <w:rFonts w:ascii="Arial" w:hAnsi="Arial" w:cs="Arial"/>
          <w:sz w:val="24"/>
          <w:rtl/>
        </w:rPr>
      </w:pPr>
      <w:r w:rsidRPr="00CD7F76">
        <w:rPr>
          <w:rFonts w:ascii="Arial" w:hAnsi="Arial" w:cs="Arial" w:hint="cs"/>
          <w:sz w:val="24"/>
          <w:rtl/>
        </w:rPr>
        <w:t>حافظ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شناسی</w:t>
      </w:r>
      <w:r w:rsidRPr="00CD7F76">
        <w:rPr>
          <w:rFonts w:ascii="Arial" w:hAnsi="Arial" w:cs="Arial"/>
          <w:sz w:val="24"/>
          <w:rtl/>
        </w:rPr>
        <w:t xml:space="preserve">: </w:t>
      </w:r>
      <w:r w:rsidRPr="00CD7F76">
        <w:rPr>
          <w:rFonts w:ascii="Arial" w:hAnsi="Arial" w:cs="Arial" w:hint="cs"/>
          <w:sz w:val="24"/>
          <w:rtl/>
        </w:rPr>
        <w:t>قند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پارسی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در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بنگاله</w:t>
      </w:r>
      <w:r w:rsidRPr="00CD7F76">
        <w:rPr>
          <w:rFonts w:ascii="Arial" w:hAnsi="Arial" w:cs="Arial"/>
          <w:sz w:val="24"/>
          <w:rtl/>
        </w:rPr>
        <w:t xml:space="preserve">: </w:t>
      </w:r>
      <w:r w:rsidRPr="00CD7F76">
        <w:rPr>
          <w:rFonts w:ascii="Arial" w:hAnsi="Arial" w:cs="Arial" w:hint="cs"/>
          <w:sz w:val="24"/>
          <w:rtl/>
        </w:rPr>
        <w:t>تقلید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شاعران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هندی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از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حافظ</w:t>
      </w:r>
      <w:r w:rsidRPr="00CD7F76">
        <w:rPr>
          <w:rFonts w:ascii="Arial" w:hAnsi="Arial" w:cs="Arial"/>
          <w:sz w:val="24"/>
          <w:rtl/>
        </w:rPr>
        <w:t xml:space="preserve"> </w:t>
      </w:r>
    </w:p>
    <w:p w:rsidR="00CD7F76" w:rsidRPr="00CD7F76" w:rsidRDefault="00CD7F76" w:rsidP="00CD7F76">
      <w:pPr>
        <w:jc w:val="lowKashida"/>
        <w:rPr>
          <w:rFonts w:ascii="Arial" w:hAnsi="Arial" w:cs="Arial"/>
          <w:sz w:val="24"/>
          <w:rtl/>
        </w:rPr>
      </w:pPr>
      <w:r w:rsidRPr="00CD7F76">
        <w:rPr>
          <w:rFonts w:ascii="Arial" w:hAnsi="Arial" w:cs="Arial" w:hint="cs"/>
          <w:sz w:val="24"/>
          <w:rtl/>
        </w:rPr>
        <w:t>فیروز،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م</w:t>
      </w:r>
    </w:p>
    <w:p w:rsidR="001109FB" w:rsidRDefault="001109FB" w:rsidP="00CD7F76">
      <w:pPr>
        <w:jc w:val="lowKashida"/>
        <w:rPr>
          <w:rFonts w:ascii="Arial" w:hAnsi="Arial" w:cs="Arial" w:hint="cs"/>
          <w:sz w:val="24"/>
          <w:rtl/>
        </w:rPr>
      </w:pPr>
    </w:p>
    <w:p w:rsidR="00CD7F76" w:rsidRDefault="00CD7F76" w:rsidP="00CD7F76">
      <w:pPr>
        <w:jc w:val="lowKashida"/>
        <w:rPr>
          <w:rFonts w:ascii="Arial" w:hAnsi="Arial" w:cs="Arial"/>
          <w:sz w:val="24"/>
          <w:rtl/>
        </w:rPr>
      </w:pPr>
      <w:r w:rsidRPr="00CD7F76">
        <w:rPr>
          <w:rFonts w:ascii="Arial" w:hAnsi="Arial" w:cs="Arial" w:hint="cs"/>
          <w:sz w:val="24"/>
          <w:rtl/>
        </w:rPr>
        <w:t>تقلید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از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شعر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حافظ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شیرازی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چیزی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نوین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در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ادبیات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فارسی‏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نیست</w:t>
      </w:r>
      <w:r w:rsidRPr="00CD7F76">
        <w:rPr>
          <w:rFonts w:ascii="Arial" w:hAnsi="Arial" w:cs="Arial"/>
          <w:sz w:val="24"/>
          <w:rtl/>
        </w:rPr>
        <w:t>.</w:t>
      </w:r>
      <w:r w:rsidRPr="00CD7F76">
        <w:rPr>
          <w:rFonts w:ascii="Arial" w:hAnsi="Arial" w:cs="Arial" w:hint="cs"/>
          <w:sz w:val="24"/>
          <w:rtl/>
        </w:rPr>
        <w:t>عده‏یی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از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شاعران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فارسی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زبان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هند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و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ایران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چندین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غزل‏های‏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خود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را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با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همان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ردیف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و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قافیه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و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در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همان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بحر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و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آهنگ،که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در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شعر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حافظ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به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کار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برده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شده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است،ساخته‏اند</w:t>
      </w:r>
      <w:r w:rsidRPr="00CD7F76">
        <w:rPr>
          <w:rFonts w:ascii="Arial" w:hAnsi="Arial" w:cs="Arial"/>
          <w:sz w:val="24"/>
          <w:rtl/>
        </w:rPr>
        <w:t>.</w:t>
      </w:r>
      <w:r w:rsidRPr="00CD7F76">
        <w:rPr>
          <w:rFonts w:ascii="Arial" w:hAnsi="Arial" w:cs="Arial" w:hint="cs"/>
          <w:sz w:val="24"/>
          <w:rtl/>
        </w:rPr>
        <w:t>امّا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کوششی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که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عبید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اللّه‏</w:t>
      </w:r>
      <w:r w:rsidRPr="00CD7F76">
        <w:rPr>
          <w:rFonts w:ascii="Arial" w:hAnsi="Arial" w:cs="Arial"/>
          <w:sz w:val="24"/>
          <w:rtl/>
        </w:rPr>
        <w:t xml:space="preserve"> «</w:t>
      </w:r>
      <w:r w:rsidRPr="00CD7F76">
        <w:rPr>
          <w:rFonts w:ascii="Arial" w:hAnsi="Arial" w:cs="Arial" w:hint="cs"/>
          <w:sz w:val="24"/>
          <w:rtl/>
        </w:rPr>
        <w:t>عبیدی</w:t>
      </w:r>
      <w:r w:rsidRPr="00CD7F76">
        <w:rPr>
          <w:rFonts w:ascii="Arial" w:hAnsi="Arial" w:cs="Arial" w:hint="eastAsia"/>
          <w:sz w:val="24"/>
          <w:rtl/>
        </w:rPr>
        <w:t>»</w:t>
      </w:r>
      <w:r w:rsidRPr="00CD7F76">
        <w:rPr>
          <w:rFonts w:ascii="Arial" w:hAnsi="Arial" w:cs="Arial" w:hint="cs"/>
          <w:sz w:val="24"/>
          <w:rtl/>
        </w:rPr>
        <w:t>یک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شاعر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فارسی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بنگاله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در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قرن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نوزدهم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میلادی،در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این‏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زمینه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کرده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است،شگفت‏آور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از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این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لحاظ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است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که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او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در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بعضی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از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غزل‏های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خود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گفته‏ی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حافظ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را،فقط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با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تغییر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دادن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چند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کلمه،بازگو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کرده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است</w:t>
      </w:r>
      <w:r w:rsidRPr="00CD7F76">
        <w:rPr>
          <w:rFonts w:ascii="Arial" w:hAnsi="Arial" w:cs="Arial"/>
          <w:sz w:val="24"/>
          <w:rtl/>
        </w:rPr>
        <w:t>.</w:t>
      </w:r>
    </w:p>
    <w:p w:rsidR="00CD7F76" w:rsidRDefault="00CD7F76" w:rsidP="00CD7F76">
      <w:pPr>
        <w:jc w:val="lowKashida"/>
        <w:rPr>
          <w:rFonts w:ascii="Arial" w:hAnsi="Arial" w:cs="Arial"/>
          <w:sz w:val="24"/>
          <w:rtl/>
        </w:rPr>
      </w:pPr>
      <w:r w:rsidRPr="00CD7F76">
        <w:rPr>
          <w:rFonts w:ascii="Arial" w:hAnsi="Arial" w:cs="Arial" w:hint="cs"/>
          <w:sz w:val="24"/>
          <w:rtl/>
        </w:rPr>
        <w:t>قبل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از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این‏که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غزل‏های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متوازی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عبیدی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و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حافظ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را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مورد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مطالعه‏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قرار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دهیم،مناسب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به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نظر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می‏آید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که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عبیدی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را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معرفی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بکنیم</w:t>
      </w:r>
      <w:r w:rsidRPr="00CD7F76">
        <w:rPr>
          <w:rFonts w:ascii="Arial" w:hAnsi="Arial" w:cs="Arial"/>
          <w:sz w:val="24"/>
          <w:rtl/>
        </w:rPr>
        <w:t>.</w:t>
      </w:r>
    </w:p>
    <w:p w:rsidR="00CD7F76" w:rsidRDefault="00CD7F76" w:rsidP="00CD7F76">
      <w:pPr>
        <w:jc w:val="lowKashida"/>
        <w:rPr>
          <w:rFonts w:ascii="Arial" w:hAnsi="Arial" w:cs="Arial"/>
          <w:sz w:val="24"/>
          <w:rtl/>
        </w:rPr>
      </w:pPr>
      <w:r w:rsidRPr="00CD7F76">
        <w:rPr>
          <w:rFonts w:ascii="Arial" w:hAnsi="Arial" w:cs="Arial" w:hint="cs"/>
          <w:sz w:val="24"/>
          <w:rtl/>
        </w:rPr>
        <w:t>عبید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اللّه،متخلّص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به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عبیدی،پسر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شاه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امین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الدین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بود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که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نسبش‏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به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عارف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بزرگ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ایران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قرن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سیزدهم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میلادی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و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مصنف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عوارف‏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المعارف،شیخ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شهاب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الدین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سهروردی،می‏رسید</w:t>
      </w:r>
      <w:r w:rsidRPr="00CD7F76">
        <w:rPr>
          <w:rFonts w:ascii="Arial" w:hAnsi="Arial" w:cs="Arial"/>
          <w:sz w:val="24"/>
          <w:rtl/>
        </w:rPr>
        <w:t>.</w:t>
      </w:r>
      <w:r w:rsidRPr="00CD7F76">
        <w:rPr>
          <w:rFonts w:ascii="Arial" w:hAnsi="Arial" w:cs="Arial" w:hint="cs"/>
          <w:sz w:val="24"/>
          <w:rtl/>
        </w:rPr>
        <w:t>یکی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از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نیاکانش‏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سهرورد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را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ترک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کرده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به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هند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آمد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و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در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بنگاله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سکونت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گرفت</w:t>
      </w:r>
      <w:r w:rsidRPr="00CD7F76">
        <w:rPr>
          <w:rFonts w:ascii="Arial" w:hAnsi="Arial" w:cs="Arial"/>
          <w:sz w:val="24"/>
          <w:rtl/>
        </w:rPr>
        <w:t>.</w:t>
      </w:r>
      <w:r w:rsidRPr="00CD7F76">
        <w:rPr>
          <w:rFonts w:ascii="Arial" w:hAnsi="Arial" w:cs="Arial" w:hint="cs"/>
          <w:sz w:val="24"/>
          <w:rtl/>
        </w:rPr>
        <w:t>عبیدی‏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در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دهکده‏یی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به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نام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داسپور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در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ناحیه‏ی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مدنی‏پور</w:t>
      </w:r>
      <w:r w:rsidRPr="00CD7F76">
        <w:rPr>
          <w:rFonts w:ascii="Arial" w:hAnsi="Arial" w:cs="Arial"/>
          <w:sz w:val="24"/>
          <w:rtl/>
        </w:rPr>
        <w:t>(</w:t>
      </w:r>
      <w:r w:rsidRPr="00CD7F76">
        <w:rPr>
          <w:rFonts w:ascii="Arial" w:hAnsi="Arial" w:cs="Arial" w:hint="cs"/>
          <w:sz w:val="24"/>
          <w:rtl/>
        </w:rPr>
        <w:t>که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حالا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یکی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از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بخش‏های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بنگاله‏ی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غربی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است</w:t>
      </w:r>
      <w:r w:rsidRPr="00CD7F76">
        <w:rPr>
          <w:rFonts w:ascii="Arial" w:hAnsi="Arial" w:cs="Arial"/>
          <w:sz w:val="24"/>
          <w:rtl/>
        </w:rPr>
        <w:t>)</w:t>
      </w:r>
      <w:r w:rsidRPr="00CD7F76">
        <w:rPr>
          <w:rFonts w:ascii="Arial" w:hAnsi="Arial" w:cs="Arial" w:hint="cs"/>
          <w:sz w:val="24"/>
          <w:rtl/>
        </w:rPr>
        <w:t>به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تاریخ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ششم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جمادی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الآخر</w:t>
      </w:r>
      <w:r w:rsidRPr="00CD7F76">
        <w:rPr>
          <w:rFonts w:ascii="Arial" w:hAnsi="Arial" w:cs="Arial"/>
          <w:sz w:val="24"/>
          <w:rtl/>
        </w:rPr>
        <w:t xml:space="preserve"> 1250/ 14 </w:t>
      </w:r>
      <w:r w:rsidRPr="00CD7F76">
        <w:rPr>
          <w:rFonts w:ascii="Arial" w:hAnsi="Arial" w:cs="Arial" w:hint="cs"/>
          <w:sz w:val="24"/>
          <w:rtl/>
        </w:rPr>
        <w:t>سپتامبر</w:t>
      </w:r>
      <w:r w:rsidRPr="00CD7F76">
        <w:rPr>
          <w:rFonts w:ascii="Arial" w:hAnsi="Arial" w:cs="Arial"/>
          <w:sz w:val="24"/>
          <w:rtl/>
        </w:rPr>
        <w:t xml:space="preserve"> 1834 </w:t>
      </w:r>
      <w:r w:rsidRPr="00CD7F76">
        <w:rPr>
          <w:rFonts w:ascii="Arial" w:hAnsi="Arial" w:cs="Arial" w:hint="cs"/>
          <w:sz w:val="24"/>
          <w:rtl/>
        </w:rPr>
        <w:t>متولد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شد</w:t>
      </w:r>
      <w:r w:rsidRPr="00CD7F76">
        <w:rPr>
          <w:rFonts w:ascii="Arial" w:hAnsi="Arial" w:cs="Arial"/>
          <w:sz w:val="24"/>
          <w:rtl/>
        </w:rPr>
        <w:t>.</w:t>
      </w:r>
      <w:r w:rsidRPr="00CD7F76">
        <w:rPr>
          <w:rFonts w:ascii="Arial" w:hAnsi="Arial" w:cs="Arial" w:hint="cs"/>
          <w:sz w:val="24"/>
          <w:rtl/>
        </w:rPr>
        <w:t>پس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از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تحصیلات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مقدماتی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در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زاد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بوم‏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خود،عبیدی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به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کلکته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آمد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و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در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بزرگ‏ترین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درس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گاه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آن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وقت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به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نام‏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مدرسه‏ی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عالیه</w:t>
      </w:r>
      <w:r w:rsidRPr="00CD7F76">
        <w:rPr>
          <w:rFonts w:ascii="Arial" w:hAnsi="Arial" w:cs="Arial"/>
          <w:sz w:val="24"/>
          <w:rtl/>
        </w:rPr>
        <w:t>(</w:t>
      </w:r>
      <w:r w:rsidRPr="00CD7F76">
        <w:rPr>
          <w:rFonts w:ascii="Arial" w:hAnsi="Arial" w:cs="Arial" w:hint="cs"/>
          <w:sz w:val="24"/>
          <w:rtl/>
        </w:rPr>
        <w:t>که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امروز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به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نام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کلکته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مدرسه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برقرار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است</w:t>
      </w:r>
      <w:r w:rsidRPr="00CD7F76">
        <w:rPr>
          <w:rFonts w:ascii="Arial" w:hAnsi="Arial" w:cs="Arial"/>
          <w:sz w:val="24"/>
          <w:rtl/>
        </w:rPr>
        <w:t>)</w:t>
      </w:r>
      <w:r w:rsidRPr="00CD7F76">
        <w:rPr>
          <w:rFonts w:ascii="Arial" w:hAnsi="Arial" w:cs="Arial" w:hint="cs"/>
          <w:sz w:val="24"/>
          <w:rtl/>
        </w:rPr>
        <w:t>،دوره‏های‏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آموزش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نهایی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را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به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تکمیل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رسانید</w:t>
      </w:r>
      <w:r w:rsidRPr="00CD7F76">
        <w:rPr>
          <w:rFonts w:ascii="Arial" w:hAnsi="Arial" w:cs="Arial"/>
          <w:sz w:val="24"/>
          <w:rtl/>
        </w:rPr>
        <w:t>.</w:t>
      </w:r>
      <w:r w:rsidRPr="00CD7F76">
        <w:rPr>
          <w:rFonts w:ascii="Arial" w:hAnsi="Arial" w:cs="Arial" w:hint="cs"/>
          <w:sz w:val="24"/>
          <w:rtl/>
        </w:rPr>
        <w:t>عبیدی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در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کلکته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مدیریت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یک‏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روزنامه‏ی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فارسی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زبان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دوربین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را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هم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داشت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و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به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توسط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این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روزنامه‏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مسلمانان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بنگاله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را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به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فرا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گرفتن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تعلیمات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انگلیسی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تشویق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نمود</w:t>
      </w:r>
      <w:r w:rsidRPr="00CD7F76">
        <w:rPr>
          <w:rFonts w:ascii="Arial" w:hAnsi="Arial" w:cs="Arial"/>
          <w:sz w:val="24"/>
          <w:rtl/>
        </w:rPr>
        <w:t>.1</w:t>
      </w:r>
    </w:p>
    <w:p w:rsidR="00CD7F76" w:rsidRDefault="00CD7F76" w:rsidP="00CD7F76">
      <w:pPr>
        <w:jc w:val="lowKashida"/>
        <w:rPr>
          <w:rFonts w:ascii="Arial" w:hAnsi="Arial" w:cs="Arial"/>
          <w:sz w:val="24"/>
          <w:rtl/>
        </w:rPr>
      </w:pPr>
      <w:r w:rsidRPr="00CD7F76">
        <w:rPr>
          <w:rFonts w:ascii="Arial" w:hAnsi="Arial" w:cs="Arial" w:hint="cs"/>
          <w:sz w:val="24"/>
          <w:rtl/>
        </w:rPr>
        <w:t>عبیدی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در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سال</w:t>
      </w:r>
      <w:r w:rsidRPr="00CD7F76">
        <w:rPr>
          <w:rFonts w:ascii="Arial" w:hAnsi="Arial" w:cs="Arial"/>
          <w:sz w:val="24"/>
          <w:rtl/>
        </w:rPr>
        <w:t xml:space="preserve"> 1865 </w:t>
      </w:r>
      <w:r w:rsidRPr="00CD7F76">
        <w:rPr>
          <w:rFonts w:ascii="Arial" w:hAnsi="Arial" w:cs="Arial" w:hint="cs"/>
          <w:sz w:val="24"/>
          <w:rtl/>
        </w:rPr>
        <w:t>به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سمت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استاد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زبان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و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ادبیات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عربی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در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دانشکده‏ی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دولتی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در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هوگلی</w:t>
      </w:r>
      <w:r w:rsidRPr="00CD7F76">
        <w:rPr>
          <w:rFonts w:ascii="Arial" w:hAnsi="Arial" w:cs="Arial"/>
          <w:sz w:val="24"/>
          <w:rtl/>
        </w:rPr>
        <w:t>(</w:t>
      </w:r>
      <w:r w:rsidRPr="00CD7F76">
        <w:rPr>
          <w:rFonts w:ascii="Arial" w:hAnsi="Arial" w:cs="Arial" w:hint="cs"/>
          <w:sz w:val="24"/>
          <w:rtl/>
        </w:rPr>
        <w:t>که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یکی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از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بخش‏های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بنگاله‏ی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عربی‏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است</w:t>
      </w:r>
      <w:r w:rsidRPr="00CD7F76">
        <w:rPr>
          <w:rFonts w:ascii="Arial" w:hAnsi="Arial" w:cs="Arial"/>
          <w:sz w:val="24"/>
          <w:rtl/>
        </w:rPr>
        <w:t>)</w:t>
      </w:r>
      <w:r w:rsidRPr="00CD7F76">
        <w:rPr>
          <w:rFonts w:ascii="Arial" w:hAnsi="Arial" w:cs="Arial" w:hint="cs"/>
          <w:sz w:val="24"/>
          <w:rtl/>
        </w:rPr>
        <w:t>که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امروز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به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نام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هوگلی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محسن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کولج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برقرار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است،گماشته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شد</w:t>
      </w:r>
      <w:r w:rsidRPr="00CD7F76">
        <w:rPr>
          <w:rFonts w:ascii="Arial" w:hAnsi="Arial" w:cs="Arial"/>
          <w:sz w:val="24"/>
          <w:rtl/>
        </w:rPr>
        <w:t>.2</w:t>
      </w:r>
    </w:p>
    <w:p w:rsidR="00CD7F76" w:rsidRDefault="00CD7F76" w:rsidP="00CD7F76">
      <w:pPr>
        <w:jc w:val="lowKashida"/>
        <w:rPr>
          <w:rFonts w:ascii="Arial" w:hAnsi="Arial" w:cs="Arial"/>
          <w:sz w:val="24"/>
          <w:rtl/>
        </w:rPr>
      </w:pPr>
      <w:r w:rsidRPr="00CD7F76">
        <w:rPr>
          <w:rFonts w:ascii="Arial" w:hAnsi="Arial" w:cs="Arial" w:hint="cs"/>
          <w:sz w:val="24"/>
          <w:rtl/>
        </w:rPr>
        <w:t>در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سال</w:t>
      </w:r>
      <w:r w:rsidRPr="00CD7F76">
        <w:rPr>
          <w:rFonts w:ascii="Arial" w:hAnsi="Arial" w:cs="Arial"/>
          <w:sz w:val="24"/>
          <w:rtl/>
        </w:rPr>
        <w:t xml:space="preserve"> 1873 </w:t>
      </w:r>
      <w:r w:rsidRPr="00CD7F76">
        <w:rPr>
          <w:rFonts w:ascii="Arial" w:hAnsi="Arial" w:cs="Arial" w:hint="cs"/>
          <w:sz w:val="24"/>
          <w:rtl/>
        </w:rPr>
        <w:t>عبیدی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به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ریاست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مدرسه‏ی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محسنیه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در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شهر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داکا</w:t>
      </w:r>
      <w:r w:rsidRPr="00CD7F76">
        <w:rPr>
          <w:rFonts w:ascii="Arial" w:hAnsi="Arial" w:cs="Arial"/>
          <w:sz w:val="24"/>
          <w:rtl/>
        </w:rPr>
        <w:t xml:space="preserve"> (</w:t>
      </w:r>
      <w:r w:rsidRPr="00CD7F76">
        <w:rPr>
          <w:rFonts w:ascii="Arial" w:hAnsi="Arial" w:cs="Arial" w:hint="cs"/>
          <w:sz w:val="24"/>
          <w:rtl/>
        </w:rPr>
        <w:t>که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پایتخت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کنونی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کشور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بنگلادش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است</w:t>
      </w:r>
      <w:r w:rsidRPr="00CD7F76">
        <w:rPr>
          <w:rFonts w:ascii="Arial" w:hAnsi="Arial" w:cs="Arial"/>
          <w:sz w:val="24"/>
          <w:rtl/>
        </w:rPr>
        <w:t>)</w:t>
      </w:r>
      <w:r w:rsidRPr="00CD7F76">
        <w:rPr>
          <w:rFonts w:ascii="Arial" w:hAnsi="Arial" w:cs="Arial" w:hint="cs"/>
          <w:sz w:val="24"/>
          <w:rtl/>
        </w:rPr>
        <w:t>منصوب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شد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و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بقیه‏ی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عمر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خود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را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در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آن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شهر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گذراند</w:t>
      </w:r>
      <w:r w:rsidRPr="00CD7F76">
        <w:rPr>
          <w:rFonts w:ascii="Arial" w:hAnsi="Arial" w:cs="Arial"/>
          <w:sz w:val="24"/>
          <w:rtl/>
        </w:rPr>
        <w:t>.</w:t>
      </w:r>
      <w:r w:rsidRPr="00CD7F76">
        <w:rPr>
          <w:rFonts w:ascii="Arial" w:hAnsi="Arial" w:cs="Arial" w:hint="cs"/>
          <w:sz w:val="24"/>
          <w:rtl/>
        </w:rPr>
        <w:t>عبیدی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به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تاریخ</w:t>
      </w:r>
      <w:r w:rsidRPr="00CD7F76">
        <w:rPr>
          <w:rFonts w:ascii="Arial" w:hAnsi="Arial" w:cs="Arial"/>
          <w:sz w:val="24"/>
          <w:rtl/>
        </w:rPr>
        <w:t xml:space="preserve"> 19 </w:t>
      </w:r>
      <w:r w:rsidRPr="00CD7F76">
        <w:rPr>
          <w:rFonts w:ascii="Arial" w:hAnsi="Arial" w:cs="Arial" w:hint="cs"/>
          <w:sz w:val="24"/>
          <w:rtl/>
        </w:rPr>
        <w:t>ربیع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الآخر</w:t>
      </w:r>
      <w:r w:rsidRPr="00CD7F76">
        <w:rPr>
          <w:rFonts w:ascii="Arial" w:hAnsi="Arial" w:cs="Arial"/>
          <w:sz w:val="24"/>
          <w:rtl/>
        </w:rPr>
        <w:t xml:space="preserve"> 1302/ </w:t>
      </w:r>
      <w:r w:rsidRPr="00CD7F76">
        <w:rPr>
          <w:rFonts w:ascii="Arial" w:hAnsi="Arial" w:cs="Arial" w:hint="cs"/>
          <w:sz w:val="24"/>
          <w:rtl/>
        </w:rPr>
        <w:t>ششم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فوریه</w:t>
      </w:r>
      <w:r w:rsidRPr="00CD7F76">
        <w:rPr>
          <w:rFonts w:ascii="Arial" w:hAnsi="Arial" w:cs="Arial"/>
          <w:sz w:val="24"/>
          <w:rtl/>
        </w:rPr>
        <w:t xml:space="preserve"> 1855 </w:t>
      </w:r>
      <w:r w:rsidRPr="00CD7F76">
        <w:rPr>
          <w:rFonts w:ascii="Arial" w:hAnsi="Arial" w:cs="Arial" w:hint="cs"/>
          <w:sz w:val="24"/>
          <w:rtl/>
        </w:rPr>
        <w:t>فوت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کرد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و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در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حیاط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مسجد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قلعه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لال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باغ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در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داکا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مدفون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شد</w:t>
      </w:r>
      <w:r w:rsidRPr="00CD7F76">
        <w:rPr>
          <w:rFonts w:ascii="Arial" w:hAnsi="Arial" w:cs="Arial"/>
          <w:sz w:val="24"/>
          <w:rtl/>
        </w:rPr>
        <w:t>.3</w:t>
      </w:r>
    </w:p>
    <w:p w:rsidR="00CD7F76" w:rsidRDefault="00CD7F76" w:rsidP="00CD7F76">
      <w:pPr>
        <w:jc w:val="lowKashida"/>
        <w:rPr>
          <w:rFonts w:ascii="Arial" w:hAnsi="Arial" w:cs="Arial"/>
          <w:sz w:val="24"/>
          <w:rtl/>
        </w:rPr>
      </w:pPr>
      <w:r w:rsidRPr="00CD7F76">
        <w:rPr>
          <w:rFonts w:ascii="Arial" w:hAnsi="Arial" w:cs="Arial" w:hint="cs"/>
          <w:sz w:val="24"/>
          <w:rtl/>
        </w:rPr>
        <w:t>عبیدی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نه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فقط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یک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شاعر،بلکه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ادیب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و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محقق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هم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بود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و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در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حدود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پنجاه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و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دو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کتاب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که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بیش‏تر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به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زبان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عربی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و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چندین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به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فارسی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و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اردو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و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انگلیسی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باشد،در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زمینه‏ی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زبان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و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ادب،فلسفه،هیأت،جغرافیا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و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دیگر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علوم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نوشته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بود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و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بنابر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تبحّر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علمی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خود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لقب</w:t>
      </w:r>
      <w:r w:rsidRPr="00CD7F76">
        <w:rPr>
          <w:rFonts w:ascii="Arial" w:hAnsi="Arial" w:cs="Arial" w:hint="eastAsia"/>
          <w:sz w:val="24"/>
          <w:rtl/>
        </w:rPr>
        <w:t>«</w:t>
      </w:r>
      <w:r w:rsidRPr="00CD7F76">
        <w:rPr>
          <w:rFonts w:ascii="Arial" w:hAnsi="Arial" w:cs="Arial" w:hint="cs"/>
          <w:sz w:val="24"/>
          <w:rtl/>
        </w:rPr>
        <w:t>بحر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العلوم</w:t>
      </w:r>
      <w:r w:rsidRPr="00CD7F76">
        <w:rPr>
          <w:rFonts w:ascii="Arial" w:hAnsi="Arial" w:cs="Arial" w:hint="eastAsia"/>
          <w:sz w:val="24"/>
          <w:rtl/>
        </w:rPr>
        <w:t>»</w:t>
      </w:r>
      <w:r w:rsidRPr="00CD7F76">
        <w:rPr>
          <w:rFonts w:ascii="Arial" w:hAnsi="Arial" w:cs="Arial" w:hint="cs"/>
          <w:sz w:val="24"/>
          <w:rtl/>
        </w:rPr>
        <w:t>را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از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عموم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مردم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بنگاله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در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حیات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خود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گرفته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بود</w:t>
      </w:r>
      <w:r w:rsidRPr="00CD7F76">
        <w:rPr>
          <w:rFonts w:ascii="Arial" w:hAnsi="Arial" w:cs="Arial"/>
          <w:sz w:val="24"/>
          <w:rtl/>
        </w:rPr>
        <w:t>.4</w:t>
      </w:r>
      <w:r w:rsidRPr="00CD7F76">
        <w:rPr>
          <w:rFonts w:ascii="Arial" w:hAnsi="Arial" w:cs="Arial" w:hint="cs"/>
          <w:sz w:val="24"/>
          <w:rtl/>
        </w:rPr>
        <w:t>امّا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چیزی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که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اسم‏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عبیدی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را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تاکنون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همیشگی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بخشیده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است،شعر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فارسی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وی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است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که‏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درباره‏ی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آن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شاعر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خودش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چنین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پیشگویی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کرده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بود</w:t>
      </w:r>
      <w:r w:rsidRPr="00CD7F76">
        <w:rPr>
          <w:rFonts w:ascii="Arial" w:hAnsi="Arial" w:cs="Arial"/>
          <w:sz w:val="24"/>
          <w:rtl/>
        </w:rPr>
        <w:t>:</w:t>
      </w:r>
    </w:p>
    <w:p w:rsidR="00CD7F76" w:rsidRPr="00CD7F76" w:rsidRDefault="00CD7F76" w:rsidP="00CD7F76">
      <w:pPr>
        <w:jc w:val="lowKashida"/>
        <w:rPr>
          <w:rFonts w:ascii="Arial" w:hAnsi="Arial" w:cs="Arial"/>
          <w:sz w:val="24"/>
          <w:rtl/>
        </w:rPr>
      </w:pPr>
      <w:r w:rsidRPr="00CD7F76">
        <w:rPr>
          <w:rFonts w:ascii="Arial" w:hAnsi="Arial" w:cs="Arial" w:hint="cs"/>
          <w:sz w:val="24"/>
          <w:rtl/>
        </w:rPr>
        <w:t>در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جهان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نیست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عبیدی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که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دوامی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دارد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از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سخن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لیک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ببین،نام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دوام‏ست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مرا</w:t>
      </w:r>
      <w:r w:rsidRPr="00CD7F76">
        <w:rPr>
          <w:rFonts w:ascii="Arial" w:hAnsi="Arial" w:cs="Arial"/>
          <w:sz w:val="24"/>
          <w:rtl/>
        </w:rPr>
        <w:t>5</w:t>
      </w:r>
    </w:p>
    <w:p w:rsidR="00CD7F76" w:rsidRDefault="00CD7F76" w:rsidP="00CD7F76">
      <w:pPr>
        <w:jc w:val="lowKashida"/>
        <w:rPr>
          <w:rFonts w:ascii="Arial" w:hAnsi="Arial" w:cs="Arial"/>
          <w:sz w:val="24"/>
          <w:rtl/>
        </w:rPr>
      </w:pPr>
      <w:r w:rsidRPr="00CD7F76">
        <w:rPr>
          <w:rFonts w:ascii="Arial" w:hAnsi="Arial" w:cs="Arial" w:hint="cs"/>
          <w:sz w:val="24"/>
          <w:rtl/>
        </w:rPr>
        <w:t>عبیدی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اشعار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فارسی‏اش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را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خودش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به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شکل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مجموعه‏ای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در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سال‏</w:t>
      </w:r>
      <w:r w:rsidRPr="00CD7F76">
        <w:rPr>
          <w:rFonts w:ascii="Arial" w:hAnsi="Arial" w:cs="Arial"/>
          <w:sz w:val="24"/>
          <w:rtl/>
        </w:rPr>
        <w:t xml:space="preserve"> 1882 </w:t>
      </w:r>
      <w:r w:rsidRPr="00CD7F76">
        <w:rPr>
          <w:rFonts w:ascii="Arial" w:hAnsi="Arial" w:cs="Arial" w:hint="cs"/>
          <w:sz w:val="24"/>
          <w:rtl/>
        </w:rPr>
        <w:t>مرتب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کرده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بود</w:t>
      </w:r>
      <w:r w:rsidRPr="00CD7F76">
        <w:rPr>
          <w:rFonts w:ascii="Arial" w:hAnsi="Arial" w:cs="Arial"/>
          <w:sz w:val="24"/>
          <w:rtl/>
        </w:rPr>
        <w:t>6</w:t>
      </w:r>
      <w:r w:rsidRPr="00CD7F76">
        <w:rPr>
          <w:rFonts w:ascii="Arial" w:hAnsi="Arial" w:cs="Arial" w:hint="cs"/>
          <w:sz w:val="24"/>
          <w:rtl/>
        </w:rPr>
        <w:t>،آن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مجموعه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به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نام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دیوان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عبیدی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که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یک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بار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در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سال</w:t>
      </w:r>
      <w:r w:rsidRPr="00CD7F76">
        <w:rPr>
          <w:rFonts w:ascii="Arial" w:hAnsi="Arial" w:cs="Arial"/>
          <w:sz w:val="24"/>
          <w:rtl/>
        </w:rPr>
        <w:t xml:space="preserve"> 1939 </w:t>
      </w:r>
      <w:r w:rsidRPr="00CD7F76">
        <w:rPr>
          <w:rFonts w:ascii="Arial" w:hAnsi="Arial" w:cs="Arial" w:hint="cs"/>
          <w:sz w:val="24"/>
          <w:rtl/>
        </w:rPr>
        <w:t>در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کلکته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چاپ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شده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بود،ولی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امروز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نسخه‏ای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از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آن‏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دیوان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خیلی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کمیاب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است</w:t>
      </w:r>
      <w:r w:rsidRPr="00CD7F76">
        <w:rPr>
          <w:rFonts w:ascii="Arial" w:hAnsi="Arial" w:cs="Arial"/>
          <w:sz w:val="24"/>
          <w:rtl/>
        </w:rPr>
        <w:t>.</w:t>
      </w:r>
    </w:p>
    <w:p w:rsidR="00CD7F76" w:rsidRDefault="00CD7F76" w:rsidP="00CD7F76">
      <w:pPr>
        <w:jc w:val="lowKashida"/>
        <w:rPr>
          <w:rFonts w:ascii="Arial" w:hAnsi="Arial" w:cs="Arial"/>
          <w:sz w:val="24"/>
          <w:rtl/>
        </w:rPr>
      </w:pPr>
      <w:r w:rsidRPr="00CD7F76">
        <w:rPr>
          <w:rFonts w:ascii="Arial" w:hAnsi="Arial" w:cs="Arial" w:hint="cs"/>
          <w:sz w:val="24"/>
          <w:rtl/>
        </w:rPr>
        <w:t>دیوان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عبیدی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شامل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یک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صد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و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یازده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غزل،شانزده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قصیده،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بیست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و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سه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قطعه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و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هفت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مثنوی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است</w:t>
      </w:r>
      <w:r w:rsidRPr="00CD7F76">
        <w:rPr>
          <w:rFonts w:ascii="Arial" w:hAnsi="Arial" w:cs="Arial"/>
          <w:sz w:val="24"/>
          <w:rtl/>
        </w:rPr>
        <w:t>.</w:t>
      </w:r>
      <w:r w:rsidRPr="00CD7F76">
        <w:rPr>
          <w:rFonts w:ascii="Arial" w:hAnsi="Arial" w:cs="Arial" w:hint="cs"/>
          <w:sz w:val="24"/>
          <w:rtl/>
        </w:rPr>
        <w:t>از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مطالعه‏ی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آن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غزل‏ها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برمی‏آید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که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عبیدی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بسیاری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از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شاعران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بزرگ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ایران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و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هند،مانند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سعدی،حافظ،جامی،حزین،صائب،نظیری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و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غالب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را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اتباع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نموده‏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است،امّا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حافظ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را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بیش‏تر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از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همه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دوست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می‏داشت،چنان‏که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می‏گوید</w:t>
      </w:r>
      <w:r w:rsidRPr="00CD7F76">
        <w:rPr>
          <w:rFonts w:ascii="Arial" w:hAnsi="Arial" w:cs="Arial"/>
          <w:sz w:val="24"/>
          <w:rtl/>
        </w:rPr>
        <w:t xml:space="preserve">: </w:t>
      </w:r>
    </w:p>
    <w:p w:rsidR="00CD7F76" w:rsidRPr="00CD7F76" w:rsidRDefault="00CD7F76" w:rsidP="00CD7F76">
      <w:pPr>
        <w:jc w:val="lowKashida"/>
        <w:rPr>
          <w:rFonts w:ascii="Arial" w:hAnsi="Arial" w:cs="Arial"/>
          <w:sz w:val="24"/>
          <w:rtl/>
        </w:rPr>
      </w:pPr>
      <w:r w:rsidRPr="00CD7F76">
        <w:rPr>
          <w:rFonts w:ascii="Arial" w:hAnsi="Arial" w:cs="Arial" w:hint="cs"/>
          <w:sz w:val="24"/>
          <w:rtl/>
        </w:rPr>
        <w:t>عبیدی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طرز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حافظ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را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نگه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دار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که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استادی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از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او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بهتر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نباشد</w:t>
      </w:r>
    </w:p>
    <w:p w:rsidR="00CD7F76" w:rsidRDefault="00CD7F76" w:rsidP="00CD7F76">
      <w:pPr>
        <w:jc w:val="lowKashida"/>
        <w:rPr>
          <w:rFonts w:ascii="Arial" w:hAnsi="Arial" w:cs="Arial"/>
          <w:sz w:val="24"/>
          <w:rtl/>
        </w:rPr>
      </w:pPr>
      <w:r w:rsidRPr="00CD7F76">
        <w:rPr>
          <w:rFonts w:ascii="Arial" w:hAnsi="Arial" w:cs="Arial" w:hint="cs"/>
          <w:sz w:val="24"/>
          <w:rtl/>
        </w:rPr>
        <w:t>در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دیوان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عبیدی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یازده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غزل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در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تقلید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حافظ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یافت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می‏شوند</w:t>
      </w:r>
      <w:r w:rsidRPr="00CD7F76">
        <w:rPr>
          <w:rFonts w:ascii="Arial" w:hAnsi="Arial" w:cs="Arial"/>
          <w:sz w:val="24"/>
          <w:rtl/>
        </w:rPr>
        <w:t>.</w:t>
      </w:r>
      <w:r w:rsidRPr="00CD7F76">
        <w:rPr>
          <w:rFonts w:ascii="Arial" w:hAnsi="Arial" w:cs="Arial" w:hint="cs"/>
          <w:sz w:val="24"/>
          <w:rtl/>
        </w:rPr>
        <w:t>در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این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غزل‏ها،عبیدی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کوشش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کرده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است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که</w:t>
      </w:r>
      <w:r w:rsidRPr="00CD7F76">
        <w:rPr>
          <w:rFonts w:ascii="Arial" w:hAnsi="Arial" w:cs="Arial" w:hint="eastAsia"/>
          <w:sz w:val="24"/>
          <w:rtl/>
        </w:rPr>
        <w:t>«</w:t>
      </w:r>
      <w:r w:rsidRPr="00CD7F76">
        <w:rPr>
          <w:rFonts w:ascii="Arial" w:hAnsi="Arial" w:cs="Arial" w:hint="cs"/>
          <w:sz w:val="24"/>
          <w:rtl/>
        </w:rPr>
        <w:t>می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ناب</w:t>
      </w:r>
      <w:r w:rsidRPr="00CD7F76">
        <w:rPr>
          <w:rFonts w:ascii="Arial" w:hAnsi="Arial" w:cs="Arial" w:hint="eastAsia"/>
          <w:sz w:val="24"/>
          <w:rtl/>
        </w:rPr>
        <w:t>»</w:t>
      </w:r>
      <w:r w:rsidRPr="00CD7F76">
        <w:rPr>
          <w:rFonts w:ascii="Arial" w:hAnsi="Arial" w:cs="Arial" w:hint="cs"/>
          <w:sz w:val="24"/>
          <w:rtl/>
        </w:rPr>
        <w:t>حافظ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را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در</w:t>
      </w:r>
      <w:r w:rsidRPr="00CD7F76">
        <w:rPr>
          <w:rFonts w:ascii="Arial" w:hAnsi="Arial" w:cs="Arial"/>
          <w:sz w:val="24"/>
          <w:rtl/>
        </w:rPr>
        <w:t xml:space="preserve"> «</w:t>
      </w:r>
      <w:r w:rsidRPr="00CD7F76">
        <w:rPr>
          <w:rFonts w:ascii="Arial" w:hAnsi="Arial" w:cs="Arial" w:hint="cs"/>
          <w:sz w:val="24"/>
          <w:rtl/>
        </w:rPr>
        <w:t>صراحی</w:t>
      </w:r>
      <w:r w:rsidRPr="00CD7F76">
        <w:rPr>
          <w:rFonts w:ascii="Arial" w:hAnsi="Arial" w:cs="Arial" w:hint="eastAsia"/>
          <w:sz w:val="24"/>
          <w:rtl/>
        </w:rPr>
        <w:t>»</w:t>
      </w:r>
      <w:r w:rsidRPr="00CD7F76">
        <w:rPr>
          <w:rFonts w:ascii="Arial" w:hAnsi="Arial" w:cs="Arial" w:hint="cs"/>
          <w:sz w:val="24"/>
          <w:rtl/>
        </w:rPr>
        <w:t>اسلوب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خود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پیش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آورد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و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برای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اندازه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گرفتن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که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او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در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چنین‏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کوشش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خود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چه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قدر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موفق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شده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است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بیایید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غزل‏های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متوازی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آن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دو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شاعر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را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تجزیه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بکنیم</w:t>
      </w:r>
      <w:r w:rsidRPr="00CD7F76">
        <w:rPr>
          <w:rFonts w:ascii="Arial" w:hAnsi="Arial" w:cs="Arial"/>
          <w:sz w:val="24"/>
          <w:rtl/>
        </w:rPr>
        <w:t>:</w:t>
      </w:r>
    </w:p>
    <w:p w:rsidR="00CD7F76" w:rsidRDefault="00CD7F76" w:rsidP="00CD7F76">
      <w:pPr>
        <w:jc w:val="lowKashida"/>
        <w:rPr>
          <w:rFonts w:ascii="Arial" w:hAnsi="Arial" w:cs="Arial"/>
          <w:sz w:val="24"/>
          <w:rtl/>
        </w:rPr>
      </w:pPr>
      <w:r w:rsidRPr="00CD7F76">
        <w:rPr>
          <w:rFonts w:ascii="Arial" w:hAnsi="Arial" w:cs="Arial" w:hint="cs"/>
          <w:sz w:val="24"/>
          <w:rtl/>
        </w:rPr>
        <w:t>اول،این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غزل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معروف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حافظ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را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بگیریم</w:t>
      </w:r>
      <w:r w:rsidRPr="00CD7F76">
        <w:rPr>
          <w:rFonts w:ascii="Arial" w:hAnsi="Arial" w:cs="Arial"/>
          <w:sz w:val="24"/>
          <w:rtl/>
        </w:rPr>
        <w:t>:</w:t>
      </w:r>
    </w:p>
    <w:p w:rsidR="00CD7F76" w:rsidRPr="00CD7F76" w:rsidRDefault="00CD7F76" w:rsidP="001109FB">
      <w:pPr>
        <w:jc w:val="lowKashida"/>
        <w:rPr>
          <w:rFonts w:ascii="Arial" w:hAnsi="Arial" w:cs="Arial"/>
          <w:sz w:val="24"/>
          <w:rtl/>
        </w:rPr>
      </w:pPr>
      <w:r w:rsidRPr="00CD7F76">
        <w:rPr>
          <w:rFonts w:ascii="Arial" w:hAnsi="Arial" w:cs="Arial" w:hint="cs"/>
          <w:sz w:val="24"/>
          <w:rtl/>
        </w:rPr>
        <w:t>الا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یا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ایها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الساقی،ادر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کأسا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و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ناولها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که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عشق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آسان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نمود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اول،ولی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افتاد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مشکل‏ها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به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بوی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نافه‏ای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کاخر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صبا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زآن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طره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بگشاید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ز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تاب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جعد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مشکینش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چه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خون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افتاد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در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دل‏ها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به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می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سجاده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رنگین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کن،گرت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پیر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مغان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گوید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که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سالک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بی‏خبر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نبود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ز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راه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و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رسم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منزل‏ها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lastRenderedPageBreak/>
        <w:t>مرا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در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منزل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جانان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چه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امن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و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عیش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چون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هر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دم‏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جرس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فریاد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می‏دارد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که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بر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بندید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محمل‏ها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شب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تاریک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و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بیم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موج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و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گردابی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چنین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هایل‏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کجا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دانند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حال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ما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سبک‏ساران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ساحل‏ها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همه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کارم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ز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خودکامی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به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بدنامی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کشید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آخر</w:t>
      </w:r>
      <w:r w:rsidR="001109FB">
        <w:rPr>
          <w:rFonts w:ascii="Arial" w:hAnsi="Arial" w:cs="Arial" w:hint="cs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نهان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کی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ماند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آن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رازی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کزو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سازند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محفل‏ها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حضوری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گر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همی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خواهی،از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او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غایب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مشو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حافظ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متی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ما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تلق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من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تهوی،دع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الدنیا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و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اهملها</w:t>
      </w:r>
      <w:r w:rsidRPr="00CD7F76">
        <w:rPr>
          <w:rFonts w:ascii="Arial" w:hAnsi="Arial" w:cs="Arial"/>
          <w:sz w:val="24"/>
          <w:rtl/>
        </w:rPr>
        <w:t>8</w:t>
      </w:r>
    </w:p>
    <w:p w:rsidR="00CD7F76" w:rsidRDefault="00CD7F76" w:rsidP="00CD7F76">
      <w:pPr>
        <w:jc w:val="lowKashida"/>
        <w:rPr>
          <w:rFonts w:ascii="Arial" w:hAnsi="Arial" w:cs="Arial"/>
          <w:sz w:val="24"/>
          <w:rtl/>
        </w:rPr>
      </w:pPr>
      <w:r w:rsidRPr="00CD7F76">
        <w:rPr>
          <w:rFonts w:ascii="Arial" w:hAnsi="Arial" w:cs="Arial" w:hint="cs"/>
          <w:sz w:val="24"/>
          <w:rtl/>
        </w:rPr>
        <w:t>و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در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مقابل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آن،این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غزل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عبیدی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را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ملاحظه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بفرمایید</w:t>
      </w:r>
      <w:r w:rsidRPr="00CD7F76">
        <w:rPr>
          <w:rFonts w:ascii="Arial" w:hAnsi="Arial" w:cs="Arial"/>
          <w:sz w:val="24"/>
          <w:rtl/>
        </w:rPr>
        <w:t>:</w:t>
      </w:r>
    </w:p>
    <w:p w:rsidR="00CD7F76" w:rsidRPr="00CD7F76" w:rsidRDefault="00CD7F76" w:rsidP="00CD7F76">
      <w:pPr>
        <w:jc w:val="lowKashida"/>
        <w:rPr>
          <w:rFonts w:ascii="Arial" w:hAnsi="Arial" w:cs="Arial"/>
          <w:sz w:val="24"/>
          <w:rtl/>
        </w:rPr>
      </w:pPr>
      <w:r w:rsidRPr="00CD7F76">
        <w:rPr>
          <w:rFonts w:ascii="Arial" w:hAnsi="Arial" w:cs="Arial" w:hint="cs"/>
          <w:sz w:val="24"/>
          <w:rtl/>
        </w:rPr>
        <w:t>ادر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کأسا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الا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یا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ایها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الساقی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و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ناولها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که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از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یک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جرعه‏ی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می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می‏توان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حل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کرد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مشکل‏ها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گره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باری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گشاید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گر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ز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جعد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مشک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افشانش‏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ز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بوی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جان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فزایش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بس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گره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بگشاید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از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دل‏ها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غریق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لجّه‏ی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عشقش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عجب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یک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لذتی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دارد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نمی‏دانند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قدر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آن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سبک‏ساران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ساحل‏ها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از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این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وادی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به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منزل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کی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توان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آسان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کشیدن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رخت‏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به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پای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جان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توانی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کرد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این‏جا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قطع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منزل‏ها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بجا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چون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محمل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خالی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بمانده،قالبم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از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جان‏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به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پشت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ناقه‏ها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هرگاه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بربستند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محمل‏ها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می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وحدت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چشانیدند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مر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آن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نیک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بختی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را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که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یابد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ذوق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خلوت‏اند،ین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انبوه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محفل‏ها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نیاری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دید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روی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شاهد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حق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را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مگر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آن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گه‏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که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برداری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ز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پیش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روی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پرده‏های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باطل‏ها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عبیدی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تا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ز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دنیا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نگسلی،حق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را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نه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دریابی‏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وصال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الحق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ان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شئت،فطلّقها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و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اهملها</w:t>
      </w:r>
      <w:r w:rsidRPr="00CD7F76">
        <w:rPr>
          <w:rFonts w:ascii="Arial" w:hAnsi="Arial" w:cs="Arial"/>
          <w:sz w:val="24"/>
          <w:rtl/>
        </w:rPr>
        <w:t>9</w:t>
      </w:r>
    </w:p>
    <w:p w:rsidR="00CD7F76" w:rsidRDefault="00CD7F76" w:rsidP="00CD7F76">
      <w:pPr>
        <w:jc w:val="lowKashida"/>
        <w:rPr>
          <w:rFonts w:ascii="Arial" w:hAnsi="Arial" w:cs="Arial"/>
          <w:sz w:val="24"/>
          <w:rtl/>
        </w:rPr>
      </w:pPr>
      <w:r w:rsidRPr="00CD7F76">
        <w:rPr>
          <w:rFonts w:ascii="Arial" w:hAnsi="Arial" w:cs="Arial" w:hint="cs"/>
          <w:sz w:val="24"/>
          <w:rtl/>
        </w:rPr>
        <w:t>اگر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آن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دو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غزل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را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که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در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بالا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نقل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شده،مقایسه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بکنیم،می‏بینیم‏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که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عبیدی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همان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بحر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و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قافیه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را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که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حافظ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دارد،به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کار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برده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است‏</w:t>
      </w:r>
      <w:r w:rsidRPr="00CD7F76">
        <w:rPr>
          <w:rFonts w:ascii="Arial" w:hAnsi="Arial" w:cs="Arial"/>
          <w:sz w:val="24"/>
          <w:rtl/>
        </w:rPr>
        <w:t xml:space="preserve"> (</w:t>
      </w:r>
      <w:r w:rsidRPr="00CD7F76">
        <w:rPr>
          <w:rFonts w:ascii="Arial" w:hAnsi="Arial" w:cs="Arial" w:hint="cs"/>
          <w:sz w:val="24"/>
          <w:rtl/>
        </w:rPr>
        <w:t>به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اضافه‏ی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یک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قافیه</w:t>
      </w:r>
      <w:r w:rsidRPr="00CD7F76">
        <w:rPr>
          <w:rFonts w:ascii="Arial" w:hAnsi="Arial" w:cs="Arial" w:hint="eastAsia"/>
          <w:sz w:val="24"/>
          <w:rtl/>
        </w:rPr>
        <w:t>«</w:t>
      </w:r>
      <w:r w:rsidRPr="00CD7F76">
        <w:rPr>
          <w:rFonts w:ascii="Arial" w:hAnsi="Arial" w:cs="Arial" w:hint="cs"/>
          <w:sz w:val="24"/>
          <w:rtl/>
        </w:rPr>
        <w:t>باطلها</w:t>
      </w:r>
      <w:r w:rsidRPr="00CD7F76">
        <w:rPr>
          <w:rFonts w:ascii="Arial" w:hAnsi="Arial" w:cs="Arial" w:hint="eastAsia"/>
          <w:sz w:val="24"/>
          <w:rtl/>
        </w:rPr>
        <w:t>»</w:t>
      </w:r>
      <w:r w:rsidRPr="00CD7F76">
        <w:rPr>
          <w:rFonts w:ascii="Arial" w:hAnsi="Arial" w:cs="Arial" w:hint="cs"/>
          <w:sz w:val="24"/>
          <w:rtl/>
        </w:rPr>
        <w:t>که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در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حافظ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نیست،و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آن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به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این‏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علتی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که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غزل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عبیدی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به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مقابله‏ی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حافظ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یک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شعر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زیاد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دارد</w:t>
      </w:r>
      <w:r w:rsidRPr="00CD7F76">
        <w:rPr>
          <w:rFonts w:ascii="Arial" w:hAnsi="Arial" w:cs="Arial"/>
          <w:sz w:val="24"/>
          <w:rtl/>
        </w:rPr>
        <w:t>)</w:t>
      </w:r>
      <w:r w:rsidRPr="00CD7F76">
        <w:rPr>
          <w:rFonts w:ascii="Arial" w:hAnsi="Arial" w:cs="Arial" w:hint="cs"/>
          <w:sz w:val="24"/>
          <w:rtl/>
        </w:rPr>
        <w:t>،مطلع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و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مقطع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هر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دو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همانند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است،و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در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دو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شعر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دیگر،عبیدی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اندیشه‏ی‏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حافظ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را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همان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طور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با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اندکی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عوض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کردن،پیش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نموده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است</w:t>
      </w:r>
      <w:r w:rsidRPr="00CD7F76">
        <w:rPr>
          <w:rFonts w:ascii="Arial" w:hAnsi="Arial" w:cs="Arial"/>
          <w:sz w:val="24"/>
          <w:rtl/>
        </w:rPr>
        <w:t>.</w:t>
      </w:r>
      <w:r w:rsidRPr="00CD7F76">
        <w:rPr>
          <w:rFonts w:ascii="Arial" w:hAnsi="Arial" w:cs="Arial" w:hint="cs"/>
          <w:sz w:val="24"/>
          <w:rtl/>
        </w:rPr>
        <w:t>اکنون‏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این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چهار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شعر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مشابه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را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یکی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یکی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در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ذیل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تجزیه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بکنیم</w:t>
      </w:r>
      <w:r w:rsidRPr="00CD7F76">
        <w:rPr>
          <w:rFonts w:ascii="Arial" w:hAnsi="Arial" w:cs="Arial"/>
          <w:sz w:val="24"/>
          <w:rtl/>
        </w:rPr>
        <w:t>:</w:t>
      </w:r>
    </w:p>
    <w:p w:rsidR="00CD7F76" w:rsidRDefault="00CD7F76" w:rsidP="00CD7F76">
      <w:pPr>
        <w:jc w:val="lowKashida"/>
        <w:rPr>
          <w:rFonts w:ascii="Arial" w:hAnsi="Arial" w:cs="Arial"/>
          <w:sz w:val="24"/>
          <w:rtl/>
        </w:rPr>
      </w:pPr>
      <w:r w:rsidRPr="00CD7F76">
        <w:rPr>
          <w:rFonts w:ascii="Arial" w:hAnsi="Arial" w:cs="Arial"/>
          <w:sz w:val="24"/>
          <w:rtl/>
        </w:rPr>
        <w:t>1-</w:t>
      </w:r>
      <w:r w:rsidRPr="00CD7F76">
        <w:rPr>
          <w:rFonts w:ascii="Arial" w:hAnsi="Arial" w:cs="Arial" w:hint="cs"/>
          <w:sz w:val="24"/>
          <w:rtl/>
        </w:rPr>
        <w:t>در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مطلع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هر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دو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غزل،مصرع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اول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یکی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است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و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مصرع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دوم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نیز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به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لحاظ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معنی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همانند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است،البته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حافظ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دو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کلمه‏ی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متضاد</w:t>
      </w:r>
      <w:r w:rsidRPr="00CD7F76">
        <w:rPr>
          <w:rFonts w:ascii="Arial" w:hAnsi="Arial" w:cs="Arial" w:hint="eastAsia"/>
          <w:sz w:val="24"/>
          <w:rtl/>
        </w:rPr>
        <w:t>«</w:t>
      </w:r>
      <w:r w:rsidRPr="00CD7F76">
        <w:rPr>
          <w:rFonts w:ascii="Arial" w:hAnsi="Arial" w:cs="Arial" w:hint="cs"/>
          <w:sz w:val="24"/>
          <w:rtl/>
        </w:rPr>
        <w:t>آسان</w:t>
      </w:r>
      <w:r w:rsidRPr="00CD7F76">
        <w:rPr>
          <w:rFonts w:ascii="Arial" w:hAnsi="Arial" w:cs="Arial" w:hint="eastAsia"/>
          <w:sz w:val="24"/>
          <w:rtl/>
        </w:rPr>
        <w:t>»</w:t>
      </w:r>
      <w:r w:rsidRPr="00CD7F76">
        <w:rPr>
          <w:rFonts w:ascii="Arial" w:hAnsi="Arial" w:cs="Arial" w:hint="cs"/>
          <w:sz w:val="24"/>
          <w:rtl/>
        </w:rPr>
        <w:t>و</w:t>
      </w:r>
      <w:r w:rsidRPr="00CD7F76">
        <w:rPr>
          <w:rFonts w:ascii="Arial" w:hAnsi="Arial" w:cs="Arial"/>
          <w:sz w:val="24"/>
          <w:rtl/>
        </w:rPr>
        <w:t xml:space="preserve"> «</w:t>
      </w:r>
      <w:r w:rsidRPr="00CD7F76">
        <w:rPr>
          <w:rFonts w:ascii="Arial" w:hAnsi="Arial" w:cs="Arial" w:hint="cs"/>
          <w:sz w:val="24"/>
          <w:rtl/>
        </w:rPr>
        <w:t>مشکل</w:t>
      </w:r>
      <w:r w:rsidRPr="00CD7F76">
        <w:rPr>
          <w:rFonts w:ascii="Arial" w:hAnsi="Arial" w:cs="Arial" w:hint="eastAsia"/>
          <w:sz w:val="24"/>
          <w:rtl/>
        </w:rPr>
        <w:t>»</w:t>
      </w:r>
      <w:r w:rsidRPr="00CD7F76">
        <w:rPr>
          <w:rFonts w:ascii="Arial" w:hAnsi="Arial" w:cs="Arial" w:hint="cs"/>
          <w:sz w:val="24"/>
          <w:rtl/>
        </w:rPr>
        <w:t>را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به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کار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برده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بر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حسن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شعر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افزوده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است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که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در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عبیدی‏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نیست</w:t>
      </w:r>
      <w:r w:rsidRPr="00CD7F76">
        <w:rPr>
          <w:rFonts w:ascii="Arial" w:hAnsi="Arial" w:cs="Arial"/>
          <w:sz w:val="24"/>
          <w:rtl/>
        </w:rPr>
        <w:t>.</w:t>
      </w:r>
    </w:p>
    <w:p w:rsidR="00CD7F76" w:rsidRDefault="00CD7F76" w:rsidP="00CD7F76">
      <w:pPr>
        <w:jc w:val="lowKashida"/>
        <w:rPr>
          <w:rFonts w:ascii="Arial" w:hAnsi="Arial" w:cs="Arial"/>
          <w:sz w:val="24"/>
          <w:rtl/>
        </w:rPr>
      </w:pPr>
      <w:r w:rsidRPr="00CD7F76">
        <w:rPr>
          <w:rFonts w:ascii="Arial" w:hAnsi="Arial" w:cs="Arial"/>
          <w:sz w:val="24"/>
          <w:rtl/>
        </w:rPr>
        <w:t>2-</w:t>
      </w:r>
      <w:r w:rsidRPr="00CD7F76">
        <w:rPr>
          <w:rFonts w:ascii="Arial" w:hAnsi="Arial" w:cs="Arial" w:hint="cs"/>
          <w:sz w:val="24"/>
          <w:rtl/>
        </w:rPr>
        <w:t>شعر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دوم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هر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دو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غزل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مقابل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یک‏دیگر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است،عبیدی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کلمه‏ی‏</w:t>
      </w:r>
      <w:r w:rsidRPr="00CD7F76">
        <w:rPr>
          <w:rFonts w:ascii="Arial" w:hAnsi="Arial" w:cs="Arial"/>
          <w:sz w:val="24"/>
          <w:rtl/>
        </w:rPr>
        <w:t xml:space="preserve"> «</w:t>
      </w:r>
      <w:r w:rsidRPr="00CD7F76">
        <w:rPr>
          <w:rFonts w:ascii="Arial" w:hAnsi="Arial" w:cs="Arial" w:hint="cs"/>
          <w:sz w:val="24"/>
          <w:rtl/>
        </w:rPr>
        <w:t>گره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گشادن</w:t>
      </w:r>
      <w:r w:rsidRPr="00CD7F76">
        <w:rPr>
          <w:rFonts w:ascii="Arial" w:hAnsi="Arial" w:cs="Arial" w:hint="eastAsia"/>
          <w:sz w:val="24"/>
          <w:rtl/>
        </w:rPr>
        <w:t>»</w:t>
      </w:r>
      <w:r w:rsidRPr="00CD7F76">
        <w:rPr>
          <w:rFonts w:ascii="Arial" w:hAnsi="Arial" w:cs="Arial" w:hint="cs"/>
          <w:sz w:val="24"/>
          <w:rtl/>
        </w:rPr>
        <w:t>را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در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دو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صورت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مختلف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استعمال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کرده،معنی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شعر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حافظ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را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عوض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کرده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است،حافظ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می‏گوید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که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آن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بوی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خوش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که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از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گشادن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طرّه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مشکین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محبوب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در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هوا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پخش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شد،دل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دردمندان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عشق‏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را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بیش‏تر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مجروح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کرد</w:t>
      </w:r>
      <w:r w:rsidRPr="00CD7F76">
        <w:rPr>
          <w:rFonts w:ascii="Arial" w:hAnsi="Arial" w:cs="Arial"/>
          <w:sz w:val="24"/>
          <w:rtl/>
        </w:rPr>
        <w:t>.</w:t>
      </w:r>
      <w:r w:rsidRPr="00CD7F76">
        <w:rPr>
          <w:rFonts w:ascii="Arial" w:hAnsi="Arial" w:cs="Arial" w:hint="cs"/>
          <w:sz w:val="24"/>
          <w:rtl/>
        </w:rPr>
        <w:t>امّا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عبیدی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می‏گوید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که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آن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بوی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خوش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گرهی‏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از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دل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عاشقان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را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باز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کرده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است،یعنی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دلتنگی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و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افسردگی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ایشان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را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ربوده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است</w:t>
      </w:r>
      <w:r w:rsidRPr="00CD7F76">
        <w:rPr>
          <w:rFonts w:ascii="Arial" w:hAnsi="Arial" w:cs="Arial"/>
          <w:sz w:val="24"/>
          <w:rtl/>
        </w:rPr>
        <w:t>.</w:t>
      </w:r>
    </w:p>
    <w:p w:rsidR="00CD7F76" w:rsidRDefault="00CD7F76" w:rsidP="00CD7F76">
      <w:pPr>
        <w:jc w:val="lowKashida"/>
        <w:rPr>
          <w:rFonts w:ascii="Arial" w:hAnsi="Arial" w:cs="Arial"/>
          <w:sz w:val="24"/>
          <w:rtl/>
        </w:rPr>
      </w:pPr>
      <w:r w:rsidRPr="00CD7F76">
        <w:rPr>
          <w:rFonts w:ascii="Arial" w:hAnsi="Arial" w:cs="Arial"/>
          <w:sz w:val="24"/>
          <w:rtl/>
        </w:rPr>
        <w:t>3-</w:t>
      </w:r>
      <w:r w:rsidRPr="00CD7F76">
        <w:rPr>
          <w:rFonts w:ascii="Arial" w:hAnsi="Arial" w:cs="Arial" w:hint="cs"/>
          <w:sz w:val="24"/>
          <w:rtl/>
        </w:rPr>
        <w:t>شعر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سوم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عبیدی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در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برابر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شعر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پنجم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حافظ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است</w:t>
      </w:r>
      <w:r w:rsidRPr="00CD7F76">
        <w:rPr>
          <w:rFonts w:ascii="Arial" w:hAnsi="Arial" w:cs="Arial"/>
          <w:sz w:val="24"/>
          <w:rtl/>
        </w:rPr>
        <w:t>.</w:t>
      </w:r>
      <w:r w:rsidRPr="00CD7F76">
        <w:rPr>
          <w:rFonts w:ascii="Arial" w:hAnsi="Arial" w:cs="Arial" w:hint="cs"/>
          <w:sz w:val="24"/>
          <w:rtl/>
        </w:rPr>
        <w:t>ولی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این‏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شعر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حافظ،که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دارای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معانی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ته‏دار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و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پر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از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تعبیرات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گوناگون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است،به‏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عقیده‏ی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بنده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یکی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از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چند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بهترین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اشعار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حافظ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است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و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برای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کسی‏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دیگر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آسان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نیست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که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وسعت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معنوی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آن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را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در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شعر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خود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احاطه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بکند</w:t>
      </w:r>
      <w:r w:rsidRPr="00CD7F76">
        <w:rPr>
          <w:rFonts w:ascii="Arial" w:hAnsi="Arial" w:cs="Arial"/>
          <w:sz w:val="24"/>
          <w:rtl/>
        </w:rPr>
        <w:t xml:space="preserve">. </w:t>
      </w:r>
      <w:r w:rsidRPr="00CD7F76">
        <w:rPr>
          <w:rFonts w:ascii="Arial" w:hAnsi="Arial" w:cs="Arial" w:hint="cs"/>
          <w:sz w:val="24"/>
          <w:rtl/>
        </w:rPr>
        <w:t>منظره‏ی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دریای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متلاطم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و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ساحل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آرام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در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شعر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حافظ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سمبولیک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است‏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که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در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شعر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عبیدی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نیست</w:t>
      </w:r>
      <w:r w:rsidRPr="00CD7F76">
        <w:rPr>
          <w:rFonts w:ascii="Arial" w:hAnsi="Arial" w:cs="Arial"/>
          <w:sz w:val="24"/>
          <w:rtl/>
        </w:rPr>
        <w:t>.</w:t>
      </w:r>
      <w:r w:rsidRPr="00CD7F76">
        <w:rPr>
          <w:rFonts w:ascii="Arial" w:hAnsi="Arial" w:cs="Arial" w:hint="cs"/>
          <w:sz w:val="24"/>
          <w:rtl/>
        </w:rPr>
        <w:t>دریا،به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سبب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نامحدود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بودن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خود،علامتی‏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است</w:t>
      </w:r>
      <w:r w:rsidRPr="00CD7F76">
        <w:rPr>
          <w:rFonts w:ascii="Arial" w:hAnsi="Arial" w:cs="Arial"/>
          <w:sz w:val="24"/>
          <w:rtl/>
        </w:rPr>
        <w:t>.</w:t>
      </w:r>
      <w:r w:rsidRPr="00CD7F76">
        <w:rPr>
          <w:rFonts w:ascii="Arial" w:hAnsi="Arial" w:cs="Arial" w:hint="cs"/>
          <w:sz w:val="24"/>
          <w:rtl/>
        </w:rPr>
        <w:t>مصایب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دنیاوی</w:t>
      </w:r>
      <w:r w:rsidRPr="00CD7F76">
        <w:rPr>
          <w:rFonts w:ascii="Arial" w:hAnsi="Arial" w:cs="Arial"/>
          <w:sz w:val="24"/>
          <w:rtl/>
        </w:rPr>
        <w:t>(«</w:t>
      </w:r>
      <w:r w:rsidRPr="00CD7F76">
        <w:rPr>
          <w:rFonts w:ascii="Arial" w:hAnsi="Arial" w:cs="Arial" w:hint="cs"/>
          <w:sz w:val="24"/>
          <w:rtl/>
        </w:rPr>
        <w:t>شب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تاریک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و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بیم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موج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و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گردابی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چنین‏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هایل</w:t>
      </w:r>
      <w:r w:rsidRPr="00CD7F76">
        <w:rPr>
          <w:rFonts w:ascii="Arial" w:hAnsi="Arial" w:cs="Arial" w:hint="eastAsia"/>
          <w:sz w:val="24"/>
          <w:rtl/>
        </w:rPr>
        <w:t>»</w:t>
      </w:r>
      <w:r w:rsidRPr="00CD7F76">
        <w:rPr>
          <w:rFonts w:ascii="Arial" w:hAnsi="Arial" w:cs="Arial" w:hint="cs"/>
          <w:sz w:val="24"/>
          <w:rtl/>
        </w:rPr>
        <w:t>برای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عالم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روحانی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و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ساحل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نشان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مادیّت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است</w:t>
      </w:r>
      <w:r w:rsidRPr="00CD7F76">
        <w:rPr>
          <w:rFonts w:ascii="Arial" w:hAnsi="Arial" w:cs="Arial"/>
          <w:sz w:val="24"/>
          <w:rtl/>
        </w:rPr>
        <w:t>)</w:t>
      </w:r>
      <w:r w:rsidRPr="00CD7F76">
        <w:rPr>
          <w:rFonts w:ascii="Arial" w:hAnsi="Arial" w:cs="Arial" w:hint="cs"/>
          <w:sz w:val="24"/>
          <w:rtl/>
        </w:rPr>
        <w:t>که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سالکان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را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در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راه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طریقت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پیش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می‏آیند،وسیله‏ای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برای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ترفیع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درجات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روحانی‏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ایشان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باشد،ولی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مردان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جهان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پرست</w:t>
      </w:r>
      <w:r w:rsidRPr="00CD7F76">
        <w:rPr>
          <w:rFonts w:ascii="Arial" w:hAnsi="Arial" w:cs="Arial"/>
          <w:sz w:val="24"/>
          <w:rtl/>
        </w:rPr>
        <w:t>(«</w:t>
      </w:r>
      <w:r w:rsidRPr="00CD7F76">
        <w:rPr>
          <w:rFonts w:ascii="Arial" w:hAnsi="Arial" w:cs="Arial" w:hint="cs"/>
          <w:sz w:val="24"/>
          <w:rtl/>
        </w:rPr>
        <w:t>سبکساران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ساحلها</w:t>
      </w:r>
      <w:r w:rsidRPr="00CD7F76">
        <w:rPr>
          <w:rFonts w:ascii="Arial" w:hAnsi="Arial" w:cs="Arial" w:hint="eastAsia"/>
          <w:sz w:val="24"/>
          <w:rtl/>
        </w:rPr>
        <w:t>»</w:t>
      </w:r>
      <w:r w:rsidRPr="00CD7F76">
        <w:rPr>
          <w:rFonts w:ascii="Arial" w:hAnsi="Arial" w:cs="Arial"/>
          <w:sz w:val="24"/>
          <w:rtl/>
        </w:rPr>
        <w:t xml:space="preserve">) </w:t>
      </w:r>
      <w:r w:rsidRPr="00CD7F76">
        <w:rPr>
          <w:rFonts w:ascii="Arial" w:hAnsi="Arial" w:cs="Arial" w:hint="cs"/>
          <w:sz w:val="24"/>
          <w:rtl/>
        </w:rPr>
        <w:t>نمی‏توانند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به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این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نکته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پی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ببرند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که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عارف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ظاهرا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گرفتار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بلا،امّا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باطنا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خوشحال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و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آسوده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باشد،چنان‏که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سعدی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گفته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است</w:t>
      </w:r>
      <w:r w:rsidRPr="00CD7F76">
        <w:rPr>
          <w:rFonts w:ascii="Arial" w:hAnsi="Arial" w:cs="Arial"/>
          <w:sz w:val="24"/>
          <w:rtl/>
        </w:rPr>
        <w:t>:</w:t>
      </w:r>
    </w:p>
    <w:p w:rsidR="00CD7F76" w:rsidRPr="00CD7F76" w:rsidRDefault="00CD7F76" w:rsidP="00CD7F76">
      <w:pPr>
        <w:jc w:val="lowKashida"/>
        <w:rPr>
          <w:rFonts w:ascii="Arial" w:hAnsi="Arial" w:cs="Arial"/>
          <w:sz w:val="24"/>
          <w:rtl/>
        </w:rPr>
      </w:pPr>
      <w:r w:rsidRPr="00CD7F76">
        <w:rPr>
          <w:rFonts w:ascii="Arial" w:hAnsi="Arial" w:cs="Arial" w:hint="cs"/>
          <w:sz w:val="24"/>
          <w:rtl/>
        </w:rPr>
        <w:t>کوتاه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دیدگان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هه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راحت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طلب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کنند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عارف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بلا،که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راحت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او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در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بلای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اوست‏</w:t>
      </w:r>
      <w:r w:rsidRPr="00CD7F76">
        <w:rPr>
          <w:rFonts w:ascii="Arial" w:hAnsi="Arial" w:cs="Arial"/>
          <w:sz w:val="24"/>
          <w:rtl/>
        </w:rPr>
        <w:t>10</w:t>
      </w:r>
    </w:p>
    <w:p w:rsidR="00CD7F76" w:rsidRDefault="00CD7F76" w:rsidP="00CD7F76">
      <w:pPr>
        <w:jc w:val="lowKashida"/>
        <w:rPr>
          <w:rFonts w:ascii="Arial" w:hAnsi="Arial" w:cs="Arial"/>
          <w:sz w:val="24"/>
          <w:rtl/>
        </w:rPr>
      </w:pPr>
      <w:r w:rsidRPr="00CD7F76">
        <w:rPr>
          <w:rFonts w:ascii="Arial" w:hAnsi="Arial" w:cs="Arial" w:hint="cs"/>
          <w:sz w:val="24"/>
          <w:rtl/>
        </w:rPr>
        <w:t>چون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شعر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عبیدی،آن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صور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خیال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را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که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در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شعر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حافظ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است،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ندارد،معنی‏اش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محدود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شده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است</w:t>
      </w:r>
      <w:r w:rsidRPr="00CD7F76">
        <w:rPr>
          <w:rFonts w:ascii="Arial" w:hAnsi="Arial" w:cs="Arial"/>
          <w:sz w:val="24"/>
          <w:rtl/>
        </w:rPr>
        <w:t>.</w:t>
      </w:r>
    </w:p>
    <w:p w:rsidR="00CD7F76" w:rsidRDefault="00CD7F76" w:rsidP="00CD7F76">
      <w:pPr>
        <w:jc w:val="lowKashida"/>
        <w:rPr>
          <w:rFonts w:ascii="Arial" w:hAnsi="Arial" w:cs="Arial"/>
          <w:sz w:val="24"/>
          <w:rtl/>
        </w:rPr>
      </w:pPr>
      <w:r w:rsidRPr="00CD7F76">
        <w:rPr>
          <w:rFonts w:ascii="Arial" w:hAnsi="Arial" w:cs="Arial"/>
          <w:sz w:val="24"/>
          <w:rtl/>
        </w:rPr>
        <w:t>4-</w:t>
      </w:r>
      <w:r w:rsidRPr="00CD7F76">
        <w:rPr>
          <w:rFonts w:ascii="Arial" w:hAnsi="Arial" w:cs="Arial" w:hint="cs"/>
          <w:sz w:val="24"/>
          <w:rtl/>
        </w:rPr>
        <w:t>مقطع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هر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دو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شاعر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همانند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است،امّا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مصرع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عربی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شعر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عبیدی</w:t>
      </w:r>
      <w:r w:rsidRPr="00CD7F76">
        <w:rPr>
          <w:rFonts w:ascii="Arial" w:hAnsi="Arial" w:cs="Arial"/>
          <w:sz w:val="24"/>
          <w:rtl/>
        </w:rPr>
        <w:t>:«</w:t>
      </w:r>
      <w:r w:rsidRPr="00CD7F76">
        <w:rPr>
          <w:rFonts w:ascii="Arial" w:hAnsi="Arial" w:cs="Arial" w:hint="cs"/>
          <w:sz w:val="24"/>
          <w:rtl/>
        </w:rPr>
        <w:t>وصال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الحق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ان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شئت،فطلقها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و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اهملها</w:t>
      </w:r>
      <w:r w:rsidRPr="00CD7F76">
        <w:rPr>
          <w:rFonts w:ascii="Arial" w:hAnsi="Arial" w:cs="Arial" w:hint="eastAsia"/>
          <w:sz w:val="24"/>
          <w:rtl/>
        </w:rPr>
        <w:t>»</w:t>
      </w:r>
      <w:r w:rsidRPr="00CD7F76">
        <w:rPr>
          <w:rFonts w:ascii="Arial" w:hAnsi="Arial" w:cs="Arial" w:hint="cs"/>
          <w:sz w:val="24"/>
          <w:rtl/>
        </w:rPr>
        <w:t>سست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به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نظر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می‏آید،زیرا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که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در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این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مصرع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آن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اسم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پیدا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نیست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که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ضمیرش</w:t>
      </w:r>
      <w:r w:rsidRPr="00CD7F76">
        <w:rPr>
          <w:rFonts w:ascii="Arial" w:hAnsi="Arial" w:cs="Arial" w:hint="eastAsia"/>
          <w:sz w:val="24"/>
          <w:rtl/>
        </w:rPr>
        <w:t>«</w:t>
      </w:r>
      <w:r w:rsidRPr="00CD7F76">
        <w:rPr>
          <w:rFonts w:ascii="Arial" w:hAnsi="Arial" w:cs="Arial" w:hint="cs"/>
          <w:sz w:val="24"/>
          <w:rtl/>
        </w:rPr>
        <w:t>ها</w:t>
      </w:r>
      <w:r w:rsidRPr="00CD7F76">
        <w:rPr>
          <w:rFonts w:ascii="Arial" w:hAnsi="Arial" w:cs="Arial" w:hint="eastAsia"/>
          <w:sz w:val="24"/>
          <w:rtl/>
        </w:rPr>
        <w:t>»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به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کار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برده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شده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است،آن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اسم</w:t>
      </w:r>
      <w:r w:rsidRPr="00CD7F76">
        <w:rPr>
          <w:rFonts w:ascii="Arial" w:hAnsi="Arial" w:cs="Arial" w:hint="eastAsia"/>
          <w:sz w:val="24"/>
          <w:rtl/>
        </w:rPr>
        <w:t>«</w:t>
      </w:r>
      <w:r w:rsidRPr="00CD7F76">
        <w:rPr>
          <w:rFonts w:ascii="Arial" w:hAnsi="Arial" w:cs="Arial" w:hint="cs"/>
          <w:sz w:val="24"/>
          <w:rtl/>
        </w:rPr>
        <w:t>دنیا</w:t>
      </w:r>
      <w:r w:rsidRPr="00CD7F76">
        <w:rPr>
          <w:rFonts w:ascii="Arial" w:hAnsi="Arial" w:cs="Arial" w:hint="eastAsia"/>
          <w:sz w:val="24"/>
          <w:rtl/>
        </w:rPr>
        <w:t>»</w:t>
      </w:r>
      <w:r w:rsidRPr="00CD7F76">
        <w:rPr>
          <w:rFonts w:ascii="Arial" w:hAnsi="Arial" w:cs="Arial" w:hint="cs"/>
          <w:sz w:val="24"/>
          <w:rtl/>
        </w:rPr>
        <w:t>است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که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در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مصرع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اول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که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در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فارسی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است،دیده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می‏شود،ولی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از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روی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فصاحت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لازم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بود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که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اسم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و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ضمیرش،هر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دو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در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مصرع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عربی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جای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دارد،چنان‏که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در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مصرع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عربی‏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حافظ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می‏بینیم</w:t>
      </w:r>
      <w:r w:rsidRPr="00CD7F76">
        <w:rPr>
          <w:rFonts w:ascii="Arial" w:hAnsi="Arial" w:cs="Arial"/>
          <w:sz w:val="24"/>
          <w:rtl/>
        </w:rPr>
        <w:t>:«</w:t>
      </w:r>
      <w:r w:rsidRPr="00CD7F76">
        <w:rPr>
          <w:rFonts w:ascii="Arial" w:hAnsi="Arial" w:cs="Arial" w:hint="cs"/>
          <w:sz w:val="24"/>
          <w:rtl/>
        </w:rPr>
        <w:t>متی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ما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تلق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من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تهوی،دع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الدنیا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و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اهملها</w:t>
      </w:r>
      <w:r w:rsidRPr="00CD7F76">
        <w:rPr>
          <w:rFonts w:ascii="Arial" w:hAnsi="Arial" w:cs="Arial" w:hint="eastAsia"/>
          <w:sz w:val="24"/>
          <w:rtl/>
        </w:rPr>
        <w:t>»</w:t>
      </w:r>
      <w:r w:rsidRPr="00CD7F76">
        <w:rPr>
          <w:rFonts w:ascii="Arial" w:hAnsi="Arial" w:cs="Arial" w:hint="cs"/>
          <w:sz w:val="24"/>
          <w:rtl/>
        </w:rPr>
        <w:t>که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به‏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هر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لحاظ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درست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و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کامل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است</w:t>
      </w:r>
      <w:r w:rsidRPr="00CD7F76">
        <w:rPr>
          <w:rFonts w:ascii="Arial" w:hAnsi="Arial" w:cs="Arial"/>
          <w:sz w:val="24"/>
          <w:rtl/>
        </w:rPr>
        <w:t>.</w:t>
      </w:r>
    </w:p>
    <w:p w:rsidR="00CD7F76" w:rsidRDefault="00CD7F76" w:rsidP="00CD7F76">
      <w:pPr>
        <w:jc w:val="lowKashida"/>
        <w:rPr>
          <w:rFonts w:ascii="Arial" w:hAnsi="Arial" w:cs="Arial"/>
          <w:sz w:val="24"/>
          <w:rtl/>
        </w:rPr>
      </w:pPr>
      <w:r w:rsidRPr="00CD7F76">
        <w:rPr>
          <w:rFonts w:ascii="Arial" w:hAnsi="Arial" w:cs="Arial" w:hint="cs"/>
          <w:sz w:val="24"/>
          <w:rtl/>
        </w:rPr>
        <w:t>اگرچه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در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این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مقاله‏ی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کوچک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ممکن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نیست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که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غزل‏های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دیگر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عبیدی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را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که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در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پیروی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حافظ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نوشته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شده‏اند،مورد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مطالعه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قرار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بدهیم،باز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هم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این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قدر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می‏توان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گفت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که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آن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شاعر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بنگالی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در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ضمن‏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تقلید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ابتکاری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هم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نموده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است</w:t>
      </w:r>
      <w:r w:rsidRPr="00CD7F76">
        <w:rPr>
          <w:rFonts w:ascii="Arial" w:hAnsi="Arial" w:cs="Arial"/>
          <w:sz w:val="24"/>
          <w:rtl/>
        </w:rPr>
        <w:t>.</w:t>
      </w:r>
      <w:r w:rsidRPr="00CD7F76">
        <w:rPr>
          <w:rFonts w:ascii="Arial" w:hAnsi="Arial" w:cs="Arial" w:hint="cs"/>
          <w:sz w:val="24"/>
          <w:rtl/>
        </w:rPr>
        <w:t>ببینید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از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او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این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مطلع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غزل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معروف‏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حافظ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را</w:t>
      </w:r>
      <w:r w:rsidRPr="00CD7F76">
        <w:rPr>
          <w:rFonts w:ascii="Arial" w:hAnsi="Arial" w:cs="Arial"/>
          <w:sz w:val="24"/>
          <w:rtl/>
        </w:rPr>
        <w:t>:</w:t>
      </w:r>
    </w:p>
    <w:p w:rsidR="00CD7F76" w:rsidRPr="00CD7F76" w:rsidRDefault="00CD7F76" w:rsidP="00CD7F76">
      <w:pPr>
        <w:jc w:val="lowKashida"/>
        <w:rPr>
          <w:rFonts w:ascii="Arial" w:hAnsi="Arial" w:cs="Arial"/>
          <w:sz w:val="24"/>
          <w:rtl/>
        </w:rPr>
      </w:pPr>
      <w:r w:rsidRPr="00CD7F76">
        <w:rPr>
          <w:rFonts w:ascii="Arial" w:hAnsi="Arial" w:cs="Arial" w:hint="cs"/>
          <w:sz w:val="24"/>
          <w:rtl/>
        </w:rPr>
        <w:t>اگر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آن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ترک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شیرازی،به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دست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آرد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دل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ما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را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به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خال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هندویش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بخشم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سمرقند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و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بخارا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را</w:t>
      </w:r>
      <w:r w:rsidRPr="00CD7F76">
        <w:rPr>
          <w:rFonts w:ascii="Arial" w:hAnsi="Arial" w:cs="Arial"/>
          <w:sz w:val="24"/>
          <w:rtl/>
        </w:rPr>
        <w:t>11</w:t>
      </w:r>
    </w:p>
    <w:p w:rsidR="00CD7F76" w:rsidRDefault="00CD7F76" w:rsidP="00CD7F76">
      <w:pPr>
        <w:jc w:val="lowKashida"/>
        <w:rPr>
          <w:rFonts w:ascii="Arial" w:hAnsi="Arial" w:cs="Arial"/>
          <w:sz w:val="24"/>
          <w:rtl/>
        </w:rPr>
      </w:pPr>
      <w:r w:rsidRPr="00CD7F76">
        <w:rPr>
          <w:rFonts w:ascii="Arial" w:hAnsi="Arial" w:cs="Arial" w:hint="cs"/>
          <w:sz w:val="24"/>
          <w:rtl/>
        </w:rPr>
        <w:t>چه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طور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به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رنگ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هندی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آورده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است</w:t>
      </w:r>
      <w:r w:rsidRPr="00CD7F76">
        <w:rPr>
          <w:rFonts w:ascii="Arial" w:hAnsi="Arial" w:cs="Arial"/>
          <w:sz w:val="24"/>
          <w:rtl/>
        </w:rPr>
        <w:t>:</w:t>
      </w:r>
    </w:p>
    <w:p w:rsidR="00CD7F76" w:rsidRPr="00CD7F76" w:rsidRDefault="00CD7F76" w:rsidP="00CD7F76">
      <w:pPr>
        <w:jc w:val="lowKashida"/>
        <w:rPr>
          <w:rFonts w:ascii="Arial" w:hAnsi="Arial" w:cs="Arial"/>
          <w:sz w:val="24"/>
          <w:rtl/>
        </w:rPr>
      </w:pPr>
      <w:r w:rsidRPr="00CD7F76">
        <w:rPr>
          <w:rFonts w:ascii="Arial" w:hAnsi="Arial" w:cs="Arial" w:hint="cs"/>
          <w:sz w:val="24"/>
          <w:rtl/>
        </w:rPr>
        <w:t>اگر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آن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هندوی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کافر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به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دست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آرد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دل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ما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را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به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ترک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چشم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فتانش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ببخشم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دین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و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دنیا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را</w:t>
      </w:r>
      <w:r w:rsidRPr="00CD7F76">
        <w:rPr>
          <w:rFonts w:ascii="Arial" w:hAnsi="Arial" w:cs="Arial"/>
          <w:sz w:val="24"/>
          <w:rtl/>
        </w:rPr>
        <w:t>12</w:t>
      </w:r>
    </w:p>
    <w:p w:rsidR="00CD7F76" w:rsidRDefault="00CD7F76" w:rsidP="00CD7F76">
      <w:pPr>
        <w:jc w:val="lowKashida"/>
        <w:rPr>
          <w:rFonts w:ascii="Arial" w:hAnsi="Arial" w:cs="Arial"/>
          <w:sz w:val="24"/>
          <w:rtl/>
        </w:rPr>
      </w:pPr>
      <w:r w:rsidRPr="00CD7F76">
        <w:rPr>
          <w:rFonts w:ascii="Arial" w:hAnsi="Arial" w:cs="Arial" w:hint="cs"/>
          <w:sz w:val="24"/>
          <w:rtl/>
        </w:rPr>
        <w:lastRenderedPageBreak/>
        <w:t>و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از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همین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غزل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حافظ،شعر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ذیل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را</w:t>
      </w:r>
      <w:r w:rsidRPr="00CD7F76">
        <w:rPr>
          <w:rFonts w:ascii="Arial" w:hAnsi="Arial" w:cs="Arial"/>
          <w:sz w:val="24"/>
          <w:rtl/>
        </w:rPr>
        <w:t>:</w:t>
      </w:r>
    </w:p>
    <w:p w:rsidR="00CD7F76" w:rsidRPr="00CD7F76" w:rsidRDefault="00CD7F76" w:rsidP="00CD7F76">
      <w:pPr>
        <w:jc w:val="lowKashida"/>
        <w:rPr>
          <w:rFonts w:ascii="Arial" w:hAnsi="Arial" w:cs="Arial"/>
          <w:sz w:val="24"/>
          <w:rtl/>
        </w:rPr>
      </w:pPr>
      <w:r w:rsidRPr="00CD7F76">
        <w:rPr>
          <w:rFonts w:ascii="Arial" w:hAnsi="Arial" w:cs="Arial" w:hint="cs"/>
          <w:sz w:val="24"/>
          <w:rtl/>
        </w:rPr>
        <w:t>بده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ساقی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می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باقی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که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در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جنت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نخواهی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یافت‏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کنار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آب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رکناباد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و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گلگشت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مصلا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را</w:t>
      </w:r>
      <w:r w:rsidRPr="00CD7F76">
        <w:rPr>
          <w:rFonts w:ascii="Arial" w:hAnsi="Arial" w:cs="Arial"/>
          <w:sz w:val="24"/>
          <w:rtl/>
        </w:rPr>
        <w:t>13</w:t>
      </w:r>
    </w:p>
    <w:p w:rsidR="00CD7F76" w:rsidRDefault="00CD7F76" w:rsidP="00CD7F76">
      <w:pPr>
        <w:jc w:val="lowKashida"/>
        <w:rPr>
          <w:rFonts w:ascii="Arial" w:hAnsi="Arial" w:cs="Arial"/>
          <w:sz w:val="24"/>
          <w:rtl/>
        </w:rPr>
      </w:pPr>
      <w:r w:rsidRPr="00CD7F76">
        <w:rPr>
          <w:rFonts w:ascii="Arial" w:hAnsi="Arial" w:cs="Arial" w:hint="cs"/>
          <w:sz w:val="24"/>
          <w:rtl/>
        </w:rPr>
        <w:t>چه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طور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مفهوم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تازه‏ای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بخشیده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است</w:t>
      </w:r>
      <w:r w:rsidRPr="00CD7F76">
        <w:rPr>
          <w:rFonts w:ascii="Arial" w:hAnsi="Arial" w:cs="Arial"/>
          <w:sz w:val="24"/>
          <w:rtl/>
        </w:rPr>
        <w:t>:</w:t>
      </w:r>
    </w:p>
    <w:p w:rsidR="00CD7F76" w:rsidRPr="00CD7F76" w:rsidRDefault="00CD7F76" w:rsidP="00CD7F76">
      <w:pPr>
        <w:jc w:val="lowKashida"/>
        <w:rPr>
          <w:rFonts w:ascii="Arial" w:hAnsi="Arial" w:cs="Arial"/>
          <w:sz w:val="24"/>
          <w:rtl/>
        </w:rPr>
      </w:pPr>
      <w:r w:rsidRPr="00CD7F76">
        <w:rPr>
          <w:rFonts w:ascii="Arial" w:hAnsi="Arial" w:cs="Arial" w:hint="cs"/>
          <w:sz w:val="24"/>
          <w:rtl/>
        </w:rPr>
        <w:t>بده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ساقی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می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نوشین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ز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لعل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میگسار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خود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که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در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جنت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نخواهم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یافت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این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لعل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شکرخا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را</w:t>
      </w:r>
      <w:r w:rsidRPr="00CD7F76">
        <w:rPr>
          <w:rFonts w:ascii="Arial" w:hAnsi="Arial" w:cs="Arial"/>
          <w:sz w:val="24"/>
          <w:rtl/>
        </w:rPr>
        <w:t>14</w:t>
      </w:r>
    </w:p>
    <w:p w:rsidR="00CD7F76" w:rsidRDefault="00CD7F76" w:rsidP="00CD7F76">
      <w:pPr>
        <w:jc w:val="lowKashida"/>
        <w:rPr>
          <w:rFonts w:ascii="Arial" w:hAnsi="Arial" w:cs="Arial"/>
          <w:sz w:val="24"/>
          <w:rtl/>
        </w:rPr>
      </w:pPr>
      <w:r w:rsidRPr="00CD7F76">
        <w:rPr>
          <w:rFonts w:ascii="Arial" w:hAnsi="Arial" w:cs="Arial" w:hint="cs"/>
          <w:sz w:val="24"/>
          <w:rtl/>
        </w:rPr>
        <w:t>غلط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نباشد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اگر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بگوییم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که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در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مقابل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شعر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حافظ،شعر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عبیدی،که‏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در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بالا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نقل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شده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خیلی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شوخ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و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زیباتر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است،زیرا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که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شعر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حافظ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فقط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رنگ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محلی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دارد،و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بر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عکس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آن،شعر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عبیدی،که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پر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از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احساسات‏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نازک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انسانی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است،لطف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عمومی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دارد</w:t>
      </w:r>
      <w:r w:rsidRPr="00CD7F76">
        <w:rPr>
          <w:rFonts w:ascii="Arial" w:hAnsi="Arial" w:cs="Arial"/>
          <w:sz w:val="24"/>
          <w:rtl/>
        </w:rPr>
        <w:t>.</w:t>
      </w:r>
    </w:p>
    <w:p w:rsidR="00CD7F76" w:rsidRDefault="00CD7F76" w:rsidP="001109FB">
      <w:pPr>
        <w:jc w:val="lowKashida"/>
        <w:rPr>
          <w:rFonts w:ascii="Arial" w:hAnsi="Arial" w:cs="Arial"/>
          <w:sz w:val="24"/>
          <w:rtl/>
        </w:rPr>
      </w:pPr>
      <w:r w:rsidRPr="00CD7F76">
        <w:rPr>
          <w:rFonts w:ascii="Arial" w:hAnsi="Arial" w:cs="Arial" w:hint="cs"/>
          <w:sz w:val="24"/>
          <w:rtl/>
        </w:rPr>
        <w:t>غزل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عبیدی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که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از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آن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دو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شعر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در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بالا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نقل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شده‏اند،یک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شعر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مزید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به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سبک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حافظ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دارد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و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اگرچه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مفهوم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هر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دو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شعر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متوازی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همانند</w:t>
      </w:r>
      <w:r w:rsidR="001109FB">
        <w:rPr>
          <w:rFonts w:ascii="Arial" w:hAnsi="Arial" w:cs="Arial" w:hint="cs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است،شعر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عبیدی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آن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قدر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مؤثر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نیست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که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شعر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حافظ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است،ملاحظه‏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بفرمایید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شعر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حافظ</w:t>
      </w:r>
      <w:r w:rsidRPr="00CD7F76">
        <w:rPr>
          <w:rFonts w:ascii="Arial" w:hAnsi="Arial" w:cs="Arial"/>
          <w:sz w:val="24"/>
          <w:rtl/>
        </w:rPr>
        <w:t>:</w:t>
      </w:r>
    </w:p>
    <w:p w:rsidR="00CD7F76" w:rsidRPr="00CD7F76" w:rsidRDefault="00CD7F76" w:rsidP="00CD7F76">
      <w:pPr>
        <w:jc w:val="lowKashida"/>
        <w:rPr>
          <w:rFonts w:ascii="Arial" w:hAnsi="Arial" w:cs="Arial"/>
          <w:sz w:val="24"/>
          <w:rtl/>
        </w:rPr>
      </w:pPr>
      <w:r w:rsidRPr="00CD7F76">
        <w:rPr>
          <w:rFonts w:ascii="Arial" w:hAnsi="Arial" w:cs="Arial" w:hint="cs"/>
          <w:sz w:val="24"/>
          <w:rtl/>
        </w:rPr>
        <w:t>حدیث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از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مطرب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و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می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گوی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و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راز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دهر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کم‏تر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جوی‏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که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کس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نگشود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و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نگشاید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به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حکمت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این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معما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را</w:t>
      </w:r>
      <w:r w:rsidRPr="00CD7F76">
        <w:rPr>
          <w:rFonts w:ascii="Arial" w:hAnsi="Arial" w:cs="Arial"/>
          <w:sz w:val="24"/>
          <w:rtl/>
        </w:rPr>
        <w:t>15</w:t>
      </w:r>
    </w:p>
    <w:p w:rsidR="00CD7F76" w:rsidRDefault="00CD7F76" w:rsidP="00CD7F76">
      <w:pPr>
        <w:jc w:val="lowKashida"/>
        <w:rPr>
          <w:rFonts w:ascii="Arial" w:hAnsi="Arial" w:cs="Arial"/>
          <w:sz w:val="24"/>
          <w:rtl/>
        </w:rPr>
      </w:pPr>
      <w:r w:rsidRPr="00CD7F76">
        <w:rPr>
          <w:rFonts w:ascii="Arial" w:hAnsi="Arial" w:cs="Arial" w:hint="cs"/>
          <w:sz w:val="24"/>
          <w:rtl/>
        </w:rPr>
        <w:t>و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در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مقابل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آن،شعر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عبیدی</w:t>
      </w:r>
      <w:r w:rsidRPr="00CD7F76">
        <w:rPr>
          <w:rFonts w:ascii="Arial" w:hAnsi="Arial" w:cs="Arial"/>
          <w:sz w:val="24"/>
          <w:rtl/>
        </w:rPr>
        <w:t>:</w:t>
      </w:r>
    </w:p>
    <w:p w:rsidR="00CD7F76" w:rsidRPr="00CD7F76" w:rsidRDefault="00CD7F76" w:rsidP="00CD7F76">
      <w:pPr>
        <w:jc w:val="lowKashida"/>
        <w:rPr>
          <w:rFonts w:ascii="Arial" w:hAnsi="Arial" w:cs="Arial"/>
          <w:sz w:val="24"/>
          <w:rtl/>
        </w:rPr>
      </w:pPr>
      <w:r w:rsidRPr="00CD7F76">
        <w:rPr>
          <w:rFonts w:ascii="Arial" w:hAnsi="Arial" w:cs="Arial" w:hint="cs"/>
          <w:sz w:val="24"/>
          <w:rtl/>
        </w:rPr>
        <w:t>مجوی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اسرار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این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گوی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مدوّر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گر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خردمندی‏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که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بطلمیوس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نتوانست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بگشاد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این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معما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را</w:t>
      </w:r>
      <w:r w:rsidRPr="00CD7F76">
        <w:rPr>
          <w:rFonts w:ascii="Arial" w:hAnsi="Arial" w:cs="Arial"/>
          <w:sz w:val="24"/>
          <w:rtl/>
        </w:rPr>
        <w:t>16</w:t>
      </w:r>
    </w:p>
    <w:p w:rsidR="00CD7F76" w:rsidRDefault="00CD7F76" w:rsidP="00CD7F76">
      <w:pPr>
        <w:jc w:val="lowKashida"/>
        <w:rPr>
          <w:rFonts w:ascii="Arial" w:hAnsi="Arial" w:cs="Arial"/>
          <w:sz w:val="24"/>
          <w:rtl/>
        </w:rPr>
      </w:pPr>
      <w:r w:rsidRPr="00CD7F76">
        <w:rPr>
          <w:rFonts w:ascii="Arial" w:hAnsi="Arial" w:cs="Arial" w:hint="cs"/>
          <w:sz w:val="24"/>
          <w:rtl/>
        </w:rPr>
        <w:t>توجه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کردنی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است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که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عبیدی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در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مقطع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آن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غزل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که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زیر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بحث‏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داریم،چه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طور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آخرین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مصرع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حافظ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را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مستقیما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شامل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کرده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است،اول‏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بخوانید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مقطع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حافظ</w:t>
      </w:r>
      <w:r w:rsidRPr="00CD7F76">
        <w:rPr>
          <w:rFonts w:ascii="Arial" w:hAnsi="Arial" w:cs="Arial"/>
          <w:sz w:val="24"/>
          <w:rtl/>
        </w:rPr>
        <w:t>:</w:t>
      </w:r>
    </w:p>
    <w:p w:rsidR="00CD7F76" w:rsidRPr="00CD7F76" w:rsidRDefault="00CD7F76" w:rsidP="00CD7F76">
      <w:pPr>
        <w:jc w:val="lowKashida"/>
        <w:rPr>
          <w:rFonts w:ascii="Arial" w:hAnsi="Arial" w:cs="Arial"/>
          <w:sz w:val="24"/>
          <w:rtl/>
        </w:rPr>
      </w:pPr>
      <w:r w:rsidRPr="00CD7F76">
        <w:rPr>
          <w:rFonts w:ascii="Arial" w:hAnsi="Arial" w:cs="Arial" w:hint="cs"/>
          <w:sz w:val="24"/>
          <w:rtl/>
        </w:rPr>
        <w:t>غزل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گفتی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و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درسفتی،بیا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و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خوش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بخوان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حافظ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که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بر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نظم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تو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افشاند،فلک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عقد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ثریا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را</w:t>
      </w:r>
      <w:r w:rsidRPr="00CD7F76">
        <w:rPr>
          <w:rFonts w:ascii="Arial" w:hAnsi="Arial" w:cs="Arial"/>
          <w:sz w:val="24"/>
          <w:rtl/>
        </w:rPr>
        <w:t>17</w:t>
      </w:r>
    </w:p>
    <w:p w:rsidR="00CD7F76" w:rsidRDefault="00CD7F76" w:rsidP="00CD7F76">
      <w:pPr>
        <w:jc w:val="lowKashida"/>
        <w:rPr>
          <w:rFonts w:ascii="Arial" w:hAnsi="Arial" w:cs="Arial"/>
          <w:sz w:val="24"/>
          <w:rtl/>
        </w:rPr>
      </w:pPr>
      <w:r w:rsidRPr="00CD7F76">
        <w:rPr>
          <w:rFonts w:ascii="Arial" w:hAnsi="Arial" w:cs="Arial" w:hint="cs"/>
          <w:sz w:val="24"/>
          <w:rtl/>
        </w:rPr>
        <w:t>و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بعد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نظر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افکنید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به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مقطع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عبیدی</w:t>
      </w:r>
      <w:r w:rsidRPr="00CD7F76">
        <w:rPr>
          <w:rFonts w:ascii="Arial" w:hAnsi="Arial" w:cs="Arial"/>
          <w:sz w:val="24"/>
          <w:rtl/>
        </w:rPr>
        <w:t>:</w:t>
      </w:r>
    </w:p>
    <w:p w:rsidR="00CD7F76" w:rsidRPr="00CD7F76" w:rsidRDefault="00CD7F76" w:rsidP="00CD7F76">
      <w:pPr>
        <w:jc w:val="lowKashida"/>
        <w:rPr>
          <w:rFonts w:ascii="Arial" w:hAnsi="Arial" w:cs="Arial"/>
          <w:sz w:val="24"/>
          <w:rtl/>
        </w:rPr>
      </w:pPr>
      <w:r w:rsidRPr="00CD7F76">
        <w:rPr>
          <w:rFonts w:ascii="Arial" w:hAnsi="Arial" w:cs="Arial" w:hint="cs"/>
          <w:sz w:val="24"/>
          <w:rtl/>
        </w:rPr>
        <w:t>عبیدی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این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غزل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بر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طرز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حافظ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گفته‏ای،شاید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که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بر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نظم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تو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افشاند،فلک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عقد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ثریا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را</w:t>
      </w:r>
      <w:r w:rsidRPr="00CD7F76">
        <w:rPr>
          <w:rFonts w:ascii="Arial" w:hAnsi="Arial" w:cs="Arial"/>
          <w:sz w:val="24"/>
          <w:rtl/>
        </w:rPr>
        <w:t>18</w:t>
      </w:r>
    </w:p>
    <w:p w:rsidR="00CD7F76" w:rsidRDefault="00CD7F76" w:rsidP="00CD7F76">
      <w:pPr>
        <w:jc w:val="lowKashida"/>
        <w:rPr>
          <w:rFonts w:ascii="Arial" w:hAnsi="Arial" w:cs="Arial"/>
          <w:sz w:val="24"/>
          <w:rtl/>
        </w:rPr>
      </w:pPr>
      <w:r w:rsidRPr="00CD7F76">
        <w:rPr>
          <w:rFonts w:ascii="Arial" w:hAnsi="Arial" w:cs="Arial" w:hint="cs"/>
          <w:sz w:val="24"/>
          <w:rtl/>
        </w:rPr>
        <w:t>مانند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آن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دو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غزل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عبیدی،که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در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بالا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مورد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مطالعه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قرار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دادیم،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می‏توانیم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در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دیوان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او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چندین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غزل‏های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دیگر،که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به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پیروی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حافظ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نوشته‏اند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شده‏اند،پیدا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بکنیم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و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آن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همه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به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این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نکته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اشاره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می‏کنند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که‏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آن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شاعر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بنگالی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باوجوداین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احساس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خودش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که</w:t>
      </w:r>
      <w:r w:rsidRPr="00CD7F76">
        <w:rPr>
          <w:rFonts w:ascii="Arial" w:hAnsi="Arial" w:cs="Arial"/>
          <w:sz w:val="24"/>
          <w:rtl/>
        </w:rPr>
        <w:t>:</w:t>
      </w:r>
    </w:p>
    <w:p w:rsidR="00CD7F76" w:rsidRPr="00CD7F76" w:rsidRDefault="00CD7F76" w:rsidP="00CD7F76">
      <w:pPr>
        <w:jc w:val="lowKashida"/>
        <w:rPr>
          <w:rFonts w:ascii="Arial" w:hAnsi="Arial" w:cs="Arial"/>
          <w:sz w:val="24"/>
          <w:rtl/>
        </w:rPr>
      </w:pPr>
      <w:r w:rsidRPr="00CD7F76">
        <w:rPr>
          <w:rFonts w:ascii="Arial" w:hAnsi="Arial" w:cs="Arial" w:hint="cs"/>
          <w:sz w:val="24"/>
          <w:rtl/>
        </w:rPr>
        <w:t>جواب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حافظ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شیراز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گفتن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از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تو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عبید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همان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حکایت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زردوز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و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بوریا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باف‏ست‏</w:t>
      </w:r>
      <w:r w:rsidRPr="00CD7F76">
        <w:rPr>
          <w:rFonts w:ascii="Arial" w:hAnsi="Arial" w:cs="Arial"/>
          <w:sz w:val="24"/>
          <w:rtl/>
        </w:rPr>
        <w:t>19</w:t>
      </w:r>
    </w:p>
    <w:p w:rsidR="00CD7F76" w:rsidRDefault="00CD7F76" w:rsidP="00CD7F76">
      <w:pPr>
        <w:jc w:val="lowKashida"/>
        <w:rPr>
          <w:rFonts w:ascii="Arial" w:hAnsi="Arial" w:cs="Arial"/>
          <w:sz w:val="24"/>
          <w:rtl/>
        </w:rPr>
      </w:pPr>
      <w:r w:rsidRPr="00CD7F76">
        <w:rPr>
          <w:rFonts w:ascii="Arial" w:hAnsi="Arial" w:cs="Arial" w:hint="cs"/>
          <w:sz w:val="24"/>
          <w:rtl/>
        </w:rPr>
        <w:t>می‏خواست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با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حافظ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برابری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جوید،و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از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این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جهت،او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نیز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یک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غزل‏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خود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را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به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عنوان</w:t>
      </w:r>
      <w:r w:rsidRPr="00CD7F76">
        <w:rPr>
          <w:rFonts w:ascii="Arial" w:hAnsi="Arial" w:cs="Arial" w:hint="eastAsia"/>
          <w:sz w:val="24"/>
          <w:rtl/>
        </w:rPr>
        <w:t>«</w:t>
      </w:r>
      <w:r w:rsidRPr="00CD7F76">
        <w:rPr>
          <w:rFonts w:ascii="Arial" w:hAnsi="Arial" w:cs="Arial" w:hint="cs"/>
          <w:sz w:val="24"/>
          <w:rtl/>
        </w:rPr>
        <w:t>قند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بنگاله</w:t>
      </w:r>
      <w:r w:rsidRPr="00CD7F76">
        <w:rPr>
          <w:rFonts w:ascii="Arial" w:hAnsi="Arial" w:cs="Arial" w:hint="eastAsia"/>
          <w:sz w:val="24"/>
          <w:rtl/>
        </w:rPr>
        <w:t>»</w:t>
      </w:r>
      <w:r w:rsidRPr="00CD7F76">
        <w:rPr>
          <w:rFonts w:ascii="Arial" w:hAnsi="Arial" w:cs="Arial" w:hint="cs"/>
          <w:sz w:val="24"/>
          <w:rtl/>
        </w:rPr>
        <w:t>به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فارس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فرستاده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بود،هم‏چنان‏که‏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حافظ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غزل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خود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را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به‏طور</w:t>
      </w:r>
      <w:r w:rsidRPr="00CD7F76">
        <w:rPr>
          <w:rFonts w:ascii="Arial" w:hAnsi="Arial" w:cs="Arial" w:hint="eastAsia"/>
          <w:sz w:val="24"/>
          <w:rtl/>
        </w:rPr>
        <w:t>«</w:t>
      </w:r>
      <w:r w:rsidRPr="00CD7F76">
        <w:rPr>
          <w:rFonts w:ascii="Arial" w:hAnsi="Arial" w:cs="Arial" w:hint="cs"/>
          <w:sz w:val="24"/>
          <w:rtl/>
        </w:rPr>
        <w:t>قند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پارسی</w:t>
      </w:r>
      <w:r w:rsidRPr="00CD7F76">
        <w:rPr>
          <w:rFonts w:ascii="Arial" w:hAnsi="Arial" w:cs="Arial" w:hint="eastAsia"/>
          <w:sz w:val="24"/>
          <w:rtl/>
        </w:rPr>
        <w:t>»</w:t>
      </w:r>
      <w:r w:rsidRPr="00CD7F76">
        <w:rPr>
          <w:rFonts w:ascii="Arial" w:hAnsi="Arial" w:cs="Arial" w:hint="cs"/>
          <w:sz w:val="24"/>
          <w:rtl/>
        </w:rPr>
        <w:t>به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بنگاله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ارسال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داشته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بود،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ببینید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به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ادعای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ذیل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حافظ</w:t>
      </w:r>
      <w:r w:rsidRPr="00CD7F76">
        <w:rPr>
          <w:rFonts w:ascii="Arial" w:hAnsi="Arial" w:cs="Arial"/>
          <w:sz w:val="24"/>
          <w:rtl/>
        </w:rPr>
        <w:t>:</w:t>
      </w:r>
    </w:p>
    <w:p w:rsidR="00CD7F76" w:rsidRPr="00CD7F76" w:rsidRDefault="00CD7F76" w:rsidP="00CD7F76">
      <w:pPr>
        <w:jc w:val="lowKashida"/>
        <w:rPr>
          <w:rFonts w:ascii="Arial" w:hAnsi="Arial" w:cs="Arial"/>
          <w:sz w:val="24"/>
          <w:rtl/>
        </w:rPr>
      </w:pPr>
      <w:r w:rsidRPr="00CD7F76">
        <w:rPr>
          <w:rFonts w:ascii="Arial" w:hAnsi="Arial" w:cs="Arial" w:hint="cs"/>
          <w:sz w:val="24"/>
          <w:rtl/>
        </w:rPr>
        <w:t>شکر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شکن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شوند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همه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طوطیان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هند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زین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قند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پارسی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که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به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بنگاله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می‏رود</w:t>
      </w:r>
      <w:r w:rsidRPr="00CD7F76">
        <w:rPr>
          <w:rFonts w:ascii="Arial" w:hAnsi="Arial" w:cs="Arial"/>
          <w:sz w:val="24"/>
          <w:rtl/>
        </w:rPr>
        <w:t>20</w:t>
      </w:r>
    </w:p>
    <w:p w:rsidR="00CD7F76" w:rsidRDefault="00CD7F76" w:rsidP="00CD7F76">
      <w:pPr>
        <w:jc w:val="lowKashida"/>
        <w:rPr>
          <w:rFonts w:ascii="Arial" w:hAnsi="Arial" w:cs="Arial"/>
          <w:sz w:val="24"/>
          <w:rtl/>
        </w:rPr>
      </w:pPr>
      <w:r w:rsidRPr="00CD7F76">
        <w:rPr>
          <w:rFonts w:ascii="Arial" w:hAnsi="Arial" w:cs="Arial" w:hint="cs"/>
          <w:sz w:val="24"/>
          <w:rtl/>
        </w:rPr>
        <w:t>عبیدی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چه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دعوای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متقابل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می‏کند</w:t>
      </w:r>
      <w:r w:rsidRPr="00CD7F76">
        <w:rPr>
          <w:rFonts w:ascii="Arial" w:hAnsi="Arial" w:cs="Arial"/>
          <w:sz w:val="24"/>
          <w:rtl/>
        </w:rPr>
        <w:t>:</w:t>
      </w:r>
    </w:p>
    <w:p w:rsidR="00CD7F76" w:rsidRPr="00CD7F76" w:rsidRDefault="00CD7F76" w:rsidP="00CD7F76">
      <w:pPr>
        <w:jc w:val="lowKashida"/>
        <w:rPr>
          <w:rFonts w:ascii="Arial" w:hAnsi="Arial" w:cs="Arial"/>
          <w:sz w:val="24"/>
          <w:rtl/>
        </w:rPr>
      </w:pPr>
      <w:r w:rsidRPr="00CD7F76">
        <w:rPr>
          <w:rFonts w:ascii="Arial" w:hAnsi="Arial" w:cs="Arial" w:hint="cs"/>
          <w:sz w:val="24"/>
          <w:rtl/>
        </w:rPr>
        <w:t>قند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بنگاله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عبیدی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می‏فرستی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سوی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فارس‏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طوطی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شیراز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ازین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شکرشکن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خواهد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شدن‏</w:t>
      </w:r>
      <w:r w:rsidRPr="00CD7F76">
        <w:rPr>
          <w:rFonts w:ascii="Arial" w:hAnsi="Arial" w:cs="Arial"/>
          <w:sz w:val="24"/>
          <w:rtl/>
        </w:rPr>
        <w:t>21</w:t>
      </w:r>
    </w:p>
    <w:p w:rsidR="00CD7F76" w:rsidRDefault="00CD7F76" w:rsidP="00CD7F76">
      <w:pPr>
        <w:jc w:val="lowKashida"/>
        <w:rPr>
          <w:rFonts w:ascii="Arial" w:hAnsi="Arial" w:cs="Arial"/>
          <w:sz w:val="24"/>
          <w:rtl/>
        </w:rPr>
      </w:pPr>
      <w:r w:rsidRPr="00CD7F76">
        <w:rPr>
          <w:rFonts w:ascii="Arial" w:hAnsi="Arial" w:cs="Arial" w:hint="cs"/>
          <w:sz w:val="24"/>
          <w:rtl/>
        </w:rPr>
        <w:t>از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مبحث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بالا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به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این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نتیجه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می‏رسیم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که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عبیدی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در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تقلید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حافظ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نه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فقط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به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خوبی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از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عهده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برآمده،بلکه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استعداد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شعری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خود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را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هم‏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به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کفایت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نشان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داده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است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و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ازاین‏رو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می‏توانیم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عبیدی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را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حافظ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بنگاله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در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قرن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نوزدهم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بخوانیم</w:t>
      </w:r>
      <w:r w:rsidRPr="00CD7F76">
        <w:rPr>
          <w:rFonts w:ascii="Arial" w:hAnsi="Arial" w:cs="Arial"/>
          <w:sz w:val="24"/>
          <w:rtl/>
        </w:rPr>
        <w:t>.</w:t>
      </w:r>
    </w:p>
    <w:p w:rsidR="00CD7F76" w:rsidRPr="00CD7F76" w:rsidRDefault="00CD7F76" w:rsidP="00CD7F76">
      <w:pPr>
        <w:jc w:val="lowKashida"/>
        <w:rPr>
          <w:rFonts w:ascii="Arial" w:hAnsi="Arial" w:cs="Arial"/>
          <w:sz w:val="24"/>
          <w:rtl/>
        </w:rPr>
      </w:pPr>
      <w:r w:rsidRPr="00CD7F76">
        <w:rPr>
          <w:rFonts w:ascii="Arial" w:hAnsi="Arial" w:cs="Arial" w:hint="cs"/>
          <w:sz w:val="24"/>
          <w:rtl/>
        </w:rPr>
        <w:t>پی‏نوشت‏ها</w:t>
      </w:r>
    </w:p>
    <w:p w:rsidR="00CD7F76" w:rsidRDefault="00CD7F76" w:rsidP="00CD7F76">
      <w:pPr>
        <w:jc w:val="lowKashida"/>
        <w:rPr>
          <w:rFonts w:ascii="Arial" w:hAnsi="Arial" w:cs="Arial"/>
          <w:sz w:val="24"/>
          <w:rtl/>
        </w:rPr>
      </w:pPr>
      <w:r w:rsidRPr="00CD7F76">
        <w:rPr>
          <w:rFonts w:ascii="Arial" w:hAnsi="Arial" w:cs="Arial"/>
          <w:sz w:val="24"/>
          <w:rtl/>
        </w:rPr>
        <w:t>(1)-</w:t>
      </w:r>
      <w:r w:rsidRPr="00CD7F76">
        <w:rPr>
          <w:rFonts w:ascii="Arial" w:hAnsi="Arial" w:cs="Arial" w:hint="cs"/>
          <w:sz w:val="24"/>
          <w:rtl/>
        </w:rPr>
        <w:t>ابو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نصر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گیلانی،مقدمه‏ی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دیوان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عبیدی،کلکته،</w:t>
      </w:r>
      <w:r w:rsidRPr="00CD7F76">
        <w:rPr>
          <w:rFonts w:ascii="Arial" w:hAnsi="Arial" w:cs="Arial"/>
          <w:sz w:val="24"/>
          <w:rtl/>
        </w:rPr>
        <w:t>1939</w:t>
      </w:r>
      <w:r w:rsidRPr="00CD7F76">
        <w:rPr>
          <w:rFonts w:ascii="Arial" w:hAnsi="Arial" w:cs="Arial" w:hint="cs"/>
          <w:sz w:val="24"/>
          <w:rtl/>
        </w:rPr>
        <w:t>،صص</w:t>
      </w:r>
      <w:r w:rsidRPr="00CD7F76">
        <w:rPr>
          <w:rFonts w:ascii="Arial" w:hAnsi="Arial" w:cs="Arial"/>
          <w:sz w:val="24"/>
          <w:rtl/>
        </w:rPr>
        <w:t xml:space="preserve"> 3-4.</w:t>
      </w:r>
    </w:p>
    <w:p w:rsidR="00CD7F76" w:rsidRDefault="00CD7F76" w:rsidP="00CD7F76">
      <w:pPr>
        <w:jc w:val="lowKashida"/>
        <w:rPr>
          <w:rFonts w:ascii="Arial" w:hAnsi="Arial" w:cs="Arial"/>
          <w:sz w:val="24"/>
          <w:rtl/>
        </w:rPr>
      </w:pPr>
      <w:r w:rsidRPr="00CD7F76">
        <w:rPr>
          <w:rFonts w:ascii="Arial" w:hAnsi="Arial" w:cs="Arial"/>
          <w:sz w:val="24"/>
          <w:rtl/>
        </w:rPr>
        <w:t>(2).(</w:t>
      </w:r>
      <w:r w:rsidRPr="00CD7F76">
        <w:rPr>
          <w:rFonts w:ascii="Arial" w:hAnsi="Arial" w:cs="Arial" w:hint="cs"/>
          <w:sz w:val="24"/>
          <w:rtl/>
        </w:rPr>
        <w:t>به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تصویر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صفحه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مراجعه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شود</w:t>
      </w:r>
      <w:r w:rsidRPr="00CD7F76">
        <w:rPr>
          <w:rFonts w:ascii="Arial" w:hAnsi="Arial" w:cs="Arial"/>
          <w:sz w:val="24"/>
          <w:rtl/>
        </w:rPr>
        <w:t>) (</w:t>
      </w:r>
      <w:r w:rsidRPr="00CD7F76">
        <w:rPr>
          <w:rFonts w:ascii="Arial" w:hAnsi="Arial" w:cs="Arial" w:hint="cs"/>
          <w:sz w:val="24"/>
          <w:rtl/>
        </w:rPr>
        <w:t>به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تصویر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صفحه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مراجعه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شود</w:t>
      </w:r>
      <w:r w:rsidRPr="00CD7F76">
        <w:rPr>
          <w:rFonts w:ascii="Arial" w:hAnsi="Arial" w:cs="Arial"/>
          <w:sz w:val="24"/>
          <w:rtl/>
        </w:rPr>
        <w:t>)</w:t>
      </w:r>
    </w:p>
    <w:p w:rsidR="00CD7F76" w:rsidRDefault="00CD7F76" w:rsidP="00CD7F76">
      <w:pPr>
        <w:jc w:val="lowKashida"/>
        <w:rPr>
          <w:rFonts w:ascii="Arial" w:hAnsi="Arial" w:cs="Arial"/>
          <w:sz w:val="24"/>
          <w:rtl/>
        </w:rPr>
      </w:pPr>
      <w:r w:rsidRPr="00CD7F76">
        <w:rPr>
          <w:rFonts w:ascii="Arial" w:hAnsi="Arial" w:cs="Arial"/>
          <w:sz w:val="24"/>
          <w:rtl/>
        </w:rPr>
        <w:t>(3)-</w:t>
      </w:r>
      <w:r w:rsidRPr="00CD7F76">
        <w:rPr>
          <w:rFonts w:ascii="Arial" w:hAnsi="Arial" w:cs="Arial" w:hint="cs"/>
          <w:sz w:val="24"/>
          <w:rtl/>
        </w:rPr>
        <w:t>گیلانی،ص</w:t>
      </w:r>
      <w:r w:rsidRPr="00CD7F76">
        <w:rPr>
          <w:rFonts w:ascii="Arial" w:hAnsi="Arial" w:cs="Arial"/>
          <w:sz w:val="24"/>
          <w:rtl/>
        </w:rPr>
        <w:t xml:space="preserve"> 7</w:t>
      </w:r>
      <w:r w:rsidRPr="00CD7F76">
        <w:rPr>
          <w:rFonts w:ascii="Arial" w:hAnsi="Arial" w:cs="Arial" w:hint="cs"/>
          <w:sz w:val="24"/>
          <w:rtl/>
        </w:rPr>
        <w:t>؛</w:t>
      </w:r>
    </w:p>
    <w:p w:rsidR="00CD7F76" w:rsidRDefault="00CD7F76" w:rsidP="00CD7F76">
      <w:pPr>
        <w:jc w:val="lowKashida"/>
        <w:rPr>
          <w:rFonts w:ascii="Arial" w:hAnsi="Arial" w:cs="Arial"/>
          <w:sz w:val="24"/>
          <w:rtl/>
        </w:rPr>
      </w:pPr>
      <w:r w:rsidRPr="00CD7F76">
        <w:rPr>
          <w:rFonts w:ascii="Arial" w:hAnsi="Arial" w:cs="Arial"/>
          <w:sz w:val="24"/>
          <w:rtl/>
        </w:rPr>
        <w:t>(4)-</w:t>
      </w:r>
      <w:r w:rsidRPr="00CD7F76">
        <w:rPr>
          <w:rFonts w:ascii="Arial" w:hAnsi="Arial" w:cs="Arial" w:hint="cs"/>
          <w:sz w:val="24"/>
          <w:rtl/>
        </w:rPr>
        <w:t>همان،ص</w:t>
      </w:r>
      <w:r w:rsidRPr="00CD7F76">
        <w:rPr>
          <w:rFonts w:ascii="Arial" w:hAnsi="Arial" w:cs="Arial"/>
          <w:sz w:val="24"/>
          <w:rtl/>
        </w:rPr>
        <w:t xml:space="preserve"> 2</w:t>
      </w:r>
      <w:r w:rsidRPr="00CD7F76">
        <w:rPr>
          <w:rFonts w:ascii="Arial" w:hAnsi="Arial" w:cs="Arial" w:hint="cs"/>
          <w:sz w:val="24"/>
          <w:rtl/>
        </w:rPr>
        <w:t>؛</w:t>
      </w:r>
    </w:p>
    <w:p w:rsidR="00CD7F76" w:rsidRDefault="00CD7F76" w:rsidP="00CD7F76">
      <w:pPr>
        <w:jc w:val="lowKashida"/>
        <w:rPr>
          <w:rFonts w:ascii="Arial" w:hAnsi="Arial" w:cs="Arial"/>
          <w:sz w:val="24"/>
          <w:rtl/>
        </w:rPr>
      </w:pPr>
      <w:r w:rsidRPr="00CD7F76">
        <w:rPr>
          <w:rFonts w:ascii="Arial" w:hAnsi="Arial" w:cs="Arial"/>
          <w:sz w:val="24"/>
          <w:rtl/>
        </w:rPr>
        <w:lastRenderedPageBreak/>
        <w:t>(5)-</w:t>
      </w:r>
      <w:r w:rsidRPr="00CD7F76">
        <w:rPr>
          <w:rFonts w:ascii="Arial" w:hAnsi="Arial" w:cs="Arial" w:hint="cs"/>
          <w:sz w:val="24"/>
          <w:rtl/>
        </w:rPr>
        <w:t>دیوان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عبیدی،ص</w:t>
      </w:r>
      <w:r w:rsidRPr="00CD7F76">
        <w:rPr>
          <w:rFonts w:ascii="Arial" w:hAnsi="Arial" w:cs="Arial"/>
          <w:sz w:val="24"/>
          <w:rtl/>
        </w:rPr>
        <w:t xml:space="preserve"> 21</w:t>
      </w:r>
      <w:r w:rsidRPr="00CD7F76">
        <w:rPr>
          <w:rFonts w:ascii="Arial" w:hAnsi="Arial" w:cs="Arial" w:hint="cs"/>
          <w:sz w:val="24"/>
          <w:rtl/>
        </w:rPr>
        <w:t>؛</w:t>
      </w:r>
    </w:p>
    <w:p w:rsidR="00CD7F76" w:rsidRDefault="00CD7F76" w:rsidP="00CD7F76">
      <w:pPr>
        <w:jc w:val="lowKashida"/>
        <w:rPr>
          <w:rFonts w:ascii="Arial" w:hAnsi="Arial" w:cs="Arial"/>
          <w:sz w:val="24"/>
          <w:rtl/>
        </w:rPr>
      </w:pPr>
      <w:r w:rsidRPr="00CD7F76">
        <w:rPr>
          <w:rFonts w:ascii="Arial" w:hAnsi="Arial" w:cs="Arial"/>
          <w:sz w:val="24"/>
          <w:rtl/>
        </w:rPr>
        <w:t>(6)-</w:t>
      </w:r>
      <w:r w:rsidRPr="00CD7F76">
        <w:rPr>
          <w:rFonts w:ascii="Arial" w:hAnsi="Arial" w:cs="Arial" w:hint="cs"/>
          <w:sz w:val="24"/>
          <w:rtl/>
        </w:rPr>
        <w:t>عبیدی،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دیباچه‏ی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دیوان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عبیدی،ص</w:t>
      </w:r>
      <w:r w:rsidRPr="00CD7F76">
        <w:rPr>
          <w:rFonts w:ascii="Arial" w:hAnsi="Arial" w:cs="Arial"/>
          <w:sz w:val="24"/>
          <w:rtl/>
        </w:rPr>
        <w:t>(</w:t>
      </w:r>
      <w:r w:rsidRPr="00CD7F76">
        <w:rPr>
          <w:rFonts w:ascii="Arial" w:hAnsi="Arial" w:cs="Arial" w:hint="cs"/>
          <w:sz w:val="24"/>
          <w:rtl/>
        </w:rPr>
        <w:t>ج</w:t>
      </w:r>
      <w:r w:rsidRPr="00CD7F76">
        <w:rPr>
          <w:rFonts w:ascii="Arial" w:hAnsi="Arial" w:cs="Arial"/>
          <w:sz w:val="24"/>
          <w:rtl/>
        </w:rPr>
        <w:t>)</w:t>
      </w:r>
      <w:r w:rsidRPr="00CD7F76">
        <w:rPr>
          <w:rFonts w:ascii="Arial" w:hAnsi="Arial" w:cs="Arial" w:hint="cs"/>
          <w:sz w:val="24"/>
          <w:rtl/>
        </w:rPr>
        <w:t>؛</w:t>
      </w:r>
    </w:p>
    <w:p w:rsidR="00CD7F76" w:rsidRDefault="00CD7F76" w:rsidP="00CD7F76">
      <w:pPr>
        <w:jc w:val="lowKashida"/>
        <w:rPr>
          <w:rFonts w:ascii="Arial" w:hAnsi="Arial" w:cs="Arial"/>
          <w:sz w:val="24"/>
          <w:rtl/>
        </w:rPr>
      </w:pPr>
      <w:r w:rsidRPr="00CD7F76">
        <w:rPr>
          <w:rFonts w:ascii="Arial" w:hAnsi="Arial" w:cs="Arial"/>
          <w:sz w:val="24"/>
          <w:rtl/>
        </w:rPr>
        <w:t>(7)-</w:t>
      </w:r>
      <w:r w:rsidRPr="00CD7F76">
        <w:rPr>
          <w:rFonts w:ascii="Arial" w:hAnsi="Arial" w:cs="Arial" w:hint="cs"/>
          <w:sz w:val="24"/>
          <w:rtl/>
        </w:rPr>
        <w:t>دیوان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عبیدی،ص</w:t>
      </w:r>
      <w:r w:rsidRPr="00CD7F76">
        <w:rPr>
          <w:rFonts w:ascii="Arial" w:hAnsi="Arial" w:cs="Arial"/>
          <w:sz w:val="24"/>
          <w:rtl/>
        </w:rPr>
        <w:t xml:space="preserve"> 39</w:t>
      </w:r>
      <w:r w:rsidRPr="00CD7F76">
        <w:rPr>
          <w:rFonts w:ascii="Arial" w:hAnsi="Arial" w:cs="Arial" w:hint="cs"/>
          <w:sz w:val="24"/>
          <w:rtl/>
        </w:rPr>
        <w:t>؛</w:t>
      </w:r>
    </w:p>
    <w:p w:rsidR="00CD7F76" w:rsidRDefault="00CD7F76" w:rsidP="00CD7F76">
      <w:pPr>
        <w:jc w:val="lowKashida"/>
        <w:rPr>
          <w:rFonts w:ascii="Arial" w:hAnsi="Arial" w:cs="Arial"/>
          <w:sz w:val="24"/>
          <w:rtl/>
        </w:rPr>
      </w:pPr>
      <w:r w:rsidRPr="00CD7F76">
        <w:rPr>
          <w:rFonts w:ascii="Arial" w:hAnsi="Arial" w:cs="Arial"/>
          <w:sz w:val="24"/>
          <w:rtl/>
        </w:rPr>
        <w:t>(8)-</w:t>
      </w:r>
      <w:r w:rsidRPr="00CD7F76">
        <w:rPr>
          <w:rFonts w:ascii="Arial" w:hAnsi="Arial" w:cs="Arial" w:hint="cs"/>
          <w:sz w:val="24"/>
          <w:rtl/>
        </w:rPr>
        <w:t>دیوان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حافظ،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مرتبه‏ی‏</w:t>
      </w:r>
      <w:r w:rsidRPr="00CD7F76">
        <w:rPr>
          <w:rFonts w:ascii="Arial" w:hAnsi="Arial" w:cs="Arial"/>
          <w:sz w:val="24"/>
          <w:rtl/>
        </w:rPr>
        <w:t>[</w:t>
      </w:r>
      <w:r w:rsidRPr="00CD7F76">
        <w:rPr>
          <w:rFonts w:ascii="Arial" w:hAnsi="Arial" w:cs="Arial" w:hint="cs"/>
          <w:sz w:val="24"/>
          <w:rtl/>
        </w:rPr>
        <w:t>کذا</w:t>
      </w:r>
      <w:r w:rsidRPr="00CD7F76">
        <w:rPr>
          <w:rFonts w:ascii="Arial" w:hAnsi="Arial" w:cs="Arial"/>
          <w:sz w:val="24"/>
          <w:rtl/>
        </w:rPr>
        <w:t>]</w:t>
      </w:r>
      <w:r w:rsidRPr="00CD7F76">
        <w:rPr>
          <w:rFonts w:ascii="Arial" w:hAnsi="Arial" w:cs="Arial" w:hint="cs"/>
          <w:sz w:val="24"/>
          <w:rtl/>
        </w:rPr>
        <w:t>،محمّد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قزوینی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و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قاسم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غنی،تهران،</w:t>
      </w:r>
      <w:r w:rsidRPr="00CD7F76">
        <w:rPr>
          <w:rFonts w:ascii="Arial" w:hAnsi="Arial" w:cs="Arial"/>
          <w:sz w:val="24"/>
          <w:rtl/>
        </w:rPr>
        <w:t>1983</w:t>
      </w:r>
      <w:r w:rsidRPr="00CD7F76">
        <w:rPr>
          <w:rFonts w:ascii="Arial" w:hAnsi="Arial" w:cs="Arial" w:hint="cs"/>
          <w:sz w:val="24"/>
          <w:rtl/>
        </w:rPr>
        <w:t>،ص</w:t>
      </w:r>
      <w:r w:rsidRPr="00CD7F76">
        <w:rPr>
          <w:rFonts w:ascii="Arial" w:hAnsi="Arial" w:cs="Arial"/>
          <w:sz w:val="24"/>
          <w:rtl/>
        </w:rPr>
        <w:t xml:space="preserve"> 1.</w:t>
      </w:r>
    </w:p>
    <w:p w:rsidR="00CD7F76" w:rsidRDefault="00CD7F76" w:rsidP="00CD7F76">
      <w:pPr>
        <w:jc w:val="lowKashida"/>
        <w:rPr>
          <w:rFonts w:ascii="Arial" w:hAnsi="Arial" w:cs="Arial"/>
          <w:sz w:val="24"/>
          <w:rtl/>
        </w:rPr>
      </w:pPr>
      <w:r w:rsidRPr="00CD7F76">
        <w:rPr>
          <w:rFonts w:ascii="Arial" w:hAnsi="Arial" w:cs="Arial"/>
          <w:sz w:val="24"/>
          <w:rtl/>
        </w:rPr>
        <w:t>(9)-</w:t>
      </w:r>
      <w:r w:rsidRPr="00CD7F76">
        <w:rPr>
          <w:rFonts w:ascii="Arial" w:hAnsi="Arial" w:cs="Arial" w:hint="cs"/>
          <w:sz w:val="24"/>
          <w:rtl/>
        </w:rPr>
        <w:t>دیوان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عبیدی،ص</w:t>
      </w:r>
      <w:r w:rsidRPr="00CD7F76">
        <w:rPr>
          <w:rFonts w:ascii="Arial" w:hAnsi="Arial" w:cs="Arial"/>
          <w:sz w:val="24"/>
          <w:rtl/>
        </w:rPr>
        <w:t xml:space="preserve"> 306</w:t>
      </w:r>
      <w:r w:rsidRPr="00CD7F76">
        <w:rPr>
          <w:rFonts w:ascii="Arial" w:hAnsi="Arial" w:cs="Arial" w:hint="cs"/>
          <w:sz w:val="24"/>
          <w:rtl/>
        </w:rPr>
        <w:t>؛</w:t>
      </w:r>
    </w:p>
    <w:p w:rsidR="00CD7F76" w:rsidRDefault="00CD7F76" w:rsidP="00CD7F76">
      <w:pPr>
        <w:jc w:val="lowKashida"/>
        <w:rPr>
          <w:rFonts w:ascii="Arial" w:hAnsi="Arial" w:cs="Arial"/>
          <w:sz w:val="24"/>
          <w:rtl/>
        </w:rPr>
      </w:pPr>
      <w:r w:rsidRPr="00CD7F76">
        <w:rPr>
          <w:rFonts w:ascii="Arial" w:hAnsi="Arial" w:cs="Arial"/>
          <w:sz w:val="24"/>
          <w:rtl/>
        </w:rPr>
        <w:t>(10)-</w:t>
      </w:r>
      <w:r w:rsidRPr="00CD7F76">
        <w:rPr>
          <w:rFonts w:ascii="Arial" w:hAnsi="Arial" w:cs="Arial" w:hint="cs"/>
          <w:sz w:val="24"/>
          <w:rtl/>
        </w:rPr>
        <w:t>کلیات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سعدی،مرتبه‏ی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محمّد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علی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فروغی،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تهران،</w:t>
      </w:r>
      <w:r w:rsidRPr="00CD7F76">
        <w:rPr>
          <w:rFonts w:ascii="Arial" w:hAnsi="Arial" w:cs="Arial"/>
          <w:sz w:val="24"/>
          <w:rtl/>
        </w:rPr>
        <w:t>1982</w:t>
      </w:r>
      <w:r w:rsidRPr="00CD7F76">
        <w:rPr>
          <w:rFonts w:ascii="Arial" w:hAnsi="Arial" w:cs="Arial" w:hint="cs"/>
          <w:sz w:val="24"/>
          <w:rtl/>
        </w:rPr>
        <w:t>،ص</w:t>
      </w:r>
      <w:r w:rsidRPr="00CD7F76">
        <w:rPr>
          <w:rFonts w:ascii="Arial" w:hAnsi="Arial" w:cs="Arial"/>
          <w:sz w:val="24"/>
          <w:rtl/>
        </w:rPr>
        <w:t xml:space="preserve"> 383</w:t>
      </w:r>
      <w:r w:rsidRPr="00CD7F76">
        <w:rPr>
          <w:rFonts w:ascii="Arial" w:hAnsi="Arial" w:cs="Arial" w:hint="cs"/>
          <w:sz w:val="24"/>
          <w:rtl/>
        </w:rPr>
        <w:t>؛</w:t>
      </w:r>
    </w:p>
    <w:p w:rsidR="00CD7F76" w:rsidRDefault="00CD7F76" w:rsidP="00CD7F76">
      <w:pPr>
        <w:jc w:val="lowKashida"/>
        <w:rPr>
          <w:rFonts w:ascii="Arial" w:hAnsi="Arial" w:cs="Arial"/>
          <w:sz w:val="24"/>
          <w:rtl/>
        </w:rPr>
      </w:pPr>
      <w:r w:rsidRPr="00CD7F76">
        <w:rPr>
          <w:rFonts w:ascii="Arial" w:hAnsi="Arial" w:cs="Arial"/>
          <w:sz w:val="24"/>
          <w:rtl/>
        </w:rPr>
        <w:t>(11)-</w:t>
      </w:r>
      <w:r w:rsidRPr="00CD7F76">
        <w:rPr>
          <w:rFonts w:ascii="Arial" w:hAnsi="Arial" w:cs="Arial" w:hint="cs"/>
          <w:sz w:val="24"/>
          <w:rtl/>
        </w:rPr>
        <w:t>دیوان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حافظ،ص</w:t>
      </w:r>
      <w:r w:rsidRPr="00CD7F76">
        <w:rPr>
          <w:rFonts w:ascii="Arial" w:hAnsi="Arial" w:cs="Arial"/>
          <w:sz w:val="24"/>
          <w:rtl/>
        </w:rPr>
        <w:t xml:space="preserve"> 2</w:t>
      </w:r>
      <w:r w:rsidRPr="00CD7F76">
        <w:rPr>
          <w:rFonts w:ascii="Arial" w:hAnsi="Arial" w:cs="Arial" w:hint="cs"/>
          <w:sz w:val="24"/>
          <w:rtl/>
        </w:rPr>
        <w:t>؛</w:t>
      </w:r>
    </w:p>
    <w:p w:rsidR="00CD7F76" w:rsidRDefault="00CD7F76" w:rsidP="00CD7F76">
      <w:pPr>
        <w:jc w:val="lowKashida"/>
        <w:rPr>
          <w:rFonts w:ascii="Arial" w:hAnsi="Arial" w:cs="Arial"/>
          <w:sz w:val="24"/>
          <w:rtl/>
        </w:rPr>
      </w:pPr>
      <w:r w:rsidRPr="00CD7F76">
        <w:rPr>
          <w:rFonts w:ascii="Arial" w:hAnsi="Arial" w:cs="Arial"/>
          <w:sz w:val="24"/>
          <w:rtl/>
        </w:rPr>
        <w:t>(12)-</w:t>
      </w:r>
      <w:r w:rsidRPr="00CD7F76">
        <w:rPr>
          <w:rFonts w:ascii="Arial" w:hAnsi="Arial" w:cs="Arial" w:hint="cs"/>
          <w:sz w:val="24"/>
          <w:rtl/>
        </w:rPr>
        <w:t>دیوان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عبیدی،ص</w:t>
      </w:r>
      <w:r w:rsidRPr="00CD7F76">
        <w:rPr>
          <w:rFonts w:ascii="Arial" w:hAnsi="Arial" w:cs="Arial"/>
          <w:sz w:val="24"/>
          <w:rtl/>
        </w:rPr>
        <w:t xml:space="preserve"> 9</w:t>
      </w:r>
      <w:r w:rsidRPr="00CD7F76">
        <w:rPr>
          <w:rFonts w:ascii="Arial" w:hAnsi="Arial" w:cs="Arial" w:hint="cs"/>
          <w:sz w:val="24"/>
          <w:rtl/>
        </w:rPr>
        <w:t>؛</w:t>
      </w:r>
    </w:p>
    <w:p w:rsidR="00CD7F76" w:rsidRDefault="00CD7F76" w:rsidP="00CD7F76">
      <w:pPr>
        <w:jc w:val="lowKashida"/>
        <w:rPr>
          <w:rFonts w:ascii="Arial" w:hAnsi="Arial" w:cs="Arial"/>
          <w:sz w:val="24"/>
          <w:rtl/>
        </w:rPr>
      </w:pPr>
      <w:r w:rsidRPr="00CD7F76">
        <w:rPr>
          <w:rFonts w:ascii="Arial" w:hAnsi="Arial" w:cs="Arial"/>
          <w:sz w:val="24"/>
          <w:rtl/>
        </w:rPr>
        <w:t>(13)-</w:t>
      </w:r>
      <w:r w:rsidRPr="00CD7F76">
        <w:rPr>
          <w:rFonts w:ascii="Arial" w:hAnsi="Arial" w:cs="Arial" w:hint="cs"/>
          <w:sz w:val="24"/>
          <w:rtl/>
        </w:rPr>
        <w:t>دیوان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حافظ،ص</w:t>
      </w:r>
      <w:r w:rsidRPr="00CD7F76">
        <w:rPr>
          <w:rFonts w:ascii="Arial" w:hAnsi="Arial" w:cs="Arial"/>
          <w:sz w:val="24"/>
          <w:rtl/>
        </w:rPr>
        <w:t xml:space="preserve"> 2</w:t>
      </w:r>
      <w:r w:rsidRPr="00CD7F76">
        <w:rPr>
          <w:rFonts w:ascii="Arial" w:hAnsi="Arial" w:cs="Arial" w:hint="cs"/>
          <w:sz w:val="24"/>
          <w:rtl/>
        </w:rPr>
        <w:t>؛</w:t>
      </w:r>
    </w:p>
    <w:p w:rsidR="00CD7F76" w:rsidRDefault="00CD7F76" w:rsidP="00CD7F76">
      <w:pPr>
        <w:jc w:val="lowKashida"/>
        <w:rPr>
          <w:rFonts w:ascii="Arial" w:hAnsi="Arial" w:cs="Arial"/>
          <w:sz w:val="24"/>
          <w:rtl/>
        </w:rPr>
      </w:pPr>
      <w:r w:rsidRPr="00CD7F76">
        <w:rPr>
          <w:rFonts w:ascii="Arial" w:hAnsi="Arial" w:cs="Arial"/>
          <w:sz w:val="24"/>
          <w:rtl/>
        </w:rPr>
        <w:t>(14)-</w:t>
      </w:r>
      <w:r w:rsidRPr="00CD7F76">
        <w:rPr>
          <w:rFonts w:ascii="Arial" w:hAnsi="Arial" w:cs="Arial" w:hint="cs"/>
          <w:sz w:val="24"/>
          <w:rtl/>
        </w:rPr>
        <w:t>دیوان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عبیدی،ص</w:t>
      </w:r>
      <w:r w:rsidRPr="00CD7F76">
        <w:rPr>
          <w:rFonts w:ascii="Arial" w:hAnsi="Arial" w:cs="Arial"/>
          <w:sz w:val="24"/>
          <w:rtl/>
        </w:rPr>
        <w:t xml:space="preserve"> 9</w:t>
      </w:r>
      <w:r w:rsidRPr="00CD7F76">
        <w:rPr>
          <w:rFonts w:ascii="Arial" w:hAnsi="Arial" w:cs="Arial" w:hint="cs"/>
          <w:sz w:val="24"/>
          <w:rtl/>
        </w:rPr>
        <w:t>؛</w:t>
      </w:r>
    </w:p>
    <w:p w:rsidR="00CD7F76" w:rsidRDefault="00CD7F76" w:rsidP="00CD7F76">
      <w:pPr>
        <w:jc w:val="lowKashida"/>
        <w:rPr>
          <w:rFonts w:ascii="Arial" w:hAnsi="Arial" w:cs="Arial"/>
          <w:sz w:val="24"/>
          <w:rtl/>
        </w:rPr>
      </w:pPr>
      <w:r w:rsidRPr="00CD7F76">
        <w:rPr>
          <w:rFonts w:ascii="Arial" w:hAnsi="Arial" w:cs="Arial"/>
          <w:sz w:val="24"/>
          <w:rtl/>
        </w:rPr>
        <w:t>(15)-</w:t>
      </w:r>
      <w:r w:rsidRPr="00CD7F76">
        <w:rPr>
          <w:rFonts w:ascii="Arial" w:hAnsi="Arial" w:cs="Arial" w:hint="cs"/>
          <w:sz w:val="24"/>
          <w:rtl/>
        </w:rPr>
        <w:t>دیوان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حافظ،ص</w:t>
      </w:r>
      <w:r w:rsidRPr="00CD7F76">
        <w:rPr>
          <w:rFonts w:ascii="Arial" w:hAnsi="Arial" w:cs="Arial"/>
          <w:sz w:val="24"/>
          <w:rtl/>
        </w:rPr>
        <w:t xml:space="preserve"> 3</w:t>
      </w:r>
      <w:r w:rsidRPr="00CD7F76">
        <w:rPr>
          <w:rFonts w:ascii="Arial" w:hAnsi="Arial" w:cs="Arial" w:hint="cs"/>
          <w:sz w:val="24"/>
          <w:rtl/>
        </w:rPr>
        <w:t>؛</w:t>
      </w:r>
    </w:p>
    <w:p w:rsidR="00CD7F76" w:rsidRDefault="00CD7F76" w:rsidP="00CD7F76">
      <w:pPr>
        <w:jc w:val="lowKashida"/>
        <w:rPr>
          <w:rFonts w:ascii="Arial" w:hAnsi="Arial" w:cs="Arial"/>
          <w:sz w:val="24"/>
          <w:rtl/>
        </w:rPr>
      </w:pPr>
      <w:r w:rsidRPr="00CD7F76">
        <w:rPr>
          <w:rFonts w:ascii="Arial" w:hAnsi="Arial" w:cs="Arial"/>
          <w:sz w:val="24"/>
          <w:rtl/>
        </w:rPr>
        <w:t>(16)-</w:t>
      </w:r>
      <w:r w:rsidRPr="00CD7F76">
        <w:rPr>
          <w:rFonts w:ascii="Arial" w:hAnsi="Arial" w:cs="Arial" w:hint="cs"/>
          <w:sz w:val="24"/>
          <w:rtl/>
        </w:rPr>
        <w:t>دیوان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عبیدی،ص</w:t>
      </w:r>
      <w:r w:rsidRPr="00CD7F76">
        <w:rPr>
          <w:rFonts w:ascii="Arial" w:hAnsi="Arial" w:cs="Arial"/>
          <w:sz w:val="24"/>
          <w:rtl/>
        </w:rPr>
        <w:t xml:space="preserve"> 9</w:t>
      </w:r>
      <w:r w:rsidRPr="00CD7F76">
        <w:rPr>
          <w:rFonts w:ascii="Arial" w:hAnsi="Arial" w:cs="Arial" w:hint="cs"/>
          <w:sz w:val="24"/>
          <w:rtl/>
        </w:rPr>
        <w:t>؛</w:t>
      </w:r>
    </w:p>
    <w:p w:rsidR="00CD7F76" w:rsidRDefault="00CD7F76" w:rsidP="00CD7F76">
      <w:pPr>
        <w:jc w:val="lowKashida"/>
        <w:rPr>
          <w:rFonts w:ascii="Arial" w:hAnsi="Arial" w:cs="Arial"/>
          <w:sz w:val="24"/>
          <w:rtl/>
        </w:rPr>
      </w:pPr>
      <w:r w:rsidRPr="00CD7F76">
        <w:rPr>
          <w:rFonts w:ascii="Arial" w:hAnsi="Arial" w:cs="Arial"/>
          <w:sz w:val="24"/>
          <w:rtl/>
        </w:rPr>
        <w:t>(17)-</w:t>
      </w:r>
      <w:r w:rsidRPr="00CD7F76">
        <w:rPr>
          <w:rFonts w:ascii="Arial" w:hAnsi="Arial" w:cs="Arial" w:hint="cs"/>
          <w:sz w:val="24"/>
          <w:rtl/>
        </w:rPr>
        <w:t>دیوان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حافظ،ص</w:t>
      </w:r>
      <w:r w:rsidRPr="00CD7F76">
        <w:rPr>
          <w:rFonts w:ascii="Arial" w:hAnsi="Arial" w:cs="Arial"/>
          <w:sz w:val="24"/>
          <w:rtl/>
        </w:rPr>
        <w:t xml:space="preserve"> 3</w:t>
      </w:r>
      <w:r w:rsidRPr="00CD7F76">
        <w:rPr>
          <w:rFonts w:ascii="Arial" w:hAnsi="Arial" w:cs="Arial" w:hint="cs"/>
          <w:sz w:val="24"/>
          <w:rtl/>
        </w:rPr>
        <w:t>؛</w:t>
      </w:r>
    </w:p>
    <w:p w:rsidR="00CD7F76" w:rsidRDefault="00CD7F76" w:rsidP="00CD7F76">
      <w:pPr>
        <w:jc w:val="lowKashida"/>
        <w:rPr>
          <w:rFonts w:ascii="Arial" w:hAnsi="Arial" w:cs="Arial"/>
          <w:sz w:val="24"/>
          <w:rtl/>
        </w:rPr>
      </w:pPr>
      <w:r w:rsidRPr="00CD7F76">
        <w:rPr>
          <w:rFonts w:ascii="Arial" w:hAnsi="Arial" w:cs="Arial"/>
          <w:sz w:val="24"/>
          <w:rtl/>
        </w:rPr>
        <w:t>(18)-</w:t>
      </w:r>
      <w:r w:rsidRPr="00CD7F76">
        <w:rPr>
          <w:rFonts w:ascii="Arial" w:hAnsi="Arial" w:cs="Arial" w:hint="cs"/>
          <w:sz w:val="24"/>
          <w:rtl/>
        </w:rPr>
        <w:t>دیوان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عبیدی،ص</w:t>
      </w:r>
      <w:r w:rsidRPr="00CD7F76">
        <w:rPr>
          <w:rFonts w:ascii="Arial" w:hAnsi="Arial" w:cs="Arial"/>
          <w:sz w:val="24"/>
          <w:rtl/>
        </w:rPr>
        <w:t xml:space="preserve"> 10</w:t>
      </w:r>
      <w:r w:rsidRPr="00CD7F76">
        <w:rPr>
          <w:rFonts w:ascii="Arial" w:hAnsi="Arial" w:cs="Arial" w:hint="cs"/>
          <w:sz w:val="24"/>
          <w:rtl/>
        </w:rPr>
        <w:t>؛</w:t>
      </w:r>
    </w:p>
    <w:p w:rsidR="00CD7F76" w:rsidRDefault="00CD7F76" w:rsidP="00CD7F76">
      <w:pPr>
        <w:jc w:val="lowKashida"/>
        <w:rPr>
          <w:rFonts w:ascii="Arial" w:hAnsi="Arial" w:cs="Arial"/>
          <w:sz w:val="24"/>
          <w:rtl/>
        </w:rPr>
      </w:pPr>
      <w:r w:rsidRPr="00CD7F76">
        <w:rPr>
          <w:rFonts w:ascii="Arial" w:hAnsi="Arial" w:cs="Arial"/>
          <w:sz w:val="24"/>
          <w:rtl/>
        </w:rPr>
        <w:t>(19)-</w:t>
      </w:r>
      <w:r w:rsidRPr="00CD7F76">
        <w:rPr>
          <w:rFonts w:ascii="Arial" w:hAnsi="Arial" w:cs="Arial" w:hint="cs"/>
          <w:sz w:val="24"/>
          <w:rtl/>
        </w:rPr>
        <w:t>همان،ص</w:t>
      </w:r>
      <w:r w:rsidRPr="00CD7F76">
        <w:rPr>
          <w:rFonts w:ascii="Arial" w:hAnsi="Arial" w:cs="Arial"/>
          <w:sz w:val="24"/>
          <w:rtl/>
        </w:rPr>
        <w:t xml:space="preserve"> 38</w:t>
      </w:r>
      <w:r w:rsidRPr="00CD7F76">
        <w:rPr>
          <w:rFonts w:ascii="Arial" w:hAnsi="Arial" w:cs="Arial" w:hint="cs"/>
          <w:sz w:val="24"/>
          <w:rtl/>
        </w:rPr>
        <w:t>؛</w:t>
      </w:r>
    </w:p>
    <w:p w:rsidR="00CD7F76" w:rsidRDefault="00CD7F76" w:rsidP="00CD7F76">
      <w:pPr>
        <w:jc w:val="lowKashida"/>
        <w:rPr>
          <w:rFonts w:ascii="Arial" w:hAnsi="Arial" w:cs="Arial"/>
          <w:sz w:val="24"/>
          <w:rtl/>
        </w:rPr>
      </w:pPr>
      <w:r w:rsidRPr="00CD7F76">
        <w:rPr>
          <w:rFonts w:ascii="Arial" w:hAnsi="Arial" w:cs="Arial"/>
          <w:sz w:val="24"/>
          <w:rtl/>
        </w:rPr>
        <w:t>(20)-</w:t>
      </w:r>
      <w:r w:rsidRPr="00CD7F76">
        <w:rPr>
          <w:rFonts w:ascii="Arial" w:hAnsi="Arial" w:cs="Arial" w:hint="cs"/>
          <w:sz w:val="24"/>
          <w:rtl/>
        </w:rPr>
        <w:t>دیوان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حافظ،ص</w:t>
      </w:r>
      <w:r w:rsidRPr="00CD7F76">
        <w:rPr>
          <w:rFonts w:ascii="Arial" w:hAnsi="Arial" w:cs="Arial"/>
          <w:sz w:val="24"/>
          <w:rtl/>
        </w:rPr>
        <w:t xml:space="preserve"> 131</w:t>
      </w:r>
      <w:r w:rsidRPr="00CD7F76">
        <w:rPr>
          <w:rFonts w:ascii="Arial" w:hAnsi="Arial" w:cs="Arial" w:hint="cs"/>
          <w:sz w:val="24"/>
          <w:rtl/>
        </w:rPr>
        <w:t>؛</w:t>
      </w:r>
    </w:p>
    <w:p w:rsidR="00CD7F76" w:rsidRDefault="00CD7F76" w:rsidP="00CD7F76">
      <w:pPr>
        <w:jc w:val="lowKashida"/>
        <w:rPr>
          <w:rFonts w:ascii="Arial" w:hAnsi="Arial" w:cs="Arial"/>
          <w:sz w:val="24"/>
          <w:rtl/>
        </w:rPr>
      </w:pPr>
      <w:r w:rsidRPr="00CD7F76">
        <w:rPr>
          <w:rFonts w:ascii="Arial" w:hAnsi="Arial" w:cs="Arial"/>
          <w:sz w:val="24"/>
          <w:rtl/>
        </w:rPr>
        <w:t>(21)-</w:t>
      </w:r>
      <w:r w:rsidRPr="00CD7F76">
        <w:rPr>
          <w:rFonts w:ascii="Arial" w:hAnsi="Arial" w:cs="Arial" w:hint="cs"/>
          <w:sz w:val="24"/>
          <w:rtl/>
        </w:rPr>
        <w:t>دیوان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عبیدی،ص</w:t>
      </w:r>
      <w:r w:rsidRPr="00CD7F76">
        <w:rPr>
          <w:rFonts w:ascii="Arial" w:hAnsi="Arial" w:cs="Arial"/>
          <w:sz w:val="24"/>
          <w:rtl/>
        </w:rPr>
        <w:t xml:space="preserve"> 89.</w:t>
      </w:r>
    </w:p>
    <w:p w:rsidR="00CD7F76" w:rsidRPr="00CD7F76" w:rsidRDefault="00CD7F76" w:rsidP="00CD7F76">
      <w:pPr>
        <w:jc w:val="lowKashida"/>
        <w:rPr>
          <w:rFonts w:ascii="Arial" w:hAnsi="Arial" w:cs="Arial"/>
          <w:sz w:val="24"/>
          <w:rtl/>
        </w:rPr>
      </w:pPr>
      <w:r w:rsidRPr="00CD7F76">
        <w:rPr>
          <w:rFonts w:ascii="Arial" w:hAnsi="Arial" w:cs="Arial" w:hint="cs"/>
          <w:sz w:val="24"/>
          <w:rtl/>
        </w:rPr>
        <w:t>تفسیر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دو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بیت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حافظ</w:t>
      </w:r>
    </w:p>
    <w:p w:rsidR="00CD7F76" w:rsidRDefault="00CD7F76" w:rsidP="00CD7F76">
      <w:pPr>
        <w:jc w:val="lowKashida"/>
        <w:rPr>
          <w:rFonts w:ascii="Arial" w:hAnsi="Arial" w:cs="Arial"/>
          <w:sz w:val="24"/>
          <w:rtl/>
        </w:rPr>
      </w:pPr>
      <w:r w:rsidRPr="00CD7F76">
        <w:rPr>
          <w:rFonts w:ascii="Arial" w:hAnsi="Arial" w:cs="Arial" w:hint="cs"/>
          <w:sz w:val="24"/>
          <w:rtl/>
        </w:rPr>
        <w:t>ح</w:t>
      </w:r>
      <w:r w:rsidRPr="00CD7F76">
        <w:rPr>
          <w:rFonts w:ascii="Arial" w:hAnsi="Arial" w:cs="Arial"/>
          <w:sz w:val="24"/>
          <w:rtl/>
        </w:rPr>
        <w:t>.</w:t>
      </w:r>
      <w:r w:rsidRPr="00CD7F76">
        <w:rPr>
          <w:rFonts w:ascii="Arial" w:hAnsi="Arial" w:cs="Arial" w:hint="cs"/>
          <w:sz w:val="24"/>
          <w:rtl/>
        </w:rPr>
        <w:t>ا</w:t>
      </w:r>
    </w:p>
    <w:p w:rsidR="00CD7F76" w:rsidRDefault="00CD7F76" w:rsidP="00CD7F76">
      <w:pPr>
        <w:jc w:val="lowKashida"/>
        <w:rPr>
          <w:rFonts w:ascii="Arial" w:hAnsi="Arial" w:cs="Arial"/>
          <w:sz w:val="24"/>
          <w:rtl/>
        </w:rPr>
      </w:pPr>
      <w:r w:rsidRPr="00CD7F76">
        <w:rPr>
          <w:rFonts w:ascii="Arial" w:hAnsi="Arial" w:cs="Arial" w:hint="cs"/>
          <w:sz w:val="24"/>
          <w:rtl/>
        </w:rPr>
        <w:t>قصه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یا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وصله</w:t>
      </w:r>
      <w:r w:rsidRPr="00CD7F76">
        <w:rPr>
          <w:rFonts w:ascii="Arial" w:hAnsi="Arial" w:cs="Arial"/>
          <w:sz w:val="24"/>
          <w:rtl/>
        </w:rPr>
        <w:t>:</w:t>
      </w:r>
      <w:r w:rsidRPr="00CD7F76">
        <w:rPr>
          <w:rFonts w:ascii="Arial" w:hAnsi="Arial" w:cs="Arial" w:hint="cs"/>
          <w:sz w:val="24"/>
          <w:rtl/>
        </w:rPr>
        <w:t>مدت‏ها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پیش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از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این،این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بنده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در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سخنرانی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خود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درباره‏ی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حافظ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در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کانون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ایران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در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لندن،درباره‏ی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این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بیت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معروف‏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حافظ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نظری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داده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بودم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که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اکنون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آن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را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اشتباه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می‏شمارم</w:t>
      </w:r>
      <w:r w:rsidRPr="00CD7F76">
        <w:rPr>
          <w:rFonts w:ascii="Arial" w:hAnsi="Arial" w:cs="Arial"/>
          <w:sz w:val="24"/>
          <w:rtl/>
        </w:rPr>
        <w:t>:</w:t>
      </w:r>
    </w:p>
    <w:p w:rsidR="00CD7F76" w:rsidRPr="00CD7F76" w:rsidRDefault="00CD7F76" w:rsidP="00CD7F76">
      <w:pPr>
        <w:jc w:val="lowKashida"/>
        <w:rPr>
          <w:rFonts w:ascii="Arial" w:hAnsi="Arial" w:cs="Arial"/>
          <w:sz w:val="24"/>
          <w:rtl/>
        </w:rPr>
      </w:pPr>
      <w:r w:rsidRPr="00CD7F76">
        <w:rPr>
          <w:rFonts w:ascii="Arial" w:hAnsi="Arial" w:cs="Arial" w:hint="cs"/>
          <w:sz w:val="24"/>
          <w:rtl/>
        </w:rPr>
        <w:t>معاشران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گره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از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زلف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یار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باز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کنید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شبی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خوش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است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به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این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قصه‏اش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دراز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کنید</w:t>
      </w:r>
    </w:p>
    <w:p w:rsidR="00CD7F76" w:rsidRDefault="00CD7F76" w:rsidP="00CD7F76">
      <w:pPr>
        <w:jc w:val="lowKashida"/>
        <w:rPr>
          <w:rFonts w:ascii="Arial" w:hAnsi="Arial" w:cs="Arial"/>
          <w:sz w:val="24"/>
          <w:rtl/>
        </w:rPr>
      </w:pPr>
      <w:r w:rsidRPr="00CD7F76">
        <w:rPr>
          <w:rFonts w:ascii="Arial" w:hAnsi="Arial" w:cs="Arial" w:hint="cs"/>
          <w:sz w:val="24"/>
          <w:rtl/>
        </w:rPr>
        <w:t>بنده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در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آن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سخنرانی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گفتم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که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در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مصرع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دوم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این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بیت،</w:t>
      </w:r>
      <w:r w:rsidRPr="00CD7F76">
        <w:rPr>
          <w:rFonts w:ascii="Arial" w:hAnsi="Arial" w:cs="Arial" w:hint="eastAsia"/>
          <w:sz w:val="24"/>
          <w:rtl/>
        </w:rPr>
        <w:t>«</w:t>
      </w:r>
      <w:r w:rsidRPr="00CD7F76">
        <w:rPr>
          <w:rFonts w:ascii="Arial" w:hAnsi="Arial" w:cs="Arial" w:hint="cs"/>
          <w:sz w:val="24"/>
          <w:rtl/>
        </w:rPr>
        <w:t>قصه</w:t>
      </w:r>
      <w:r w:rsidRPr="00CD7F76">
        <w:rPr>
          <w:rFonts w:ascii="Arial" w:hAnsi="Arial" w:cs="Arial" w:hint="eastAsia"/>
          <w:sz w:val="24"/>
          <w:rtl/>
        </w:rPr>
        <w:t>»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درست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نیست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و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وصله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صحیح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است</w:t>
      </w:r>
      <w:r w:rsidRPr="00CD7F76">
        <w:rPr>
          <w:rFonts w:ascii="Arial" w:hAnsi="Arial" w:cs="Arial"/>
          <w:sz w:val="24"/>
          <w:rtl/>
        </w:rPr>
        <w:t>.</w:t>
      </w:r>
      <w:r w:rsidRPr="00CD7F76">
        <w:rPr>
          <w:rFonts w:ascii="Arial" w:hAnsi="Arial" w:cs="Arial" w:hint="cs"/>
          <w:sz w:val="24"/>
          <w:rtl/>
        </w:rPr>
        <w:t>چرا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که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معنای</w:t>
      </w:r>
      <w:r w:rsidRPr="00CD7F76">
        <w:rPr>
          <w:rFonts w:ascii="Arial" w:hAnsi="Arial" w:cs="Arial" w:hint="eastAsia"/>
          <w:sz w:val="24"/>
          <w:rtl/>
        </w:rPr>
        <w:t>«</w:t>
      </w:r>
      <w:r w:rsidRPr="00CD7F76">
        <w:rPr>
          <w:rFonts w:ascii="Arial" w:hAnsi="Arial" w:cs="Arial" w:hint="cs"/>
          <w:sz w:val="24"/>
          <w:rtl/>
        </w:rPr>
        <w:t>وصله</w:t>
      </w:r>
      <w:r w:rsidRPr="00CD7F76">
        <w:rPr>
          <w:rFonts w:ascii="Arial" w:hAnsi="Arial" w:cs="Arial" w:hint="eastAsia"/>
          <w:sz w:val="24"/>
          <w:rtl/>
        </w:rPr>
        <w:t>»</w:t>
      </w:r>
      <w:r w:rsidRPr="00CD7F76">
        <w:rPr>
          <w:rFonts w:ascii="Arial" w:hAnsi="Arial" w:cs="Arial" w:hint="cs"/>
          <w:sz w:val="24"/>
          <w:rtl/>
        </w:rPr>
        <w:t>عبارت‏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است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از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مویی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مصنوعی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که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به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زلف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طبیعی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بیفزایند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و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چون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حافظ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به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صراحت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از</w:t>
      </w:r>
      <w:r w:rsidRPr="00CD7F76">
        <w:rPr>
          <w:rFonts w:ascii="Arial" w:hAnsi="Arial" w:cs="Arial" w:hint="eastAsia"/>
          <w:sz w:val="24"/>
          <w:rtl/>
        </w:rPr>
        <w:t>«</w:t>
      </w:r>
      <w:r w:rsidRPr="00CD7F76">
        <w:rPr>
          <w:rFonts w:ascii="Arial" w:hAnsi="Arial" w:cs="Arial" w:hint="cs"/>
          <w:sz w:val="24"/>
          <w:rtl/>
        </w:rPr>
        <w:t>زلف</w:t>
      </w:r>
      <w:r w:rsidRPr="00CD7F76">
        <w:rPr>
          <w:rFonts w:ascii="Arial" w:hAnsi="Arial" w:cs="Arial" w:hint="eastAsia"/>
          <w:sz w:val="24"/>
          <w:rtl/>
        </w:rPr>
        <w:t>»</w:t>
      </w:r>
      <w:r w:rsidRPr="00CD7F76">
        <w:rPr>
          <w:rFonts w:ascii="Arial" w:hAnsi="Arial" w:cs="Arial" w:hint="cs"/>
          <w:sz w:val="24"/>
          <w:rtl/>
        </w:rPr>
        <w:t>یار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سخن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می‏گوید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و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بعد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با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ضمیر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سوم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شخص‏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و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اسم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اشاره</w:t>
      </w:r>
      <w:r w:rsidRPr="00CD7F76">
        <w:rPr>
          <w:rFonts w:ascii="Arial" w:hAnsi="Arial" w:cs="Arial" w:hint="eastAsia"/>
          <w:sz w:val="24"/>
          <w:rtl/>
        </w:rPr>
        <w:t>«</w:t>
      </w:r>
      <w:r w:rsidRPr="00CD7F76">
        <w:rPr>
          <w:rFonts w:ascii="Arial" w:hAnsi="Arial" w:cs="Arial" w:hint="cs"/>
          <w:sz w:val="24"/>
          <w:rtl/>
        </w:rPr>
        <w:t>این</w:t>
      </w:r>
      <w:r w:rsidRPr="00CD7F76">
        <w:rPr>
          <w:rFonts w:ascii="Arial" w:hAnsi="Arial" w:cs="Arial"/>
          <w:sz w:val="24"/>
          <w:rtl/>
        </w:rPr>
        <w:t>...</w:t>
      </w:r>
      <w:r w:rsidRPr="00CD7F76">
        <w:rPr>
          <w:rFonts w:ascii="Arial" w:hAnsi="Arial" w:cs="Arial" w:hint="cs"/>
          <w:sz w:val="24"/>
          <w:rtl/>
        </w:rPr>
        <w:t>اش</w:t>
      </w:r>
      <w:r w:rsidRPr="00CD7F76">
        <w:rPr>
          <w:rFonts w:ascii="Arial" w:hAnsi="Arial" w:cs="Arial" w:hint="eastAsia"/>
          <w:sz w:val="24"/>
          <w:rtl/>
        </w:rPr>
        <w:t>»</w:t>
      </w:r>
      <w:r w:rsidRPr="00CD7F76">
        <w:rPr>
          <w:rFonts w:ascii="Arial" w:hAnsi="Arial" w:cs="Arial" w:hint="cs"/>
          <w:sz w:val="24"/>
          <w:rtl/>
        </w:rPr>
        <w:t>مجدد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آن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را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در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میان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آورد،منظور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حافظ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ناگزیر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باید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چیزی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باشد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که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آن</w:t>
      </w:r>
      <w:r w:rsidRPr="00CD7F76">
        <w:rPr>
          <w:rFonts w:ascii="Arial" w:hAnsi="Arial" w:cs="Arial" w:hint="eastAsia"/>
          <w:sz w:val="24"/>
          <w:rtl/>
        </w:rPr>
        <w:t>«</w:t>
      </w:r>
      <w:r w:rsidRPr="00CD7F76">
        <w:rPr>
          <w:rFonts w:ascii="Arial" w:hAnsi="Arial" w:cs="Arial" w:hint="cs"/>
          <w:sz w:val="24"/>
          <w:rtl/>
        </w:rPr>
        <w:t>زلف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یار</w:t>
      </w:r>
      <w:r w:rsidRPr="00CD7F76">
        <w:rPr>
          <w:rFonts w:ascii="Arial" w:hAnsi="Arial" w:cs="Arial" w:hint="eastAsia"/>
          <w:sz w:val="24"/>
          <w:rtl/>
        </w:rPr>
        <w:t>»</w:t>
      </w:r>
      <w:r w:rsidRPr="00CD7F76">
        <w:rPr>
          <w:rFonts w:ascii="Arial" w:hAnsi="Arial" w:cs="Arial" w:hint="cs"/>
          <w:sz w:val="24"/>
          <w:rtl/>
        </w:rPr>
        <w:t>به</w:t>
      </w:r>
      <w:r w:rsidRPr="00CD7F76">
        <w:rPr>
          <w:rFonts w:ascii="Arial" w:hAnsi="Arial" w:cs="Arial" w:hint="eastAsia"/>
          <w:sz w:val="24"/>
          <w:rtl/>
        </w:rPr>
        <w:t>«</w:t>
      </w:r>
      <w:r w:rsidRPr="00CD7F76">
        <w:rPr>
          <w:rFonts w:ascii="Arial" w:hAnsi="Arial" w:cs="Arial" w:hint="cs"/>
          <w:sz w:val="24"/>
          <w:rtl/>
        </w:rPr>
        <w:t>این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وصله</w:t>
      </w:r>
      <w:r w:rsidRPr="00CD7F76">
        <w:rPr>
          <w:rFonts w:ascii="Arial" w:hAnsi="Arial" w:cs="Arial" w:hint="eastAsia"/>
          <w:sz w:val="24"/>
          <w:rtl/>
        </w:rPr>
        <w:t>»</w:t>
      </w:r>
      <w:r w:rsidRPr="00CD7F76">
        <w:rPr>
          <w:rFonts w:ascii="Arial" w:hAnsi="Arial" w:cs="Arial" w:hint="cs"/>
          <w:sz w:val="24"/>
          <w:rtl/>
        </w:rPr>
        <w:t>درازتر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و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طولانی‏تر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شود</w:t>
      </w:r>
      <w:r w:rsidRPr="00CD7F76">
        <w:rPr>
          <w:rFonts w:ascii="Arial" w:hAnsi="Arial" w:cs="Arial"/>
          <w:sz w:val="24"/>
          <w:rtl/>
        </w:rPr>
        <w:t>.</w:t>
      </w:r>
      <w:r w:rsidRPr="00CD7F76">
        <w:rPr>
          <w:rFonts w:ascii="Arial" w:hAnsi="Arial" w:cs="Arial" w:hint="cs"/>
          <w:sz w:val="24"/>
          <w:rtl/>
        </w:rPr>
        <w:t>پس</w:t>
      </w:r>
      <w:r w:rsidRPr="00CD7F76">
        <w:rPr>
          <w:rFonts w:ascii="Arial" w:hAnsi="Arial" w:cs="Arial" w:hint="eastAsia"/>
          <w:sz w:val="24"/>
          <w:rtl/>
        </w:rPr>
        <w:t>«</w:t>
      </w:r>
      <w:r w:rsidRPr="00CD7F76">
        <w:rPr>
          <w:rFonts w:ascii="Arial" w:hAnsi="Arial" w:cs="Arial" w:hint="cs"/>
          <w:sz w:val="24"/>
          <w:rtl/>
        </w:rPr>
        <w:t>قصه</w:t>
      </w:r>
      <w:r w:rsidRPr="00CD7F76">
        <w:rPr>
          <w:rFonts w:ascii="Arial" w:hAnsi="Arial" w:cs="Arial" w:hint="eastAsia"/>
          <w:sz w:val="24"/>
          <w:rtl/>
        </w:rPr>
        <w:t>»</w:t>
      </w:r>
      <w:r w:rsidRPr="00CD7F76">
        <w:rPr>
          <w:rFonts w:ascii="Arial" w:hAnsi="Arial" w:cs="Arial" w:hint="cs"/>
          <w:sz w:val="24"/>
          <w:rtl/>
        </w:rPr>
        <w:t>زلف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یار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را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دراز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نمی‏کند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و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فقط</w:t>
      </w:r>
      <w:r w:rsidRPr="00CD7F76">
        <w:rPr>
          <w:rFonts w:ascii="Arial" w:hAnsi="Arial" w:cs="Arial"/>
          <w:sz w:val="24"/>
          <w:rtl/>
        </w:rPr>
        <w:t xml:space="preserve"> «</w:t>
      </w:r>
      <w:r w:rsidRPr="00CD7F76">
        <w:rPr>
          <w:rFonts w:ascii="Arial" w:hAnsi="Arial" w:cs="Arial" w:hint="cs"/>
          <w:sz w:val="24"/>
          <w:rtl/>
        </w:rPr>
        <w:t>وصله</w:t>
      </w:r>
      <w:r w:rsidRPr="00CD7F76">
        <w:rPr>
          <w:rFonts w:ascii="Arial" w:hAnsi="Arial" w:cs="Arial" w:hint="eastAsia"/>
          <w:sz w:val="24"/>
          <w:rtl/>
        </w:rPr>
        <w:t>»</w:t>
      </w:r>
      <w:r w:rsidRPr="00CD7F76">
        <w:rPr>
          <w:rFonts w:ascii="Arial" w:hAnsi="Arial" w:cs="Arial" w:hint="cs"/>
          <w:sz w:val="24"/>
          <w:rtl/>
        </w:rPr>
        <w:t>آن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را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دراز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می‏کند</w:t>
      </w:r>
      <w:r w:rsidRPr="00CD7F76">
        <w:rPr>
          <w:rFonts w:ascii="Arial" w:hAnsi="Arial" w:cs="Arial"/>
          <w:sz w:val="24"/>
          <w:rtl/>
        </w:rPr>
        <w:t>.</w:t>
      </w:r>
      <w:r w:rsidRPr="00CD7F76">
        <w:rPr>
          <w:rFonts w:ascii="Arial" w:hAnsi="Arial" w:cs="Arial" w:hint="cs"/>
          <w:sz w:val="24"/>
          <w:rtl/>
        </w:rPr>
        <w:t>این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توجیه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سابق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من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در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ترجیح</w:t>
      </w:r>
      <w:r w:rsidRPr="00CD7F76">
        <w:rPr>
          <w:rFonts w:ascii="Arial" w:hAnsi="Arial" w:cs="Arial" w:hint="eastAsia"/>
          <w:sz w:val="24"/>
          <w:rtl/>
        </w:rPr>
        <w:t>«</w:t>
      </w:r>
      <w:r w:rsidRPr="00CD7F76">
        <w:rPr>
          <w:rFonts w:ascii="Arial" w:hAnsi="Arial" w:cs="Arial" w:hint="cs"/>
          <w:sz w:val="24"/>
          <w:rtl/>
        </w:rPr>
        <w:t>وصله‏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بود</w:t>
      </w:r>
      <w:r w:rsidRPr="00CD7F76">
        <w:rPr>
          <w:rFonts w:ascii="Arial" w:hAnsi="Arial" w:cs="Arial"/>
          <w:sz w:val="24"/>
          <w:rtl/>
        </w:rPr>
        <w:t>.»</w:t>
      </w:r>
      <w:r w:rsidRPr="00CD7F76">
        <w:rPr>
          <w:rFonts w:ascii="Arial" w:hAnsi="Arial" w:cs="Arial" w:hint="cs"/>
          <w:sz w:val="24"/>
          <w:rtl/>
        </w:rPr>
        <w:t>این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تفسیر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و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توجیه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که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البته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طرفداران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دیگری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نیز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در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میان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اهل‏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علم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و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ادب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داشته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و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دارد،تا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همین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اواخر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به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نظر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قاصر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و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خاطر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فاتر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من،راجح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می‏رسید</w:t>
      </w:r>
      <w:r w:rsidRPr="00CD7F76">
        <w:rPr>
          <w:rFonts w:ascii="Arial" w:hAnsi="Arial" w:cs="Arial"/>
          <w:sz w:val="24"/>
          <w:rtl/>
        </w:rPr>
        <w:t>.</w:t>
      </w:r>
      <w:r w:rsidRPr="00CD7F76">
        <w:rPr>
          <w:rFonts w:ascii="Arial" w:hAnsi="Arial" w:cs="Arial" w:hint="cs"/>
          <w:sz w:val="24"/>
          <w:rtl/>
        </w:rPr>
        <w:t>امّا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اکنون،همان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تعبیر</w:t>
      </w:r>
      <w:r w:rsidRPr="00CD7F76">
        <w:rPr>
          <w:rFonts w:ascii="Arial" w:hAnsi="Arial" w:cs="Arial" w:hint="eastAsia"/>
          <w:sz w:val="24"/>
          <w:rtl/>
        </w:rPr>
        <w:t>«</w:t>
      </w:r>
      <w:r w:rsidRPr="00CD7F76">
        <w:rPr>
          <w:rFonts w:ascii="Arial" w:hAnsi="Arial" w:cs="Arial" w:hint="cs"/>
          <w:sz w:val="24"/>
          <w:rtl/>
        </w:rPr>
        <w:t>قصه</w:t>
      </w:r>
      <w:r w:rsidRPr="00CD7F76">
        <w:rPr>
          <w:rFonts w:ascii="Arial" w:hAnsi="Arial" w:cs="Arial" w:hint="eastAsia"/>
          <w:sz w:val="24"/>
          <w:rtl/>
        </w:rPr>
        <w:t>»</w:t>
      </w:r>
      <w:r w:rsidRPr="00CD7F76">
        <w:rPr>
          <w:rFonts w:ascii="Arial" w:hAnsi="Arial" w:cs="Arial" w:hint="cs"/>
          <w:sz w:val="24"/>
          <w:rtl/>
        </w:rPr>
        <w:t>را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بر</w:t>
      </w:r>
      <w:r w:rsidRPr="00CD7F76">
        <w:rPr>
          <w:rFonts w:ascii="Arial" w:hAnsi="Arial" w:cs="Arial" w:hint="eastAsia"/>
          <w:sz w:val="24"/>
          <w:rtl/>
        </w:rPr>
        <w:t>«</w:t>
      </w:r>
      <w:r w:rsidRPr="00CD7F76">
        <w:rPr>
          <w:rFonts w:ascii="Arial" w:hAnsi="Arial" w:cs="Arial" w:hint="cs"/>
          <w:sz w:val="24"/>
          <w:rtl/>
        </w:rPr>
        <w:t>وصله</w:t>
      </w:r>
      <w:r w:rsidRPr="00CD7F76">
        <w:rPr>
          <w:rFonts w:ascii="Arial" w:hAnsi="Arial" w:cs="Arial" w:hint="eastAsia"/>
          <w:sz w:val="24"/>
          <w:rtl/>
        </w:rPr>
        <w:t>»</w:t>
      </w:r>
      <w:r w:rsidRPr="00CD7F76">
        <w:rPr>
          <w:rFonts w:ascii="Arial" w:hAnsi="Arial" w:cs="Arial" w:hint="cs"/>
          <w:sz w:val="24"/>
          <w:rtl/>
        </w:rPr>
        <w:t>به‏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دو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دلیل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زیر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ترجیح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می‏دهم</w:t>
      </w:r>
      <w:r w:rsidRPr="00CD7F76">
        <w:rPr>
          <w:rFonts w:ascii="Arial" w:hAnsi="Arial" w:cs="Arial"/>
          <w:sz w:val="24"/>
          <w:rtl/>
        </w:rPr>
        <w:t>:</w:t>
      </w:r>
    </w:p>
    <w:p w:rsidR="00CD7F76" w:rsidRDefault="00CD7F76" w:rsidP="00CD7F76">
      <w:pPr>
        <w:jc w:val="lowKashida"/>
        <w:rPr>
          <w:rFonts w:ascii="Arial" w:hAnsi="Arial" w:cs="Arial"/>
          <w:sz w:val="24"/>
          <w:rtl/>
        </w:rPr>
      </w:pPr>
      <w:r w:rsidRPr="00CD7F76">
        <w:rPr>
          <w:rFonts w:ascii="Arial" w:hAnsi="Arial" w:cs="Arial" w:hint="cs"/>
          <w:sz w:val="24"/>
          <w:rtl/>
        </w:rPr>
        <w:t>الف</w:t>
      </w:r>
      <w:r w:rsidRPr="00CD7F76">
        <w:rPr>
          <w:rFonts w:ascii="Arial" w:hAnsi="Arial" w:cs="Arial"/>
          <w:sz w:val="24"/>
          <w:rtl/>
        </w:rPr>
        <w:t>-</w:t>
      </w:r>
      <w:r w:rsidRPr="00CD7F76">
        <w:rPr>
          <w:rFonts w:ascii="Arial" w:hAnsi="Arial" w:cs="Arial" w:hint="cs"/>
          <w:sz w:val="24"/>
          <w:rtl/>
        </w:rPr>
        <w:t>واژه‏ی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قصه،علاوه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بر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مفهوم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متعارف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آن</w:t>
      </w:r>
      <w:r w:rsidRPr="00CD7F76">
        <w:rPr>
          <w:rFonts w:ascii="Arial" w:hAnsi="Arial" w:cs="Arial"/>
          <w:sz w:val="24"/>
          <w:rtl/>
        </w:rPr>
        <w:t>(</w:t>
      </w:r>
      <w:r w:rsidRPr="00CD7F76">
        <w:rPr>
          <w:rFonts w:ascii="Arial" w:hAnsi="Arial" w:cs="Arial" w:hint="cs"/>
          <w:sz w:val="24"/>
          <w:rtl/>
        </w:rPr>
        <w:t>داستان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و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حکایت</w:t>
      </w:r>
      <w:r w:rsidRPr="00CD7F76">
        <w:rPr>
          <w:rFonts w:ascii="Arial" w:hAnsi="Arial" w:cs="Arial"/>
          <w:sz w:val="24"/>
          <w:rtl/>
        </w:rPr>
        <w:t>)</w:t>
      </w:r>
      <w:r w:rsidRPr="00CD7F76">
        <w:rPr>
          <w:rFonts w:ascii="Arial" w:hAnsi="Arial" w:cs="Arial" w:hint="cs"/>
          <w:sz w:val="24"/>
          <w:rtl/>
        </w:rPr>
        <w:t>از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جهت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لغوی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به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معنای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زلف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و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موی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جلو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پیشانی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هم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در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کتاب‏های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لغت</w:t>
      </w:r>
      <w:r w:rsidRPr="00CD7F76">
        <w:rPr>
          <w:rFonts w:ascii="Arial" w:hAnsi="Arial" w:cs="Arial"/>
          <w:sz w:val="24"/>
          <w:rtl/>
        </w:rPr>
        <w:t>(</w:t>
      </w:r>
      <w:r w:rsidRPr="00CD7F76">
        <w:rPr>
          <w:rFonts w:ascii="Arial" w:hAnsi="Arial" w:cs="Arial" w:hint="cs"/>
          <w:sz w:val="24"/>
          <w:rtl/>
        </w:rPr>
        <w:t>از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جمله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صحاح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جوهری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و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قاموس</w:t>
      </w:r>
      <w:r w:rsidRPr="00CD7F76">
        <w:rPr>
          <w:rFonts w:ascii="Arial" w:hAnsi="Arial" w:cs="Arial"/>
          <w:sz w:val="24"/>
          <w:rtl/>
        </w:rPr>
        <w:t>)</w:t>
      </w:r>
      <w:r w:rsidRPr="00CD7F76">
        <w:rPr>
          <w:rFonts w:ascii="Arial" w:hAnsi="Arial" w:cs="Arial" w:hint="cs"/>
          <w:sz w:val="24"/>
          <w:rtl/>
        </w:rPr>
        <w:t>ذکر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شده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است‏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و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بنابراین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همان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دلایل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که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در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ارتباط</w:t>
      </w:r>
      <w:r w:rsidRPr="00CD7F76">
        <w:rPr>
          <w:rFonts w:ascii="Arial" w:hAnsi="Arial" w:cs="Arial" w:hint="eastAsia"/>
          <w:sz w:val="24"/>
          <w:rtl/>
        </w:rPr>
        <w:t>«</w:t>
      </w:r>
      <w:r w:rsidRPr="00CD7F76">
        <w:rPr>
          <w:rFonts w:ascii="Arial" w:hAnsi="Arial" w:cs="Arial" w:hint="cs"/>
          <w:sz w:val="24"/>
          <w:rtl/>
        </w:rPr>
        <w:t>زلف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یار</w:t>
      </w:r>
      <w:r w:rsidRPr="00CD7F76">
        <w:rPr>
          <w:rFonts w:ascii="Arial" w:hAnsi="Arial" w:cs="Arial" w:hint="eastAsia"/>
          <w:sz w:val="24"/>
          <w:rtl/>
        </w:rPr>
        <w:t>»</w:t>
      </w:r>
      <w:r w:rsidRPr="00CD7F76">
        <w:rPr>
          <w:rFonts w:ascii="Arial" w:hAnsi="Arial" w:cs="Arial" w:hint="cs"/>
          <w:sz w:val="24"/>
          <w:rtl/>
        </w:rPr>
        <w:t>با</w:t>
      </w:r>
      <w:r w:rsidRPr="00CD7F76">
        <w:rPr>
          <w:rFonts w:ascii="Arial" w:hAnsi="Arial" w:cs="Arial" w:hint="eastAsia"/>
          <w:sz w:val="24"/>
          <w:rtl/>
        </w:rPr>
        <w:t>«</w:t>
      </w:r>
      <w:r w:rsidRPr="00CD7F76">
        <w:rPr>
          <w:rFonts w:ascii="Arial" w:hAnsi="Arial" w:cs="Arial" w:hint="cs"/>
          <w:sz w:val="24"/>
          <w:rtl/>
        </w:rPr>
        <w:t>این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وصله‏اش</w:t>
      </w:r>
      <w:r w:rsidRPr="00CD7F76">
        <w:rPr>
          <w:rFonts w:ascii="Arial" w:hAnsi="Arial" w:cs="Arial" w:hint="eastAsia"/>
          <w:sz w:val="24"/>
          <w:rtl/>
        </w:rPr>
        <w:t>»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مذکور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افتاد،بر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قصه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نیز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به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معنی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اخیر</w:t>
      </w:r>
      <w:r w:rsidRPr="00CD7F76">
        <w:rPr>
          <w:rFonts w:ascii="Arial" w:hAnsi="Arial" w:cs="Arial"/>
          <w:sz w:val="24"/>
          <w:rtl/>
        </w:rPr>
        <w:t>(</w:t>
      </w:r>
      <w:r w:rsidRPr="00CD7F76">
        <w:rPr>
          <w:rFonts w:ascii="Arial" w:hAnsi="Arial" w:cs="Arial" w:hint="cs"/>
          <w:sz w:val="24"/>
          <w:rtl/>
        </w:rPr>
        <w:t>موی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جلو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پیشانی</w:t>
      </w:r>
      <w:r w:rsidRPr="00CD7F76">
        <w:rPr>
          <w:rFonts w:ascii="Arial" w:hAnsi="Arial" w:cs="Arial"/>
          <w:sz w:val="24"/>
          <w:rtl/>
        </w:rPr>
        <w:t>)</w:t>
      </w:r>
      <w:r w:rsidRPr="00CD7F76">
        <w:rPr>
          <w:rFonts w:ascii="Arial" w:hAnsi="Arial" w:cs="Arial" w:hint="cs"/>
          <w:sz w:val="24"/>
          <w:rtl/>
        </w:rPr>
        <w:t>صدق‏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می‏کند</w:t>
      </w:r>
      <w:r w:rsidRPr="00CD7F76">
        <w:rPr>
          <w:rFonts w:ascii="Arial" w:hAnsi="Arial" w:cs="Arial"/>
          <w:sz w:val="24"/>
          <w:rtl/>
        </w:rPr>
        <w:t>.</w:t>
      </w:r>
    </w:p>
    <w:p w:rsidR="00CD7F76" w:rsidRDefault="00CD7F76" w:rsidP="00CD7F76">
      <w:pPr>
        <w:jc w:val="lowKashida"/>
        <w:rPr>
          <w:rFonts w:ascii="Arial" w:hAnsi="Arial" w:cs="Arial"/>
          <w:sz w:val="24"/>
          <w:rtl/>
        </w:rPr>
      </w:pPr>
      <w:r w:rsidRPr="00CD7F76">
        <w:rPr>
          <w:rFonts w:ascii="Arial" w:hAnsi="Arial" w:cs="Arial" w:hint="cs"/>
          <w:sz w:val="24"/>
          <w:rtl/>
        </w:rPr>
        <w:lastRenderedPageBreak/>
        <w:t>ب</w:t>
      </w:r>
      <w:r w:rsidRPr="00CD7F76">
        <w:rPr>
          <w:rFonts w:ascii="Arial" w:hAnsi="Arial" w:cs="Arial"/>
          <w:sz w:val="24"/>
          <w:rtl/>
        </w:rPr>
        <w:t>-«</w:t>
      </w:r>
      <w:r w:rsidRPr="00CD7F76">
        <w:rPr>
          <w:rFonts w:ascii="Arial" w:hAnsi="Arial" w:cs="Arial" w:hint="cs"/>
          <w:sz w:val="24"/>
          <w:rtl/>
        </w:rPr>
        <w:t>قصه</w:t>
      </w:r>
      <w:r w:rsidRPr="00CD7F76">
        <w:rPr>
          <w:rFonts w:ascii="Arial" w:hAnsi="Arial" w:cs="Arial" w:hint="eastAsia"/>
          <w:sz w:val="24"/>
          <w:rtl/>
        </w:rPr>
        <w:t>»</w:t>
      </w:r>
      <w:r w:rsidRPr="00CD7F76">
        <w:rPr>
          <w:rFonts w:ascii="Arial" w:hAnsi="Arial" w:cs="Arial" w:hint="cs"/>
          <w:sz w:val="24"/>
          <w:rtl/>
        </w:rPr>
        <w:t>به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معنی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زلف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طبیعی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و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موی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خود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شخص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است،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حال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آن‏که</w:t>
      </w:r>
      <w:r w:rsidRPr="00CD7F76">
        <w:rPr>
          <w:rFonts w:ascii="Arial" w:hAnsi="Arial" w:cs="Arial" w:hint="eastAsia"/>
          <w:sz w:val="24"/>
          <w:rtl/>
        </w:rPr>
        <w:t>«</w:t>
      </w:r>
      <w:r w:rsidRPr="00CD7F76">
        <w:rPr>
          <w:rFonts w:ascii="Arial" w:hAnsi="Arial" w:cs="Arial" w:hint="cs"/>
          <w:sz w:val="24"/>
          <w:rtl/>
        </w:rPr>
        <w:t>وصله</w:t>
      </w:r>
      <w:r w:rsidRPr="00CD7F76">
        <w:rPr>
          <w:rFonts w:ascii="Arial" w:hAnsi="Arial" w:cs="Arial" w:hint="eastAsia"/>
          <w:sz w:val="24"/>
          <w:rtl/>
        </w:rPr>
        <w:t>»</w:t>
      </w:r>
      <w:r w:rsidRPr="00CD7F76">
        <w:rPr>
          <w:rFonts w:ascii="Arial" w:hAnsi="Arial" w:cs="Arial" w:hint="cs"/>
          <w:sz w:val="24"/>
          <w:rtl/>
        </w:rPr>
        <w:t>به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معنی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گیس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مصنوعی‏ست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که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برای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جبران‏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کم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مویی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یا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بی‏مویی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محل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استفاده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بوده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است</w:t>
      </w:r>
      <w:r w:rsidRPr="00CD7F76">
        <w:rPr>
          <w:rFonts w:ascii="Arial" w:hAnsi="Arial" w:cs="Arial"/>
          <w:sz w:val="24"/>
          <w:rtl/>
        </w:rPr>
        <w:t>.</w:t>
      </w:r>
      <w:r w:rsidRPr="00CD7F76">
        <w:rPr>
          <w:rFonts w:ascii="Arial" w:hAnsi="Arial" w:cs="Arial" w:hint="cs"/>
          <w:sz w:val="24"/>
          <w:rtl/>
        </w:rPr>
        <w:t>بنابراین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استعمال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وصله‏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به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معنی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موی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مصنوعی،نوعی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عیب‏گویی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غیر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مستقیم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از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صاحب‏</w:t>
      </w:r>
      <w:r w:rsidRPr="00CD7F76">
        <w:rPr>
          <w:rFonts w:ascii="Arial" w:hAnsi="Arial" w:cs="Arial"/>
          <w:sz w:val="24"/>
          <w:rtl/>
        </w:rPr>
        <w:t xml:space="preserve"> «</w:t>
      </w:r>
      <w:r w:rsidRPr="00CD7F76">
        <w:rPr>
          <w:rFonts w:ascii="Arial" w:hAnsi="Arial" w:cs="Arial" w:hint="cs"/>
          <w:sz w:val="24"/>
          <w:rtl/>
        </w:rPr>
        <w:t>وصله</w:t>
      </w:r>
      <w:r w:rsidRPr="00CD7F76">
        <w:rPr>
          <w:rFonts w:ascii="Arial" w:hAnsi="Arial" w:cs="Arial" w:hint="eastAsia"/>
          <w:sz w:val="24"/>
          <w:rtl/>
        </w:rPr>
        <w:t>»</w:t>
      </w:r>
      <w:r w:rsidRPr="00CD7F76">
        <w:rPr>
          <w:rFonts w:ascii="Arial" w:hAnsi="Arial" w:cs="Arial" w:hint="cs"/>
          <w:sz w:val="24"/>
          <w:rtl/>
        </w:rPr>
        <w:t>است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و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این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با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مفهوم</w:t>
      </w:r>
      <w:r w:rsidRPr="00CD7F76">
        <w:rPr>
          <w:rFonts w:ascii="Arial" w:hAnsi="Arial" w:cs="Arial" w:hint="eastAsia"/>
          <w:sz w:val="24"/>
          <w:rtl/>
        </w:rPr>
        <w:t>«</w:t>
      </w:r>
      <w:r w:rsidRPr="00CD7F76">
        <w:rPr>
          <w:rFonts w:ascii="Arial" w:hAnsi="Arial" w:cs="Arial" w:hint="cs"/>
          <w:sz w:val="24"/>
          <w:rtl/>
        </w:rPr>
        <w:t>یار</w:t>
      </w:r>
      <w:r w:rsidRPr="00CD7F76">
        <w:rPr>
          <w:rFonts w:ascii="Arial" w:hAnsi="Arial" w:cs="Arial" w:hint="eastAsia"/>
          <w:sz w:val="24"/>
          <w:rtl/>
        </w:rPr>
        <w:t>»</w:t>
      </w:r>
      <w:r w:rsidRPr="00CD7F76">
        <w:rPr>
          <w:rFonts w:ascii="Arial" w:hAnsi="Arial" w:cs="Arial" w:hint="cs"/>
          <w:sz w:val="24"/>
          <w:rtl/>
        </w:rPr>
        <w:t>در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مصرع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اول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که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حافظ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ادامه‏ی‏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صحبت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با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او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را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خوش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می‏دارد،منافی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است</w:t>
      </w:r>
      <w:r w:rsidRPr="00CD7F76">
        <w:rPr>
          <w:rFonts w:ascii="Arial" w:hAnsi="Arial" w:cs="Arial"/>
          <w:sz w:val="24"/>
          <w:rtl/>
        </w:rPr>
        <w:t>.</w:t>
      </w:r>
    </w:p>
    <w:p w:rsidR="00CD7F76" w:rsidRDefault="00CD7F76" w:rsidP="00CD7F76">
      <w:pPr>
        <w:jc w:val="lowKashida"/>
        <w:rPr>
          <w:rFonts w:ascii="Arial" w:hAnsi="Arial" w:cs="Arial"/>
          <w:sz w:val="24"/>
          <w:rtl/>
        </w:rPr>
      </w:pPr>
      <w:r w:rsidRPr="00CD7F76">
        <w:rPr>
          <w:rFonts w:ascii="Arial" w:hAnsi="Arial" w:cs="Arial" w:hint="cs"/>
          <w:sz w:val="24"/>
          <w:rtl/>
        </w:rPr>
        <w:t>گل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و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مل</w:t>
      </w:r>
      <w:r w:rsidRPr="00CD7F76">
        <w:rPr>
          <w:rFonts w:ascii="Arial" w:hAnsi="Arial" w:cs="Arial"/>
          <w:sz w:val="24"/>
          <w:rtl/>
        </w:rPr>
        <w:t>:</w:t>
      </w:r>
      <w:r w:rsidRPr="00CD7F76">
        <w:rPr>
          <w:rFonts w:ascii="Arial" w:hAnsi="Arial" w:cs="Arial" w:hint="cs"/>
          <w:sz w:val="24"/>
          <w:rtl/>
        </w:rPr>
        <w:t>چندی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پیش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آقای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علی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حجتی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بروجردی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از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ادیبان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و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شاعران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معاصر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که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از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احفاد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میرزای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قمی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صاحب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قوانین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الاصول‏اند،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راجع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به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این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بیت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حافظ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چنین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توضیح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دادند</w:t>
      </w:r>
      <w:r w:rsidRPr="00CD7F76">
        <w:rPr>
          <w:rFonts w:ascii="Arial" w:hAnsi="Arial" w:cs="Arial"/>
          <w:sz w:val="24"/>
          <w:rtl/>
        </w:rPr>
        <w:t>:</w:t>
      </w:r>
    </w:p>
    <w:p w:rsidR="00CD7F76" w:rsidRPr="00CD7F76" w:rsidRDefault="00CD7F76" w:rsidP="00CD7F76">
      <w:pPr>
        <w:jc w:val="lowKashida"/>
        <w:rPr>
          <w:rFonts w:ascii="Arial" w:hAnsi="Arial" w:cs="Arial"/>
          <w:sz w:val="24"/>
          <w:rtl/>
        </w:rPr>
      </w:pPr>
      <w:r w:rsidRPr="00CD7F76">
        <w:rPr>
          <w:rFonts w:ascii="Arial" w:hAnsi="Arial" w:cs="Arial" w:hint="cs"/>
          <w:sz w:val="24"/>
          <w:rtl/>
        </w:rPr>
        <w:t>رسید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مژده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که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آمد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بهار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و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سبزه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دمید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وظیفه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گر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برسد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مصرفش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گل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است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و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نبید</w:t>
      </w:r>
    </w:p>
    <w:p w:rsidR="00CD7F76" w:rsidRDefault="00CD7F76" w:rsidP="00CD7F76">
      <w:pPr>
        <w:jc w:val="lowKashida"/>
        <w:rPr>
          <w:rFonts w:ascii="Arial" w:hAnsi="Arial" w:cs="Arial"/>
          <w:sz w:val="24"/>
          <w:rtl/>
        </w:rPr>
      </w:pPr>
      <w:r w:rsidRPr="00CD7F76">
        <w:rPr>
          <w:rFonts w:ascii="Arial" w:hAnsi="Arial" w:cs="Arial" w:hint="cs"/>
          <w:sz w:val="24"/>
          <w:rtl/>
        </w:rPr>
        <w:t>ایشان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گفتند،در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عصر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حافظ،خرید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گل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و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هزینه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کردن</w:t>
      </w:r>
      <w:r w:rsidRPr="00CD7F76">
        <w:rPr>
          <w:rFonts w:ascii="Arial" w:hAnsi="Arial" w:cs="Arial" w:hint="eastAsia"/>
          <w:sz w:val="24"/>
          <w:rtl/>
        </w:rPr>
        <w:t>«</w:t>
      </w:r>
      <w:r w:rsidRPr="00CD7F76">
        <w:rPr>
          <w:rFonts w:ascii="Arial" w:hAnsi="Arial" w:cs="Arial" w:hint="cs"/>
          <w:sz w:val="24"/>
          <w:rtl/>
        </w:rPr>
        <w:t>وظیفه</w:t>
      </w:r>
      <w:r w:rsidRPr="00CD7F76">
        <w:rPr>
          <w:rFonts w:ascii="Arial" w:hAnsi="Arial" w:cs="Arial" w:hint="eastAsia"/>
          <w:sz w:val="24"/>
          <w:rtl/>
        </w:rPr>
        <w:t>»</w:t>
      </w:r>
      <w:r w:rsidRPr="00CD7F76">
        <w:rPr>
          <w:rFonts w:ascii="Arial" w:hAnsi="Arial" w:cs="Arial"/>
          <w:sz w:val="24"/>
          <w:rtl/>
        </w:rPr>
        <w:t xml:space="preserve"> (</w:t>
      </w:r>
      <w:r w:rsidRPr="00CD7F76">
        <w:rPr>
          <w:rFonts w:ascii="Arial" w:hAnsi="Arial" w:cs="Arial" w:hint="cs"/>
          <w:sz w:val="24"/>
          <w:rtl/>
        </w:rPr>
        <w:t>مستمری</w:t>
      </w:r>
      <w:r w:rsidRPr="00CD7F76">
        <w:rPr>
          <w:rFonts w:ascii="Arial" w:hAnsi="Arial" w:cs="Arial"/>
          <w:sz w:val="24"/>
          <w:rtl/>
        </w:rPr>
        <w:t>)</w:t>
      </w:r>
      <w:r w:rsidRPr="00CD7F76">
        <w:rPr>
          <w:rFonts w:ascii="Arial" w:hAnsi="Arial" w:cs="Arial" w:hint="cs"/>
          <w:sz w:val="24"/>
          <w:rtl/>
        </w:rPr>
        <w:t>برای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گل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معمول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نبوده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است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و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لذا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احتمال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متاخم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به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یقین‏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این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است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که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اصل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شعر</w:t>
      </w:r>
      <w:r w:rsidRPr="00CD7F76">
        <w:rPr>
          <w:rFonts w:ascii="Arial" w:hAnsi="Arial" w:cs="Arial" w:hint="eastAsia"/>
          <w:sz w:val="24"/>
          <w:rtl/>
        </w:rPr>
        <w:t>«</w:t>
      </w:r>
      <w:r w:rsidRPr="00CD7F76">
        <w:rPr>
          <w:rFonts w:ascii="Arial" w:hAnsi="Arial" w:cs="Arial" w:hint="cs"/>
          <w:sz w:val="24"/>
          <w:rtl/>
        </w:rPr>
        <w:t>مل</w:t>
      </w:r>
      <w:r w:rsidRPr="00CD7F76">
        <w:rPr>
          <w:rFonts w:ascii="Arial" w:hAnsi="Arial" w:cs="Arial" w:hint="eastAsia"/>
          <w:sz w:val="24"/>
          <w:rtl/>
        </w:rPr>
        <w:t>»</w:t>
      </w:r>
      <w:r w:rsidRPr="00CD7F76">
        <w:rPr>
          <w:rFonts w:ascii="Arial" w:hAnsi="Arial" w:cs="Arial"/>
          <w:sz w:val="24"/>
          <w:rtl/>
        </w:rPr>
        <w:t>(</w:t>
      </w:r>
      <w:r w:rsidRPr="00CD7F76">
        <w:rPr>
          <w:rFonts w:ascii="Arial" w:hAnsi="Arial" w:cs="Arial" w:hint="cs"/>
          <w:sz w:val="24"/>
          <w:rtl/>
        </w:rPr>
        <w:t>شراب</w:t>
      </w:r>
      <w:r w:rsidRPr="00CD7F76">
        <w:rPr>
          <w:rFonts w:ascii="Arial" w:hAnsi="Arial" w:cs="Arial"/>
          <w:sz w:val="24"/>
          <w:rtl/>
        </w:rPr>
        <w:t>)</w:t>
      </w:r>
      <w:r w:rsidRPr="00CD7F76">
        <w:rPr>
          <w:rFonts w:ascii="Arial" w:hAnsi="Arial" w:cs="Arial" w:hint="cs"/>
          <w:sz w:val="24"/>
          <w:rtl/>
        </w:rPr>
        <w:t>بوده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و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نسخه‏نویسان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آن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را</w:t>
      </w:r>
      <w:r w:rsidRPr="00CD7F76">
        <w:rPr>
          <w:rFonts w:ascii="Arial" w:hAnsi="Arial" w:cs="Arial"/>
          <w:sz w:val="24"/>
          <w:rtl/>
        </w:rPr>
        <w:t xml:space="preserve"> «</w:t>
      </w:r>
      <w:r w:rsidRPr="00CD7F76">
        <w:rPr>
          <w:rFonts w:ascii="Arial" w:hAnsi="Arial" w:cs="Arial" w:hint="cs"/>
          <w:sz w:val="24"/>
          <w:rtl/>
        </w:rPr>
        <w:t>گل</w:t>
      </w:r>
      <w:r w:rsidRPr="00CD7F76">
        <w:rPr>
          <w:rFonts w:ascii="Arial" w:hAnsi="Arial" w:cs="Arial" w:hint="eastAsia"/>
          <w:sz w:val="24"/>
          <w:rtl/>
        </w:rPr>
        <w:t>»</w:t>
      </w:r>
      <w:r w:rsidRPr="00CD7F76">
        <w:rPr>
          <w:rFonts w:ascii="Arial" w:hAnsi="Arial" w:cs="Arial" w:hint="cs"/>
          <w:sz w:val="24"/>
          <w:rtl/>
        </w:rPr>
        <w:t>خوانده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و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نوشته‏اند</w:t>
      </w:r>
      <w:r w:rsidRPr="00CD7F76">
        <w:rPr>
          <w:rFonts w:ascii="Arial" w:hAnsi="Arial" w:cs="Arial"/>
          <w:sz w:val="24"/>
          <w:rtl/>
        </w:rPr>
        <w:t>.</w:t>
      </w:r>
      <w:r w:rsidRPr="00CD7F76">
        <w:rPr>
          <w:rFonts w:ascii="Arial" w:hAnsi="Arial" w:cs="Arial" w:hint="cs"/>
          <w:sz w:val="24"/>
          <w:rtl/>
        </w:rPr>
        <w:t>در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آن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وقت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بنده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هم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این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توضیح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را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استحسان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کردم</w:t>
      </w:r>
      <w:r w:rsidRPr="00CD7F76">
        <w:rPr>
          <w:rFonts w:ascii="Arial" w:hAnsi="Arial" w:cs="Arial"/>
          <w:sz w:val="24"/>
          <w:rtl/>
        </w:rPr>
        <w:t>.</w:t>
      </w:r>
      <w:r w:rsidRPr="00CD7F76">
        <w:rPr>
          <w:rFonts w:ascii="Arial" w:hAnsi="Arial" w:cs="Arial" w:hint="cs"/>
          <w:sz w:val="24"/>
          <w:rtl/>
        </w:rPr>
        <w:t>امّا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بعد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طی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مطالعه‏ی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دیوان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حافظ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به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این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بیت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که‏</w:t>
      </w:r>
      <w:r w:rsidRPr="00CD7F76">
        <w:rPr>
          <w:rFonts w:ascii="Arial" w:hAnsi="Arial" w:cs="Arial"/>
          <w:sz w:val="24"/>
          <w:rtl/>
        </w:rPr>
        <w:t xml:space="preserve"> «</w:t>
      </w:r>
      <w:r w:rsidRPr="00CD7F76">
        <w:rPr>
          <w:rFonts w:ascii="Arial" w:hAnsi="Arial" w:cs="Arial" w:hint="cs"/>
          <w:sz w:val="24"/>
          <w:rtl/>
        </w:rPr>
        <w:t>گل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و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مل</w:t>
      </w:r>
      <w:r w:rsidRPr="00CD7F76">
        <w:rPr>
          <w:rFonts w:ascii="Arial" w:hAnsi="Arial" w:cs="Arial" w:hint="eastAsia"/>
          <w:sz w:val="24"/>
          <w:rtl/>
        </w:rPr>
        <w:t>»</w:t>
      </w:r>
      <w:r w:rsidRPr="00CD7F76">
        <w:rPr>
          <w:rFonts w:ascii="Arial" w:hAnsi="Arial" w:cs="Arial" w:hint="cs"/>
          <w:sz w:val="24"/>
          <w:rtl/>
        </w:rPr>
        <w:t>را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باهم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آورده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است،رسیدم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و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دانستم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که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ضبط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صحیح‏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همان</w:t>
      </w:r>
      <w:r w:rsidRPr="00CD7F76">
        <w:rPr>
          <w:rFonts w:ascii="Arial" w:hAnsi="Arial" w:cs="Arial" w:hint="eastAsia"/>
          <w:sz w:val="24"/>
          <w:rtl/>
        </w:rPr>
        <w:t>«</w:t>
      </w:r>
      <w:r w:rsidRPr="00CD7F76">
        <w:rPr>
          <w:rFonts w:ascii="Arial" w:hAnsi="Arial" w:cs="Arial" w:hint="cs"/>
          <w:sz w:val="24"/>
          <w:rtl/>
        </w:rPr>
        <w:t>گل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است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و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نبید</w:t>
      </w:r>
      <w:r w:rsidRPr="00CD7F76">
        <w:rPr>
          <w:rFonts w:ascii="Arial" w:hAnsi="Arial" w:cs="Arial" w:hint="eastAsia"/>
          <w:sz w:val="24"/>
          <w:rtl/>
        </w:rPr>
        <w:t>»</w:t>
      </w:r>
      <w:r w:rsidRPr="00CD7F76">
        <w:rPr>
          <w:rFonts w:ascii="Arial" w:hAnsi="Arial" w:cs="Arial" w:hint="cs"/>
          <w:sz w:val="24"/>
          <w:rtl/>
        </w:rPr>
        <w:t>است</w:t>
      </w:r>
      <w:r w:rsidRPr="00CD7F76">
        <w:rPr>
          <w:rFonts w:ascii="Arial" w:hAnsi="Arial" w:cs="Arial"/>
          <w:sz w:val="24"/>
          <w:rtl/>
        </w:rPr>
        <w:t>.</w:t>
      </w:r>
      <w:r w:rsidRPr="00CD7F76">
        <w:rPr>
          <w:rFonts w:ascii="Arial" w:hAnsi="Arial" w:cs="Arial" w:hint="cs"/>
          <w:sz w:val="24"/>
          <w:rtl/>
        </w:rPr>
        <w:t>امّا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بیت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محل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شاهد</w:t>
      </w:r>
      <w:r w:rsidRPr="00CD7F76">
        <w:rPr>
          <w:rFonts w:ascii="Arial" w:hAnsi="Arial" w:cs="Arial"/>
          <w:sz w:val="24"/>
          <w:rtl/>
        </w:rPr>
        <w:t>:</w:t>
      </w:r>
    </w:p>
    <w:p w:rsidR="00CD7F76" w:rsidRDefault="00CD7F76" w:rsidP="00CD7F76">
      <w:pPr>
        <w:jc w:val="lowKashida"/>
        <w:rPr>
          <w:rFonts w:ascii="Arial" w:hAnsi="Arial" w:cs="Arial"/>
          <w:sz w:val="24"/>
          <w:rtl/>
        </w:rPr>
      </w:pPr>
      <w:r w:rsidRPr="00CD7F76">
        <w:rPr>
          <w:rFonts w:ascii="Arial" w:hAnsi="Arial" w:cs="Arial" w:hint="cs"/>
          <w:sz w:val="24"/>
          <w:rtl/>
        </w:rPr>
        <w:t>به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شکر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تهمت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تکفیر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کز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میان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برخاست‏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بکوش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کز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گل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و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مل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داد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عیش</w:t>
      </w:r>
      <w:r w:rsidRPr="00CD7F76">
        <w:rPr>
          <w:rFonts w:ascii="Arial" w:hAnsi="Arial" w:cs="Arial"/>
          <w:sz w:val="24"/>
          <w:rtl/>
        </w:rPr>
        <w:t xml:space="preserve"> </w:t>
      </w:r>
      <w:r w:rsidRPr="00CD7F76">
        <w:rPr>
          <w:rFonts w:ascii="Arial" w:hAnsi="Arial" w:cs="Arial" w:hint="cs"/>
          <w:sz w:val="24"/>
          <w:rtl/>
        </w:rPr>
        <w:t>بستانی</w:t>
      </w:r>
    </w:p>
    <w:p w:rsidR="00FC3B8F" w:rsidRPr="00CD7F76" w:rsidRDefault="00FC3B8F" w:rsidP="00CD7F76">
      <w:pPr>
        <w:jc w:val="lowKashida"/>
        <w:rPr>
          <w:rFonts w:ascii="Arial" w:hAnsi="Arial" w:cs="Arial"/>
          <w:sz w:val="24"/>
          <w:rtl/>
        </w:rPr>
      </w:pPr>
    </w:p>
    <w:sectPr w:rsidR="00FC3B8F" w:rsidRPr="00CD7F76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FC3B8F"/>
    <w:rsid w:val="00010E65"/>
    <w:rsid w:val="00026416"/>
    <w:rsid w:val="00044F21"/>
    <w:rsid w:val="00095043"/>
    <w:rsid w:val="000C668C"/>
    <w:rsid w:val="000F5C2B"/>
    <w:rsid w:val="001109FB"/>
    <w:rsid w:val="00195392"/>
    <w:rsid w:val="001D48A5"/>
    <w:rsid w:val="001F1D6F"/>
    <w:rsid w:val="00254B5B"/>
    <w:rsid w:val="002C2CD7"/>
    <w:rsid w:val="00321EFB"/>
    <w:rsid w:val="003C762A"/>
    <w:rsid w:val="00436DB9"/>
    <w:rsid w:val="005255F7"/>
    <w:rsid w:val="0057125E"/>
    <w:rsid w:val="005A01B0"/>
    <w:rsid w:val="00637D1A"/>
    <w:rsid w:val="00665FBE"/>
    <w:rsid w:val="006A21AF"/>
    <w:rsid w:val="006D0319"/>
    <w:rsid w:val="0072366C"/>
    <w:rsid w:val="00772887"/>
    <w:rsid w:val="007F6B2D"/>
    <w:rsid w:val="008000E0"/>
    <w:rsid w:val="00940CC3"/>
    <w:rsid w:val="00A53A99"/>
    <w:rsid w:val="00A90129"/>
    <w:rsid w:val="00AA64C5"/>
    <w:rsid w:val="00AB10DE"/>
    <w:rsid w:val="00AC2752"/>
    <w:rsid w:val="00BC1253"/>
    <w:rsid w:val="00CD7F76"/>
    <w:rsid w:val="00D03A6E"/>
    <w:rsid w:val="00D27598"/>
    <w:rsid w:val="00D465BE"/>
    <w:rsid w:val="00DF4299"/>
    <w:rsid w:val="00E050AE"/>
    <w:rsid w:val="00EA45CC"/>
    <w:rsid w:val="00F76FD9"/>
    <w:rsid w:val="00FC3B8F"/>
    <w:rsid w:val="00FC3E87"/>
    <w:rsid w:val="00FD1027"/>
    <w:rsid w:val="00FE400D"/>
    <w:rsid w:val="00FE71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1712</Words>
  <Characters>9764</Characters>
  <Application>Microsoft Office Word</Application>
  <DocSecurity>0</DocSecurity>
  <Lines>81</Lines>
  <Paragraphs>22</Paragraphs>
  <ScaleCrop>false</ScaleCrop>
  <Company>NPSoft.ir</Company>
  <LinksUpToDate>false</LinksUpToDate>
  <CharactersWithSpaces>11454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4</cp:revision>
  <dcterms:created xsi:type="dcterms:W3CDTF">2012-01-06T17:01:00Z</dcterms:created>
  <dcterms:modified xsi:type="dcterms:W3CDTF">2012-01-16T17:55:00Z</dcterms:modified>
</cp:coreProperties>
</file>