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771" w:rsidRPr="005E1771" w:rsidRDefault="005E1771" w:rsidP="005E1771">
      <w:pPr>
        <w:bidi/>
        <w:jc w:val="both"/>
        <w:rPr>
          <w:rFonts w:ascii="Arial" w:hAnsi="Arial" w:cs="Arial"/>
          <w:sz w:val="28"/>
          <w:szCs w:val="28"/>
        </w:rPr>
      </w:pPr>
      <w:r w:rsidRPr="005E1771">
        <w:rPr>
          <w:rFonts w:ascii="Arial" w:hAnsi="Arial" w:cs="Arial" w:hint="cs"/>
          <w:sz w:val="28"/>
          <w:szCs w:val="28"/>
          <w:rtl/>
        </w:rPr>
        <w:t>نویسندگان</w:t>
      </w:r>
      <w:r w:rsidRPr="005E1771">
        <w:rPr>
          <w:rFonts w:ascii="Arial" w:hAnsi="Arial" w:cs="Arial"/>
          <w:sz w:val="28"/>
          <w:szCs w:val="28"/>
          <w:rtl/>
        </w:rPr>
        <w:t xml:space="preserve"> </w:t>
      </w:r>
      <w:r w:rsidRPr="005E1771">
        <w:rPr>
          <w:rFonts w:ascii="Arial" w:hAnsi="Arial" w:cs="Arial" w:hint="cs"/>
          <w:sz w:val="28"/>
          <w:szCs w:val="28"/>
          <w:rtl/>
        </w:rPr>
        <w:t>بزرگی</w:t>
      </w:r>
      <w:r w:rsidRPr="005E1771">
        <w:rPr>
          <w:rFonts w:ascii="Arial" w:hAnsi="Arial" w:cs="Arial"/>
          <w:sz w:val="28"/>
          <w:szCs w:val="28"/>
          <w:rtl/>
        </w:rPr>
        <w:t xml:space="preserve"> </w:t>
      </w:r>
      <w:r w:rsidRPr="005E1771">
        <w:rPr>
          <w:rFonts w:ascii="Arial" w:hAnsi="Arial" w:cs="Arial" w:hint="cs"/>
          <w:sz w:val="28"/>
          <w:szCs w:val="28"/>
          <w:rtl/>
        </w:rPr>
        <w:t>که</w:t>
      </w:r>
      <w:r w:rsidRPr="005E1771">
        <w:rPr>
          <w:rFonts w:ascii="Arial" w:hAnsi="Arial" w:cs="Arial"/>
          <w:sz w:val="28"/>
          <w:szCs w:val="28"/>
          <w:rtl/>
        </w:rPr>
        <w:t xml:space="preserve"> </w:t>
      </w:r>
      <w:r w:rsidRPr="005E1771">
        <w:rPr>
          <w:rFonts w:ascii="Arial" w:hAnsi="Arial" w:cs="Arial" w:hint="cs"/>
          <w:sz w:val="28"/>
          <w:szCs w:val="28"/>
          <w:rtl/>
        </w:rPr>
        <w:t>هرگز</w:t>
      </w:r>
      <w:r w:rsidRPr="005E1771">
        <w:rPr>
          <w:rFonts w:ascii="Arial" w:hAnsi="Arial" w:cs="Arial"/>
          <w:sz w:val="28"/>
          <w:szCs w:val="28"/>
          <w:rtl/>
        </w:rPr>
        <w:t xml:space="preserve"> </w:t>
      </w:r>
      <w:r w:rsidRPr="005E1771">
        <w:rPr>
          <w:rFonts w:ascii="Arial" w:hAnsi="Arial" w:cs="Arial" w:hint="cs"/>
          <w:sz w:val="28"/>
          <w:szCs w:val="28"/>
          <w:rtl/>
        </w:rPr>
        <w:t>جایزه</w:t>
      </w:r>
      <w:r w:rsidRPr="005E1771">
        <w:rPr>
          <w:rFonts w:ascii="Arial" w:hAnsi="Arial" w:cs="Arial"/>
          <w:sz w:val="28"/>
          <w:szCs w:val="28"/>
          <w:rtl/>
        </w:rPr>
        <w:t xml:space="preserve"> </w:t>
      </w:r>
      <w:r w:rsidRPr="005E1771">
        <w:rPr>
          <w:rFonts w:ascii="Arial" w:hAnsi="Arial" w:cs="Arial" w:hint="cs"/>
          <w:sz w:val="28"/>
          <w:szCs w:val="28"/>
          <w:rtl/>
        </w:rPr>
        <w:t>نگرفتند</w:t>
      </w:r>
      <w:r w:rsidRPr="005E1771">
        <w:rPr>
          <w:rFonts w:ascii="Arial" w:hAnsi="Arial" w:cs="Arial"/>
          <w:sz w:val="28"/>
          <w:szCs w:val="28"/>
          <w:rtl/>
        </w:rPr>
        <w:t xml:space="preserve"> </w:t>
      </w:r>
    </w:p>
    <w:p w:rsidR="005E1771" w:rsidRDefault="005E1771" w:rsidP="005E1771">
      <w:pPr>
        <w:bidi/>
        <w:jc w:val="both"/>
        <w:rPr>
          <w:rFonts w:ascii="Arial" w:hAnsi="Arial" w:cs="Arial"/>
          <w:sz w:val="24"/>
          <w:szCs w:val="24"/>
        </w:rPr>
      </w:pPr>
    </w:p>
    <w:p w:rsidR="005E1771" w:rsidRPr="005E1771" w:rsidRDefault="005E1771" w:rsidP="005E1771">
      <w:pPr>
        <w:bidi/>
        <w:jc w:val="both"/>
        <w:rPr>
          <w:rFonts w:ascii="Arial" w:hAnsi="Arial" w:cs="Arial"/>
          <w:sz w:val="24"/>
          <w:szCs w:val="24"/>
        </w:rPr>
      </w:pPr>
      <w:r w:rsidRPr="005E1771">
        <w:rPr>
          <w:rFonts w:ascii="Arial" w:hAnsi="Arial" w:cs="Arial" w:hint="cs"/>
          <w:sz w:val="24"/>
          <w:szCs w:val="24"/>
          <w:rtl/>
        </w:rPr>
        <w:t>جایزه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ادبی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نوبل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عالی‏ترین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جایزه‏ای‏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است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نویسندگان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رؤیای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آن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را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درسر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می‏پرورانند؛بااین‏حال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فهرستی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بلند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بالا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نویسندگانی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وجود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دارد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مستحق‏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دریافت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جایزه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بودند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اما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بدون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دریافت‏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آن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دنیا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رفتند</w:t>
      </w:r>
      <w:r w:rsidRPr="005E1771">
        <w:rPr>
          <w:rFonts w:ascii="Arial" w:hAnsi="Arial" w:cs="Arial"/>
          <w:sz w:val="24"/>
          <w:szCs w:val="24"/>
        </w:rPr>
        <w:t>.</w:t>
      </w:r>
    </w:p>
    <w:p w:rsidR="005E1771" w:rsidRPr="005E1771" w:rsidRDefault="005E1771" w:rsidP="005E1771">
      <w:pPr>
        <w:bidi/>
        <w:jc w:val="both"/>
        <w:rPr>
          <w:rFonts w:ascii="Arial" w:hAnsi="Arial" w:cs="Arial"/>
          <w:sz w:val="24"/>
          <w:szCs w:val="24"/>
        </w:rPr>
      </w:pPr>
      <w:r w:rsidRPr="005E1771">
        <w:rPr>
          <w:rFonts w:ascii="Arial" w:hAnsi="Arial" w:cs="Arial" w:hint="cs"/>
          <w:sz w:val="24"/>
          <w:szCs w:val="24"/>
          <w:rtl/>
        </w:rPr>
        <w:t>هرکس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نویسنده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محبوبی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دارد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که‏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ممکن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است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نامش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هیچگاه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زمرهء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دریافت‏کنندگاه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جایزهء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ادبی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نوبل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نباشد،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اما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شمار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زیادی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این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نویسندگان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هستند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تمامی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دوستداران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ادبیات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داستانی،،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آنها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را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شایسته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دریافت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این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جایزه‏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می‏دانند</w:t>
      </w:r>
      <w:r w:rsidRPr="005E1771">
        <w:rPr>
          <w:rFonts w:ascii="Arial" w:hAnsi="Arial" w:cs="Arial"/>
          <w:sz w:val="24"/>
          <w:szCs w:val="24"/>
          <w:rtl/>
        </w:rPr>
        <w:t>.</w:t>
      </w:r>
      <w:r w:rsidRPr="005E1771">
        <w:rPr>
          <w:rFonts w:ascii="Arial" w:hAnsi="Arial" w:cs="Arial" w:hint="cs"/>
          <w:sz w:val="24"/>
          <w:szCs w:val="24"/>
          <w:rtl/>
        </w:rPr>
        <w:t>شاید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بتوان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چنین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استدلال‏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کرد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آکادمی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سوئد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بی‏توجه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استعداد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ادبی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چنین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نویسندگان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توانمندی،بیش‏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آن‏که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شهرت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نویسندگان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مورد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بحث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بکاهد،از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ارزش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جایزه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کاسته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است</w:t>
      </w:r>
      <w:r w:rsidRPr="005E1771">
        <w:rPr>
          <w:rFonts w:ascii="Arial" w:hAnsi="Arial" w:cs="Arial"/>
          <w:sz w:val="24"/>
          <w:szCs w:val="24"/>
          <w:rtl/>
        </w:rPr>
        <w:t>. 2</w:t>
      </w:r>
      <w:r w:rsidRPr="005E1771">
        <w:rPr>
          <w:rFonts w:ascii="Arial" w:hAnsi="Arial" w:cs="Arial"/>
          <w:sz w:val="24"/>
          <w:szCs w:val="24"/>
        </w:rPr>
        <w:t>L</w:t>
      </w:r>
      <w:r w:rsidRPr="005E1771">
        <w:rPr>
          <w:rFonts w:ascii="Arial" w:hAnsi="Arial" w:cs="Arial" w:hint="cs"/>
          <w:sz w:val="24"/>
          <w:szCs w:val="24"/>
          <w:rtl/>
        </w:rPr>
        <w:t>درمیان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آنهایی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برای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دریافت‏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جایزه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مقدم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شمرده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می‏شوند،اما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اخیرا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درگذشته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اندر</w:t>
      </w:r>
      <w:r w:rsidRPr="005E1771">
        <w:rPr>
          <w:rFonts w:ascii="Arial" w:hAnsi="Arial" w:cs="Arial"/>
          <w:sz w:val="24"/>
          <w:szCs w:val="24"/>
          <w:rtl/>
        </w:rPr>
        <w:t>.</w:t>
      </w:r>
      <w:r w:rsidRPr="005E1771">
        <w:rPr>
          <w:rFonts w:ascii="Arial" w:hAnsi="Arial" w:cs="Arial" w:hint="cs"/>
          <w:sz w:val="24"/>
          <w:szCs w:val="24"/>
          <w:rtl/>
        </w:rPr>
        <w:t>ک</w:t>
      </w:r>
      <w:r w:rsidRPr="005E1771">
        <w:rPr>
          <w:rFonts w:ascii="Arial" w:hAnsi="Arial" w:cs="Arial"/>
          <w:sz w:val="24"/>
          <w:szCs w:val="24"/>
          <w:rtl/>
        </w:rPr>
        <w:t>.</w:t>
      </w:r>
      <w:r w:rsidRPr="005E1771">
        <w:rPr>
          <w:rFonts w:ascii="Arial" w:hAnsi="Arial" w:cs="Arial" w:hint="cs"/>
          <w:sz w:val="24"/>
          <w:szCs w:val="24"/>
          <w:rtl/>
        </w:rPr>
        <w:t>نارایان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نویسنده‏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سرشناس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هندی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را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می‏توان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نام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برد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که‏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زمانی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دوستش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گراهام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گرین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درباره‏اش‏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گفته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بود</w:t>
      </w:r>
      <w:r w:rsidRPr="005E1771">
        <w:rPr>
          <w:rFonts w:ascii="Arial" w:hAnsi="Arial" w:cs="Arial" w:hint="eastAsia"/>
          <w:sz w:val="24"/>
          <w:szCs w:val="24"/>
          <w:rtl/>
        </w:rPr>
        <w:t>«</w:t>
      </w:r>
      <w:r w:rsidRPr="005E1771">
        <w:rPr>
          <w:rFonts w:ascii="Arial" w:hAnsi="Arial" w:cs="Arial" w:hint="cs"/>
          <w:sz w:val="24"/>
          <w:szCs w:val="24"/>
          <w:rtl/>
        </w:rPr>
        <w:t>به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لطف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نوشته‏های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بود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که‏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فهمیدم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هندی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بودن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یعنی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چه</w:t>
      </w:r>
      <w:r w:rsidRPr="005E1771">
        <w:rPr>
          <w:rFonts w:ascii="Arial" w:hAnsi="Arial" w:cs="Arial"/>
          <w:sz w:val="24"/>
          <w:szCs w:val="24"/>
        </w:rPr>
        <w:t>.»</w:t>
      </w:r>
    </w:p>
    <w:p w:rsidR="005E1771" w:rsidRPr="005E1771" w:rsidRDefault="005E1771" w:rsidP="005E1771">
      <w:pPr>
        <w:bidi/>
        <w:jc w:val="both"/>
        <w:rPr>
          <w:rFonts w:ascii="Arial" w:hAnsi="Arial" w:cs="Arial"/>
          <w:sz w:val="24"/>
          <w:szCs w:val="24"/>
        </w:rPr>
      </w:pPr>
      <w:r w:rsidRPr="005E1771">
        <w:rPr>
          <w:rFonts w:ascii="Arial" w:hAnsi="Arial" w:cs="Arial" w:hint="cs"/>
          <w:sz w:val="24"/>
          <w:szCs w:val="24"/>
          <w:rtl/>
        </w:rPr>
        <w:t>نویسندهء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کانادایی،رابرتسون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دیویس‏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فاصلهء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اعلام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جوایز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نوبل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یال‏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گذشته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این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سوی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درگذشته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است،از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طرف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کسانی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رمانهای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سترگ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اما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استادانه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فکورانه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را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خوانده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بودند،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مورد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توجه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واقع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شد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بخت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تبسیاری‏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برای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دریافت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جایزه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داشت،اما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قبل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دریافت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جایزه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دنیا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رفت</w:t>
      </w:r>
      <w:r w:rsidRPr="005E1771">
        <w:rPr>
          <w:rFonts w:ascii="Arial" w:hAnsi="Arial" w:cs="Arial"/>
          <w:sz w:val="24"/>
          <w:szCs w:val="24"/>
        </w:rPr>
        <w:t>.</w:t>
      </w:r>
    </w:p>
    <w:p w:rsidR="005E1771" w:rsidRPr="005E1771" w:rsidRDefault="005E1771" w:rsidP="005E1771">
      <w:pPr>
        <w:bidi/>
        <w:jc w:val="both"/>
        <w:rPr>
          <w:rFonts w:ascii="Arial" w:hAnsi="Arial" w:cs="Arial"/>
          <w:sz w:val="24"/>
          <w:szCs w:val="24"/>
        </w:rPr>
      </w:pPr>
      <w:r w:rsidRPr="005E1771">
        <w:rPr>
          <w:rFonts w:ascii="Arial" w:hAnsi="Arial" w:cs="Arial" w:hint="cs"/>
          <w:sz w:val="24"/>
          <w:szCs w:val="24"/>
          <w:rtl/>
        </w:rPr>
        <w:t>این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موضوع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درمورد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نویسندهء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ایتالیایی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جورجیو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باسانی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اخیرا</w:t>
      </w:r>
      <w:r w:rsidRPr="005E1771">
        <w:rPr>
          <w:rFonts w:ascii="Arial" w:hAnsi="Arial" w:cs="Arial"/>
          <w:sz w:val="24"/>
          <w:szCs w:val="24"/>
          <w:rtl/>
        </w:rPr>
        <w:t xml:space="preserve"> 3</w:t>
      </w:r>
      <w:r w:rsidRPr="005E1771">
        <w:rPr>
          <w:rFonts w:ascii="Arial" w:hAnsi="Arial" w:cs="Arial"/>
          <w:sz w:val="24"/>
          <w:szCs w:val="24"/>
        </w:rPr>
        <w:t>L</w:t>
      </w:r>
      <w:r w:rsidRPr="005E1771">
        <w:rPr>
          <w:rFonts w:ascii="Arial" w:hAnsi="Arial" w:cs="Arial" w:hint="cs"/>
          <w:sz w:val="24"/>
          <w:szCs w:val="24"/>
          <w:rtl/>
        </w:rPr>
        <w:t>درگذشته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است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نیز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صدق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می‏ککند</w:t>
      </w:r>
      <w:r w:rsidRPr="005E1771">
        <w:rPr>
          <w:rFonts w:ascii="Arial" w:hAnsi="Arial" w:cs="Arial"/>
          <w:sz w:val="24"/>
          <w:szCs w:val="24"/>
          <w:rtl/>
        </w:rPr>
        <w:t xml:space="preserve">. </w:t>
      </w:r>
      <w:r w:rsidRPr="005E1771">
        <w:rPr>
          <w:rFonts w:ascii="Arial" w:hAnsi="Arial" w:cs="Arial" w:hint="cs"/>
          <w:sz w:val="24"/>
          <w:szCs w:val="24"/>
          <w:rtl/>
        </w:rPr>
        <w:t>رمانهای</w:t>
      </w:r>
      <w:r w:rsidRPr="005E1771">
        <w:rPr>
          <w:rFonts w:ascii="Arial" w:hAnsi="Arial" w:cs="Arial" w:hint="eastAsia"/>
          <w:sz w:val="24"/>
          <w:szCs w:val="24"/>
          <w:rtl/>
        </w:rPr>
        <w:t>«</w:t>
      </w:r>
      <w:r w:rsidRPr="005E1771">
        <w:rPr>
          <w:rFonts w:ascii="Arial" w:hAnsi="Arial" w:cs="Arial" w:hint="cs"/>
          <w:sz w:val="24"/>
          <w:szCs w:val="24"/>
          <w:rtl/>
        </w:rPr>
        <w:t>فرارا</w:t>
      </w:r>
      <w:r w:rsidRPr="005E1771">
        <w:rPr>
          <w:rFonts w:ascii="Arial" w:hAnsi="Arial" w:cs="Arial" w:hint="eastAsia"/>
          <w:sz w:val="24"/>
          <w:szCs w:val="24"/>
          <w:rtl/>
        </w:rPr>
        <w:t>»</w:t>
      </w:r>
      <w:r w:rsidRPr="005E1771">
        <w:rPr>
          <w:rFonts w:ascii="Arial" w:hAnsi="Arial" w:cs="Arial" w:hint="cs"/>
          <w:sz w:val="24"/>
          <w:szCs w:val="24"/>
          <w:rtl/>
        </w:rPr>
        <w:t>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بویژه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شاهکار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او</w:t>
      </w:r>
      <w:r w:rsidRPr="005E1771">
        <w:rPr>
          <w:rFonts w:ascii="Arial" w:hAnsi="Arial" w:cs="Arial" w:hint="eastAsia"/>
          <w:sz w:val="24"/>
          <w:szCs w:val="24"/>
          <w:rtl/>
        </w:rPr>
        <w:t>«</w:t>
      </w:r>
      <w:r w:rsidRPr="005E1771">
        <w:rPr>
          <w:rFonts w:ascii="Arial" w:hAnsi="Arial" w:cs="Arial" w:hint="cs"/>
          <w:sz w:val="24"/>
          <w:szCs w:val="24"/>
          <w:rtl/>
        </w:rPr>
        <w:t>باغ‏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فینزی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کنتینیس</w:t>
      </w:r>
      <w:r w:rsidRPr="005E1771">
        <w:rPr>
          <w:rFonts w:ascii="Arial" w:hAnsi="Arial" w:cs="Arial" w:hint="eastAsia"/>
          <w:sz w:val="24"/>
          <w:szCs w:val="24"/>
          <w:rtl/>
        </w:rPr>
        <w:t>»</w:t>
      </w:r>
      <w:r w:rsidRPr="005E1771">
        <w:rPr>
          <w:rFonts w:ascii="Arial" w:hAnsi="Arial" w:cs="Arial" w:hint="cs"/>
          <w:sz w:val="24"/>
          <w:szCs w:val="24"/>
          <w:rtl/>
        </w:rPr>
        <w:t>از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لحاظ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مکان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زمان‏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ادبیات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داستانی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معاصر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بی‏نظیر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است</w:t>
      </w:r>
      <w:r w:rsidRPr="005E1771">
        <w:rPr>
          <w:rFonts w:ascii="Arial" w:hAnsi="Arial" w:cs="Arial"/>
          <w:sz w:val="24"/>
          <w:szCs w:val="24"/>
        </w:rPr>
        <w:t>.</w:t>
      </w:r>
    </w:p>
    <w:p w:rsidR="005E1771" w:rsidRPr="005E1771" w:rsidRDefault="005E1771" w:rsidP="005E1771">
      <w:pPr>
        <w:bidi/>
        <w:jc w:val="both"/>
        <w:rPr>
          <w:rFonts w:ascii="Arial" w:hAnsi="Arial" w:cs="Arial"/>
          <w:sz w:val="24"/>
          <w:szCs w:val="24"/>
        </w:rPr>
      </w:pPr>
      <w:r w:rsidRPr="005E1771">
        <w:rPr>
          <w:rFonts w:ascii="Arial" w:hAnsi="Arial" w:cs="Arial" w:hint="cs"/>
          <w:sz w:val="24"/>
          <w:szCs w:val="24"/>
          <w:rtl/>
        </w:rPr>
        <w:t>دو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نویسندهء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دیگر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کانادایی،مردکای‏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ریچلر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نویسندهء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متولد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ایرلند،برایان‏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مور،نیز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اگر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عمری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طولانی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برخوردار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بودند،نویسندگان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شایسته‏ای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برای‏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دریافت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نوبل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به‏شمار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می‏رفتند</w:t>
      </w:r>
      <w:r w:rsidRPr="005E1771">
        <w:rPr>
          <w:rFonts w:ascii="Arial" w:hAnsi="Arial" w:cs="Arial"/>
          <w:sz w:val="24"/>
          <w:szCs w:val="24"/>
        </w:rPr>
        <w:t>.</w:t>
      </w:r>
    </w:p>
    <w:p w:rsidR="005E1771" w:rsidRPr="005E1771" w:rsidRDefault="005E1771" w:rsidP="005E1771">
      <w:pPr>
        <w:bidi/>
        <w:jc w:val="both"/>
        <w:rPr>
          <w:rFonts w:ascii="Arial" w:hAnsi="Arial" w:cs="Arial"/>
          <w:sz w:val="24"/>
          <w:szCs w:val="24"/>
        </w:rPr>
      </w:pPr>
      <w:r w:rsidRPr="005E1771">
        <w:rPr>
          <w:rFonts w:ascii="Arial" w:hAnsi="Arial" w:cs="Arial" w:hint="cs"/>
          <w:sz w:val="24"/>
          <w:szCs w:val="24"/>
          <w:rtl/>
        </w:rPr>
        <w:t>اما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احتمالا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نویسنده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بزرگ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قرن‏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بیستم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موفق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دریافت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جایزه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نوبل‏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نشدند،عبارتنداز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نوینسد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آرژانتینی،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خورخه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لوئیس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بورخس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هنر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بی‏نظیرش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شاهکار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به‏نام‏</w:t>
      </w:r>
      <w:r w:rsidRPr="005E1771">
        <w:rPr>
          <w:rFonts w:ascii="Arial" w:hAnsi="Arial" w:cs="Arial"/>
          <w:sz w:val="24"/>
          <w:szCs w:val="24"/>
          <w:rtl/>
        </w:rPr>
        <w:t xml:space="preserve"> «</w:t>
      </w:r>
      <w:r w:rsidRPr="005E1771">
        <w:rPr>
          <w:rFonts w:ascii="Arial" w:hAnsi="Arial" w:cs="Arial" w:hint="cs"/>
          <w:sz w:val="24"/>
          <w:szCs w:val="24"/>
          <w:rtl/>
        </w:rPr>
        <w:t>لابیرنت</w:t>
      </w:r>
      <w:r w:rsidRPr="005E1771">
        <w:rPr>
          <w:rFonts w:ascii="Arial" w:hAnsi="Arial" w:cs="Arial" w:hint="eastAsia"/>
          <w:sz w:val="24"/>
          <w:szCs w:val="24"/>
          <w:rtl/>
        </w:rPr>
        <w:t>»</w:t>
      </w:r>
      <w:r w:rsidRPr="005E1771">
        <w:rPr>
          <w:rFonts w:ascii="Arial" w:hAnsi="Arial" w:cs="Arial" w:hint="cs"/>
          <w:sz w:val="24"/>
          <w:szCs w:val="24"/>
          <w:rtl/>
        </w:rPr>
        <w:t>متجلی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شده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است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گراهام‏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گرین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رمان‏هایش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موضوعات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سیاسی‏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مذهبی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را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دربرمی‏گیرند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زمینه‏های</w:t>
      </w:r>
      <w:r>
        <w:rPr>
          <w:rFonts w:ascii="Arial" w:hAnsi="Arial" w:cs="Arial"/>
          <w:sz w:val="24"/>
          <w:szCs w:val="24"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متفاوتی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دارند؛مانند</w:t>
      </w:r>
      <w:r w:rsidRPr="005E1771">
        <w:rPr>
          <w:rFonts w:ascii="Arial" w:hAnsi="Arial" w:cs="Arial" w:hint="eastAsia"/>
          <w:sz w:val="24"/>
          <w:szCs w:val="24"/>
          <w:rtl/>
        </w:rPr>
        <w:t>«</w:t>
      </w:r>
      <w:r w:rsidRPr="005E1771">
        <w:rPr>
          <w:rFonts w:ascii="Arial" w:hAnsi="Arial" w:cs="Arial" w:hint="cs"/>
          <w:sz w:val="24"/>
          <w:szCs w:val="24"/>
          <w:rtl/>
        </w:rPr>
        <w:t>دلقک‏ها</w:t>
      </w:r>
      <w:r w:rsidRPr="005E1771">
        <w:rPr>
          <w:rFonts w:ascii="Arial" w:hAnsi="Arial" w:cs="Arial" w:hint="eastAsia"/>
          <w:sz w:val="24"/>
          <w:szCs w:val="24"/>
          <w:rtl/>
        </w:rPr>
        <w:t>»</w:t>
      </w:r>
      <w:r w:rsidRPr="005E1771">
        <w:rPr>
          <w:rFonts w:ascii="Arial" w:hAnsi="Arial" w:cs="Arial" w:hint="cs"/>
          <w:sz w:val="24"/>
          <w:szCs w:val="24"/>
          <w:rtl/>
        </w:rPr>
        <w:t>،</w:t>
      </w:r>
      <w:r w:rsidRPr="005E1771">
        <w:rPr>
          <w:rFonts w:ascii="Arial" w:hAnsi="Arial" w:cs="Arial" w:hint="eastAsia"/>
          <w:sz w:val="24"/>
          <w:szCs w:val="24"/>
          <w:rtl/>
        </w:rPr>
        <w:t>«</w:t>
      </w:r>
      <w:r w:rsidRPr="005E1771">
        <w:rPr>
          <w:rFonts w:ascii="Arial" w:hAnsi="Arial" w:cs="Arial" w:hint="cs"/>
          <w:sz w:val="24"/>
          <w:szCs w:val="24"/>
          <w:rtl/>
        </w:rPr>
        <w:t>قلب‏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ماجرا</w:t>
      </w:r>
      <w:r w:rsidRPr="005E1771">
        <w:rPr>
          <w:rFonts w:ascii="Arial" w:hAnsi="Arial" w:cs="Arial" w:hint="eastAsia"/>
          <w:sz w:val="24"/>
          <w:szCs w:val="24"/>
          <w:rtl/>
        </w:rPr>
        <w:t>»</w:t>
      </w:r>
      <w:r w:rsidRPr="005E1771">
        <w:rPr>
          <w:rFonts w:ascii="Arial" w:hAnsi="Arial" w:cs="Arial" w:hint="cs"/>
          <w:sz w:val="24"/>
          <w:szCs w:val="24"/>
          <w:rtl/>
        </w:rPr>
        <w:t>،</w:t>
      </w:r>
      <w:r w:rsidRPr="005E1771">
        <w:rPr>
          <w:rFonts w:ascii="Arial" w:hAnsi="Arial" w:cs="Arial" w:hint="eastAsia"/>
          <w:sz w:val="24"/>
          <w:szCs w:val="24"/>
          <w:rtl/>
        </w:rPr>
        <w:t>«</w:t>
      </w:r>
      <w:r w:rsidRPr="005E1771">
        <w:rPr>
          <w:rFonts w:ascii="Arial" w:hAnsi="Arial" w:cs="Arial" w:hint="cs"/>
          <w:sz w:val="24"/>
          <w:szCs w:val="24"/>
          <w:rtl/>
        </w:rPr>
        <w:t>یک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مورد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سوخته</w:t>
      </w:r>
      <w:r w:rsidRPr="005E1771">
        <w:rPr>
          <w:rFonts w:ascii="Arial" w:hAnsi="Arial" w:cs="Arial" w:hint="eastAsia"/>
          <w:sz w:val="24"/>
          <w:szCs w:val="24"/>
          <w:rtl/>
        </w:rPr>
        <w:t>»</w:t>
      </w:r>
      <w:r w:rsidRPr="005E1771">
        <w:rPr>
          <w:rFonts w:ascii="Arial" w:hAnsi="Arial" w:cs="Arial" w:hint="cs"/>
          <w:sz w:val="24"/>
          <w:szCs w:val="24"/>
          <w:rtl/>
        </w:rPr>
        <w:t>،</w:t>
      </w:r>
      <w:r w:rsidRPr="005E1771">
        <w:rPr>
          <w:rFonts w:ascii="Arial" w:hAnsi="Arial" w:cs="Arial" w:hint="eastAsia"/>
          <w:sz w:val="24"/>
          <w:szCs w:val="24"/>
          <w:rtl/>
        </w:rPr>
        <w:t>«</w:t>
      </w:r>
      <w:r w:rsidRPr="005E1771">
        <w:rPr>
          <w:rFonts w:ascii="Arial" w:hAnsi="Arial" w:cs="Arial" w:hint="cs"/>
          <w:sz w:val="24"/>
          <w:szCs w:val="24"/>
          <w:rtl/>
        </w:rPr>
        <w:t>امریکایی‏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آرام</w:t>
      </w:r>
      <w:r w:rsidRPr="005E1771">
        <w:rPr>
          <w:rFonts w:ascii="Arial" w:hAnsi="Arial" w:cs="Arial" w:hint="eastAsia"/>
          <w:sz w:val="24"/>
          <w:szCs w:val="24"/>
          <w:rtl/>
        </w:rPr>
        <w:t>»«</w:t>
      </w:r>
      <w:r w:rsidRPr="005E1771">
        <w:rPr>
          <w:rFonts w:ascii="Arial" w:hAnsi="Arial" w:cs="Arial" w:hint="cs"/>
          <w:sz w:val="24"/>
          <w:szCs w:val="24"/>
          <w:rtl/>
        </w:rPr>
        <w:t>پایان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ماجرا</w:t>
      </w:r>
      <w:r w:rsidRPr="005E1771">
        <w:rPr>
          <w:rFonts w:ascii="Arial" w:hAnsi="Arial" w:cs="Arial" w:hint="eastAsia"/>
          <w:sz w:val="24"/>
          <w:szCs w:val="24"/>
          <w:rtl/>
        </w:rPr>
        <w:t>»</w:t>
      </w:r>
      <w:r w:rsidRPr="005E1771">
        <w:rPr>
          <w:rFonts w:ascii="Arial" w:hAnsi="Arial" w:cs="Arial" w:hint="cs"/>
          <w:sz w:val="24"/>
          <w:szCs w:val="24"/>
          <w:rtl/>
        </w:rPr>
        <w:t>و</w:t>
      </w:r>
      <w:r w:rsidRPr="005E1771">
        <w:rPr>
          <w:rFonts w:ascii="Arial" w:hAnsi="Arial" w:cs="Arial" w:hint="eastAsia"/>
          <w:sz w:val="24"/>
          <w:szCs w:val="24"/>
          <w:rtl/>
        </w:rPr>
        <w:t>«</w:t>
      </w:r>
      <w:r w:rsidRPr="005E1771">
        <w:rPr>
          <w:rFonts w:ascii="Arial" w:hAnsi="Arial" w:cs="Arial" w:hint="cs"/>
          <w:sz w:val="24"/>
          <w:szCs w:val="24"/>
          <w:rtl/>
        </w:rPr>
        <w:t>وزارت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ترس</w:t>
      </w:r>
      <w:r w:rsidRPr="005E1771">
        <w:rPr>
          <w:rFonts w:ascii="Arial" w:hAnsi="Arial" w:cs="Arial" w:hint="eastAsia"/>
          <w:sz w:val="24"/>
          <w:szCs w:val="24"/>
        </w:rPr>
        <w:t>»</w:t>
      </w:r>
      <w:r w:rsidRPr="005E1771">
        <w:rPr>
          <w:rFonts w:ascii="Arial" w:hAnsi="Arial" w:cs="Arial"/>
          <w:sz w:val="24"/>
          <w:szCs w:val="24"/>
        </w:rPr>
        <w:t>.</w:t>
      </w:r>
    </w:p>
    <w:p w:rsidR="005E1771" w:rsidRPr="005E1771" w:rsidRDefault="005E1771" w:rsidP="005E1771">
      <w:pPr>
        <w:bidi/>
        <w:jc w:val="both"/>
        <w:rPr>
          <w:rFonts w:ascii="Arial" w:hAnsi="Arial" w:cs="Arial"/>
          <w:sz w:val="24"/>
          <w:szCs w:val="24"/>
        </w:rPr>
      </w:pPr>
      <w:r w:rsidRPr="005E1771">
        <w:rPr>
          <w:rFonts w:ascii="Arial" w:hAnsi="Arial" w:cs="Arial" w:hint="cs"/>
          <w:sz w:val="24"/>
          <w:szCs w:val="24"/>
          <w:rtl/>
        </w:rPr>
        <w:t>اغلب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ادعا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می‏شود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کینه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شخصی‏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یکی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اعضای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کمیته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نوبل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نسبت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به‏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گرین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را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رسیدن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جایزه‏ای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که‏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سزاوارش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بود،بازداشت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انتخاب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ویلیام‏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گولدینگ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سال</w:t>
      </w:r>
      <w:r w:rsidRPr="005E1771">
        <w:rPr>
          <w:rFonts w:ascii="Arial" w:hAnsi="Arial" w:cs="Arial"/>
          <w:sz w:val="24"/>
          <w:szCs w:val="24"/>
          <w:rtl/>
        </w:rPr>
        <w:t xml:space="preserve"> 1983 </w:t>
      </w:r>
      <w:r w:rsidRPr="005E1771">
        <w:rPr>
          <w:rFonts w:ascii="Arial" w:hAnsi="Arial" w:cs="Arial" w:hint="cs"/>
          <w:sz w:val="24"/>
          <w:szCs w:val="24"/>
          <w:rtl/>
        </w:rPr>
        <w:t>بی‏توجهی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به‏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پنداشته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می‏شود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شاید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زمان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خود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بزرگترین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نویسندهء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معاصر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انگلیسی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بود</w:t>
      </w:r>
      <w:r w:rsidRPr="005E1771">
        <w:rPr>
          <w:rFonts w:ascii="Arial" w:hAnsi="Arial" w:cs="Arial"/>
          <w:sz w:val="24"/>
          <w:szCs w:val="24"/>
          <w:rtl/>
        </w:rPr>
        <w:t>.</w:t>
      </w:r>
      <w:r w:rsidRPr="005E1771">
        <w:rPr>
          <w:rFonts w:ascii="Arial" w:hAnsi="Arial" w:cs="Arial" w:hint="cs"/>
          <w:sz w:val="24"/>
          <w:szCs w:val="24"/>
          <w:rtl/>
        </w:rPr>
        <w:t>اویلین‏وا،نویسندهء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هم‏عصر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گرین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اینکه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بیش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حد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به‏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نویسنده‏ای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طنزپرداز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مشهور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شده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بود،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رنج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می‏برد؛درحالی‏که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آنتونی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پاول،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نویسندهء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انگلیسی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دیگری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برخی‏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رمان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دوازده‏جلدی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او،</w:t>
      </w:r>
      <w:r w:rsidRPr="005E1771">
        <w:rPr>
          <w:rFonts w:ascii="Arial" w:hAnsi="Arial" w:cs="Arial" w:hint="eastAsia"/>
          <w:sz w:val="24"/>
          <w:szCs w:val="24"/>
          <w:rtl/>
        </w:rPr>
        <w:t>«</w:t>
      </w:r>
      <w:r w:rsidRPr="005E1771">
        <w:rPr>
          <w:rFonts w:ascii="Arial" w:hAnsi="Arial" w:cs="Arial" w:hint="cs"/>
          <w:sz w:val="24"/>
          <w:szCs w:val="24"/>
          <w:rtl/>
        </w:rPr>
        <w:t>رقص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موسیقی‏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زمانه</w:t>
      </w:r>
      <w:r w:rsidRPr="005E1771">
        <w:rPr>
          <w:rFonts w:ascii="Arial" w:hAnsi="Arial" w:cs="Arial" w:hint="eastAsia"/>
          <w:sz w:val="24"/>
          <w:szCs w:val="24"/>
          <w:rtl/>
        </w:rPr>
        <w:t>»</w:t>
      </w:r>
      <w:r w:rsidRPr="005E1771">
        <w:rPr>
          <w:rFonts w:ascii="Arial" w:hAnsi="Arial" w:cs="Arial" w:hint="cs"/>
          <w:sz w:val="24"/>
          <w:szCs w:val="24"/>
          <w:rtl/>
        </w:rPr>
        <w:t>را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بهترین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رمان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انگلیسی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قرن‏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بیستم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خوانده‏اند،هرگز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شخصیت‏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مطرحی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نبود</w:t>
      </w:r>
      <w:r w:rsidRPr="005E1771">
        <w:rPr>
          <w:rFonts w:ascii="Arial" w:hAnsi="Arial" w:cs="Arial"/>
          <w:sz w:val="24"/>
          <w:szCs w:val="24"/>
        </w:rPr>
        <w:t>.</w:t>
      </w:r>
    </w:p>
    <w:p w:rsidR="005E1771" w:rsidRPr="005E1771" w:rsidRDefault="005E1771" w:rsidP="005E1771">
      <w:pPr>
        <w:bidi/>
        <w:jc w:val="both"/>
        <w:rPr>
          <w:rFonts w:ascii="Arial" w:hAnsi="Arial" w:cs="Arial"/>
          <w:sz w:val="24"/>
          <w:szCs w:val="24"/>
        </w:rPr>
      </w:pPr>
      <w:r w:rsidRPr="005E1771">
        <w:rPr>
          <w:rFonts w:ascii="Arial" w:hAnsi="Arial" w:cs="Arial" w:hint="cs"/>
          <w:sz w:val="24"/>
          <w:szCs w:val="24"/>
          <w:rtl/>
        </w:rPr>
        <w:t>مارسل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پروست،مردی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نظر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می‏رسد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آثارش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زیر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نفوذ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فرم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ساختار</w:t>
      </w:r>
      <w:r w:rsidRPr="005E1771">
        <w:rPr>
          <w:rFonts w:ascii="Arial" w:hAnsi="Arial" w:cs="Arial"/>
          <w:sz w:val="24"/>
          <w:szCs w:val="24"/>
          <w:rtl/>
        </w:rPr>
        <w:t xml:space="preserve"> 2</w:t>
      </w:r>
      <w:r w:rsidRPr="005E1771">
        <w:rPr>
          <w:rFonts w:ascii="Arial" w:hAnsi="Arial" w:cs="Arial"/>
          <w:sz w:val="24"/>
          <w:szCs w:val="24"/>
        </w:rPr>
        <w:t>L</w:t>
      </w:r>
      <w:r w:rsidRPr="005E1771">
        <w:rPr>
          <w:rFonts w:ascii="Arial" w:hAnsi="Arial" w:cs="Arial" w:hint="cs"/>
          <w:sz w:val="24"/>
          <w:szCs w:val="24"/>
          <w:rtl/>
        </w:rPr>
        <w:t>پاول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باشد،باوجود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رمان</w:t>
      </w:r>
      <w:r w:rsidRPr="005E1771">
        <w:rPr>
          <w:rFonts w:ascii="Arial" w:hAnsi="Arial" w:cs="Arial" w:hint="eastAsia"/>
          <w:sz w:val="24"/>
          <w:szCs w:val="24"/>
          <w:rtl/>
        </w:rPr>
        <w:t>«</w:t>
      </w:r>
      <w:r w:rsidRPr="005E1771">
        <w:rPr>
          <w:rFonts w:ascii="Arial" w:hAnsi="Arial" w:cs="Arial" w:hint="cs"/>
          <w:sz w:val="24"/>
          <w:szCs w:val="24"/>
          <w:rtl/>
        </w:rPr>
        <w:t>در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جستجوی‏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زما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دست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رفته</w:t>
      </w:r>
      <w:r w:rsidRPr="005E1771">
        <w:rPr>
          <w:rFonts w:ascii="Arial" w:hAnsi="Arial" w:cs="Arial" w:hint="eastAsia"/>
          <w:sz w:val="24"/>
          <w:szCs w:val="24"/>
          <w:rtl/>
        </w:rPr>
        <w:t>»</w:t>
      </w:r>
      <w:r w:rsidRPr="005E1771">
        <w:rPr>
          <w:rFonts w:ascii="Arial" w:hAnsi="Arial" w:cs="Arial" w:hint="cs"/>
          <w:sz w:val="24"/>
          <w:szCs w:val="24"/>
          <w:rtl/>
        </w:rPr>
        <w:t>که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یکی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مهترین‏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آثار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قرن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گذشته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است،در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سراسر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زندگی‏اش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نادیده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گرفته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شد</w:t>
      </w:r>
      <w:r w:rsidRPr="005E1771">
        <w:rPr>
          <w:rFonts w:ascii="Arial" w:hAnsi="Arial" w:cs="Arial"/>
          <w:sz w:val="24"/>
          <w:szCs w:val="24"/>
        </w:rPr>
        <w:t>.</w:t>
      </w:r>
    </w:p>
    <w:p w:rsidR="005E1771" w:rsidRPr="005E1771" w:rsidRDefault="005E1771" w:rsidP="005E1771">
      <w:pPr>
        <w:bidi/>
        <w:jc w:val="both"/>
        <w:rPr>
          <w:rFonts w:ascii="Arial" w:hAnsi="Arial" w:cs="Arial"/>
          <w:sz w:val="24"/>
          <w:szCs w:val="24"/>
        </w:rPr>
      </w:pPr>
      <w:r w:rsidRPr="005E1771">
        <w:rPr>
          <w:rFonts w:ascii="Arial" w:hAnsi="Arial" w:cs="Arial" w:hint="cs"/>
          <w:sz w:val="24"/>
          <w:szCs w:val="24"/>
          <w:rtl/>
        </w:rPr>
        <w:t>به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همین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ترتیب،نویسندهء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اتریشی‏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رابرت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موزیل،خالق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رمان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سه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جلدی‏</w:t>
      </w:r>
      <w:r w:rsidRPr="005E1771">
        <w:rPr>
          <w:rFonts w:ascii="Arial" w:hAnsi="Arial" w:cs="Arial"/>
          <w:sz w:val="24"/>
          <w:szCs w:val="24"/>
          <w:rtl/>
        </w:rPr>
        <w:t xml:space="preserve"> «</w:t>
      </w:r>
      <w:r w:rsidRPr="005E1771">
        <w:rPr>
          <w:rFonts w:ascii="Arial" w:hAnsi="Arial" w:cs="Arial" w:hint="cs"/>
          <w:sz w:val="24"/>
          <w:szCs w:val="24"/>
          <w:rtl/>
        </w:rPr>
        <w:t>انسان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بدون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کیفیت</w:t>
      </w:r>
      <w:r w:rsidRPr="005E1771">
        <w:rPr>
          <w:rFonts w:ascii="Arial" w:hAnsi="Arial" w:cs="Arial" w:hint="eastAsia"/>
          <w:sz w:val="24"/>
          <w:szCs w:val="24"/>
          <w:rtl/>
        </w:rPr>
        <w:t>»</w:t>
      </w:r>
      <w:r w:rsidRPr="005E1771">
        <w:rPr>
          <w:rFonts w:ascii="Arial" w:hAnsi="Arial" w:cs="Arial" w:hint="cs"/>
          <w:sz w:val="24"/>
          <w:szCs w:val="24"/>
          <w:rtl/>
        </w:rPr>
        <w:t>هرگز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جایزه‏ای‏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دریافت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نکرد،و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جیمز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جویس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که‏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رمانهایش،</w:t>
      </w:r>
      <w:r w:rsidRPr="005E1771">
        <w:rPr>
          <w:rFonts w:ascii="Arial" w:hAnsi="Arial" w:cs="Arial" w:hint="eastAsia"/>
          <w:sz w:val="24"/>
          <w:szCs w:val="24"/>
          <w:rtl/>
        </w:rPr>
        <w:t>«</w:t>
      </w:r>
      <w:r w:rsidRPr="005E1771">
        <w:rPr>
          <w:rFonts w:ascii="Arial" w:hAnsi="Arial" w:cs="Arial" w:hint="cs"/>
          <w:sz w:val="24"/>
          <w:szCs w:val="24"/>
          <w:rtl/>
        </w:rPr>
        <w:t>اولیس</w:t>
      </w:r>
      <w:r w:rsidRPr="005E1771">
        <w:rPr>
          <w:rFonts w:ascii="Arial" w:hAnsi="Arial" w:cs="Arial" w:hint="eastAsia"/>
          <w:sz w:val="24"/>
          <w:szCs w:val="24"/>
          <w:rtl/>
        </w:rPr>
        <w:t>»</w:t>
      </w:r>
      <w:r w:rsidRPr="005E1771">
        <w:rPr>
          <w:rFonts w:ascii="Arial" w:hAnsi="Arial" w:cs="Arial" w:hint="cs"/>
          <w:sz w:val="24"/>
          <w:szCs w:val="24"/>
          <w:rtl/>
        </w:rPr>
        <w:t>و</w:t>
      </w:r>
      <w:r w:rsidRPr="005E1771">
        <w:rPr>
          <w:rFonts w:ascii="Arial" w:hAnsi="Arial" w:cs="Arial" w:hint="eastAsia"/>
          <w:sz w:val="24"/>
          <w:szCs w:val="24"/>
          <w:rtl/>
        </w:rPr>
        <w:t>«</w:t>
      </w:r>
      <w:r w:rsidRPr="005E1771">
        <w:rPr>
          <w:rFonts w:ascii="Arial" w:hAnsi="Arial" w:cs="Arial" w:hint="cs"/>
          <w:sz w:val="24"/>
          <w:szCs w:val="24"/>
          <w:rtl/>
        </w:rPr>
        <w:t>بیداری‏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فینیگان</w:t>
      </w:r>
      <w:r w:rsidRPr="005E1771">
        <w:rPr>
          <w:rFonts w:ascii="Arial" w:hAnsi="Arial" w:cs="Arial" w:hint="eastAsia"/>
          <w:sz w:val="24"/>
          <w:szCs w:val="24"/>
          <w:rtl/>
        </w:rPr>
        <w:t>»</w:t>
      </w:r>
      <w:r w:rsidRPr="005E1771">
        <w:rPr>
          <w:rFonts w:ascii="Arial" w:hAnsi="Arial" w:cs="Arial" w:hint="cs"/>
          <w:sz w:val="24"/>
          <w:szCs w:val="24"/>
          <w:rtl/>
        </w:rPr>
        <w:t>ادبیات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را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دگرگون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ساخت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سیمون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دوبوار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نخستین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نویسندهء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فمینیست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هم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این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زمره‏اند</w:t>
      </w:r>
      <w:r w:rsidRPr="005E1771">
        <w:rPr>
          <w:rFonts w:ascii="Arial" w:hAnsi="Arial" w:cs="Arial"/>
          <w:sz w:val="24"/>
          <w:szCs w:val="24"/>
        </w:rPr>
        <w:t>.</w:t>
      </w:r>
    </w:p>
    <w:p w:rsidR="005E1771" w:rsidRPr="005E1771" w:rsidRDefault="005E1771" w:rsidP="005E1771">
      <w:pPr>
        <w:bidi/>
        <w:jc w:val="both"/>
        <w:rPr>
          <w:rFonts w:ascii="Arial" w:hAnsi="Arial" w:cs="Arial"/>
          <w:sz w:val="24"/>
          <w:szCs w:val="24"/>
        </w:rPr>
      </w:pPr>
      <w:r w:rsidRPr="005E1771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احتمالا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جویس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دوبوار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نیز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همچون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برتولت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برشت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مورد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غضب‏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آکادمی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محافظه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کار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سوئدد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بودند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جیمز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بالدوین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هنوز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قید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حیات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بود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دنیا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آمادگی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شنیدن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این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خبر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را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نداشت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که‏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یک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سیاه‏پوست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امریکایی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جایزه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نوبل‏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را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برده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است،اما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باردیگر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این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جایزه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به‏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وول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سویینکای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نیجریایی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اهدا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شد</w:t>
      </w:r>
      <w:r w:rsidRPr="005E1771">
        <w:rPr>
          <w:rFonts w:ascii="Arial" w:hAnsi="Arial" w:cs="Arial"/>
          <w:sz w:val="24"/>
          <w:szCs w:val="24"/>
        </w:rPr>
        <w:t>.</w:t>
      </w:r>
    </w:p>
    <w:p w:rsidR="005E1771" w:rsidRPr="005E1771" w:rsidRDefault="005E1771" w:rsidP="005E1771">
      <w:pPr>
        <w:bidi/>
        <w:jc w:val="both"/>
        <w:rPr>
          <w:rFonts w:ascii="Arial" w:hAnsi="Arial" w:cs="Arial"/>
          <w:sz w:val="24"/>
          <w:szCs w:val="24"/>
        </w:rPr>
      </w:pPr>
      <w:r w:rsidRPr="005E1771">
        <w:rPr>
          <w:rFonts w:ascii="Arial" w:hAnsi="Arial" w:cs="Arial" w:hint="cs"/>
          <w:sz w:val="24"/>
          <w:szCs w:val="24"/>
          <w:rtl/>
        </w:rPr>
        <w:t>درگذشته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اغلب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این‏طور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به‏نظر</w:t>
      </w:r>
      <w:r w:rsidRPr="005E1771">
        <w:rPr>
          <w:rFonts w:ascii="Arial" w:hAnsi="Arial" w:cs="Arial"/>
          <w:sz w:val="24"/>
          <w:szCs w:val="24"/>
          <w:rtl/>
        </w:rPr>
        <w:t xml:space="preserve"> 3</w:t>
      </w:r>
      <w:r w:rsidRPr="005E1771">
        <w:rPr>
          <w:rFonts w:ascii="Arial" w:hAnsi="Arial" w:cs="Arial"/>
          <w:sz w:val="24"/>
          <w:szCs w:val="24"/>
        </w:rPr>
        <w:t>L</w:t>
      </w:r>
      <w:r w:rsidRPr="005E1771">
        <w:rPr>
          <w:rFonts w:ascii="Arial" w:hAnsi="Arial" w:cs="Arial" w:hint="cs"/>
          <w:sz w:val="24"/>
          <w:szCs w:val="24"/>
          <w:rtl/>
        </w:rPr>
        <w:t>می‏رسید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شهرت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شوخ‏طبعی،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نویسنده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را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دریافت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جایزه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محروم‏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می‏سازد؛همان‏طور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شاعران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فرانسوی‏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ژان‏کوکتو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ژاک‏پره‏ور،همچنین‏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رمان‏نویسان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ایتالیایی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ایتالوکالوینو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لئونناردو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شاشا،چزاره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پاوز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ناتالیا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گینزبورگ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گواهانی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ژرژ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براین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موضوع‏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بودند</w:t>
      </w:r>
      <w:r w:rsidRPr="005E1771">
        <w:rPr>
          <w:rFonts w:ascii="Arial" w:hAnsi="Arial" w:cs="Arial"/>
          <w:sz w:val="24"/>
          <w:szCs w:val="24"/>
          <w:rtl/>
        </w:rPr>
        <w:t>.</w:t>
      </w:r>
      <w:r w:rsidRPr="005E1771">
        <w:rPr>
          <w:rFonts w:ascii="Arial" w:hAnsi="Arial" w:cs="Arial" w:hint="cs"/>
          <w:sz w:val="24"/>
          <w:szCs w:val="24"/>
          <w:rtl/>
        </w:rPr>
        <w:t>در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مورد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شهرت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صرف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نیز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می‏توان‏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ژرژ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سیمون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رمانهای‏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غیرجنایی‏اش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استاد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ایجاز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بود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ناحق‏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مورد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بی‏توجهی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قرار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گرفت،اشاره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کرد</w:t>
      </w:r>
      <w:r w:rsidRPr="005E1771">
        <w:rPr>
          <w:rFonts w:ascii="Arial" w:hAnsi="Arial" w:cs="Arial"/>
          <w:sz w:val="24"/>
          <w:szCs w:val="24"/>
        </w:rPr>
        <w:t>.</w:t>
      </w:r>
    </w:p>
    <w:p w:rsidR="005E1771" w:rsidRPr="005E1771" w:rsidRDefault="005E1771" w:rsidP="005E1771">
      <w:pPr>
        <w:bidi/>
        <w:jc w:val="both"/>
        <w:rPr>
          <w:rFonts w:ascii="Arial" w:hAnsi="Arial" w:cs="Arial"/>
          <w:sz w:val="24"/>
          <w:szCs w:val="24"/>
        </w:rPr>
      </w:pPr>
      <w:r w:rsidRPr="005E1771">
        <w:rPr>
          <w:rFonts w:ascii="Arial" w:hAnsi="Arial" w:cs="Arial" w:hint="cs"/>
          <w:sz w:val="24"/>
          <w:szCs w:val="24"/>
          <w:rtl/>
        </w:rPr>
        <w:t>ازمیان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نویسندگانی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هنوز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درقید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حیات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هستند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بنابراین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هنوز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مستحق‏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دریافت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جایزه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نوبل‏اند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احتمالا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شوخ‏طبعی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بذله‏گویی،آنان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ار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از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دریافت‏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جایزه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محروم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خواهد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کرد،نویسنده‏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تبعیدی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چک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میلان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کوندرا،نویسندهء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نیجریایی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چینوواآچه‏به،نویسندهء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ناآرام‏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اسکاتلندی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موریل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اسپارک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و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نویسندهء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آمریکایی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فیلیپ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راث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به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چشم</w:t>
      </w:r>
      <w:r w:rsidRPr="005E1771">
        <w:rPr>
          <w:rFonts w:ascii="Arial" w:hAnsi="Arial" w:cs="Arial"/>
          <w:sz w:val="24"/>
          <w:szCs w:val="24"/>
          <w:rtl/>
        </w:rPr>
        <w:t xml:space="preserve"> </w:t>
      </w:r>
      <w:r w:rsidRPr="005E1771">
        <w:rPr>
          <w:rFonts w:ascii="Arial" w:hAnsi="Arial" w:cs="Arial" w:hint="cs"/>
          <w:sz w:val="24"/>
          <w:szCs w:val="24"/>
          <w:rtl/>
        </w:rPr>
        <w:t>می‏خورند</w:t>
      </w:r>
      <w:r w:rsidRPr="005E1771">
        <w:rPr>
          <w:rFonts w:ascii="Arial" w:hAnsi="Arial" w:cs="Arial"/>
          <w:sz w:val="24"/>
          <w:szCs w:val="24"/>
        </w:rPr>
        <w:t>.</w:t>
      </w:r>
    </w:p>
    <w:p w:rsidR="00C72994" w:rsidRPr="005E1771" w:rsidRDefault="00C72994" w:rsidP="005E1771">
      <w:pPr>
        <w:bidi/>
        <w:jc w:val="both"/>
        <w:rPr>
          <w:rFonts w:ascii="Arial" w:hAnsi="Arial" w:cs="Arial"/>
          <w:sz w:val="24"/>
          <w:szCs w:val="24"/>
        </w:rPr>
      </w:pPr>
    </w:p>
    <w:sectPr w:rsidR="00C72994" w:rsidRPr="005E177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0B47FE"/>
    <w:rsid w:val="00190F86"/>
    <w:rsid w:val="001C1C67"/>
    <w:rsid w:val="001C2BF1"/>
    <w:rsid w:val="001D42FC"/>
    <w:rsid w:val="001F45CF"/>
    <w:rsid w:val="002017C0"/>
    <w:rsid w:val="00221EBE"/>
    <w:rsid w:val="002506AE"/>
    <w:rsid w:val="002568AD"/>
    <w:rsid w:val="002C1183"/>
    <w:rsid w:val="00300F34"/>
    <w:rsid w:val="0030798A"/>
    <w:rsid w:val="003408FE"/>
    <w:rsid w:val="003758F9"/>
    <w:rsid w:val="003D1439"/>
    <w:rsid w:val="003E29BF"/>
    <w:rsid w:val="00440097"/>
    <w:rsid w:val="004C0343"/>
    <w:rsid w:val="00515A4D"/>
    <w:rsid w:val="00532A62"/>
    <w:rsid w:val="00557220"/>
    <w:rsid w:val="005638E2"/>
    <w:rsid w:val="005874F2"/>
    <w:rsid w:val="005C4C34"/>
    <w:rsid w:val="005E1771"/>
    <w:rsid w:val="006026CA"/>
    <w:rsid w:val="00656312"/>
    <w:rsid w:val="00667210"/>
    <w:rsid w:val="006918CB"/>
    <w:rsid w:val="0076225E"/>
    <w:rsid w:val="007740E2"/>
    <w:rsid w:val="007A74F4"/>
    <w:rsid w:val="00800046"/>
    <w:rsid w:val="00800BE6"/>
    <w:rsid w:val="008760AC"/>
    <w:rsid w:val="008841DE"/>
    <w:rsid w:val="008A0158"/>
    <w:rsid w:val="008A73F6"/>
    <w:rsid w:val="008B2D51"/>
    <w:rsid w:val="008E7921"/>
    <w:rsid w:val="008E7C2B"/>
    <w:rsid w:val="008F0C1C"/>
    <w:rsid w:val="0092544B"/>
    <w:rsid w:val="00940CC5"/>
    <w:rsid w:val="0097259E"/>
    <w:rsid w:val="00974967"/>
    <w:rsid w:val="0097567D"/>
    <w:rsid w:val="009970A9"/>
    <w:rsid w:val="009A4A1C"/>
    <w:rsid w:val="009C47C4"/>
    <w:rsid w:val="00A0267B"/>
    <w:rsid w:val="00A56F03"/>
    <w:rsid w:val="00A60D0A"/>
    <w:rsid w:val="00A628A5"/>
    <w:rsid w:val="00A70FE7"/>
    <w:rsid w:val="00AB5D08"/>
    <w:rsid w:val="00AC0C72"/>
    <w:rsid w:val="00AC2D24"/>
    <w:rsid w:val="00AE711C"/>
    <w:rsid w:val="00AF05EC"/>
    <w:rsid w:val="00B055F2"/>
    <w:rsid w:val="00BA5C69"/>
    <w:rsid w:val="00BE4DFB"/>
    <w:rsid w:val="00C22029"/>
    <w:rsid w:val="00C25634"/>
    <w:rsid w:val="00C26D75"/>
    <w:rsid w:val="00C625AF"/>
    <w:rsid w:val="00C72994"/>
    <w:rsid w:val="00C72BCD"/>
    <w:rsid w:val="00CB597C"/>
    <w:rsid w:val="00D22BBE"/>
    <w:rsid w:val="00D50E7F"/>
    <w:rsid w:val="00D84183"/>
    <w:rsid w:val="00DC7D97"/>
    <w:rsid w:val="00E2615E"/>
    <w:rsid w:val="00E605B4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2012-02-27T17:59:00Z</dcterms:created>
  <dcterms:modified xsi:type="dcterms:W3CDTF">2012-02-27T17:59:00Z</dcterms:modified>
</cp:coreProperties>
</file>