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1D5" w:rsidRPr="003171D5" w:rsidRDefault="003171D5" w:rsidP="003171D5">
      <w:pPr>
        <w:bidi/>
        <w:jc w:val="both"/>
        <w:rPr>
          <w:rFonts w:ascii="Arial" w:hAnsi="Arial" w:cs="Arial"/>
          <w:sz w:val="28"/>
          <w:szCs w:val="28"/>
        </w:rPr>
      </w:pPr>
      <w:r w:rsidRPr="003171D5">
        <w:rPr>
          <w:rFonts w:ascii="Arial" w:hAnsi="Arial" w:cs="Arial" w:hint="cs"/>
          <w:sz w:val="28"/>
          <w:szCs w:val="28"/>
          <w:rtl/>
        </w:rPr>
        <w:t>گزارش</w:t>
      </w:r>
      <w:r w:rsidRPr="003171D5">
        <w:rPr>
          <w:rFonts w:ascii="Arial" w:hAnsi="Arial" w:cs="Arial"/>
          <w:sz w:val="28"/>
          <w:szCs w:val="28"/>
          <w:rtl/>
        </w:rPr>
        <w:t xml:space="preserve"> </w:t>
      </w:r>
      <w:r w:rsidRPr="003171D5">
        <w:rPr>
          <w:rFonts w:ascii="Arial" w:hAnsi="Arial" w:cs="Arial" w:hint="cs"/>
          <w:sz w:val="28"/>
          <w:szCs w:val="28"/>
          <w:rtl/>
        </w:rPr>
        <w:t>های</w:t>
      </w:r>
      <w:r w:rsidRPr="003171D5">
        <w:rPr>
          <w:rFonts w:ascii="Arial" w:hAnsi="Arial" w:cs="Arial"/>
          <w:sz w:val="28"/>
          <w:szCs w:val="28"/>
          <w:rtl/>
        </w:rPr>
        <w:t xml:space="preserve"> </w:t>
      </w:r>
      <w:r w:rsidRPr="003171D5">
        <w:rPr>
          <w:rFonts w:ascii="Arial" w:hAnsi="Arial" w:cs="Arial" w:hint="cs"/>
          <w:sz w:val="28"/>
          <w:szCs w:val="28"/>
          <w:rtl/>
        </w:rPr>
        <w:t>سیاسی</w:t>
      </w:r>
      <w:r w:rsidRPr="003171D5">
        <w:rPr>
          <w:rFonts w:ascii="Arial" w:hAnsi="Arial" w:cs="Arial"/>
          <w:sz w:val="28"/>
          <w:szCs w:val="28"/>
          <w:rtl/>
        </w:rPr>
        <w:t xml:space="preserve"> </w:t>
      </w:r>
      <w:r w:rsidRPr="003171D5">
        <w:rPr>
          <w:rFonts w:ascii="Arial" w:hAnsi="Arial" w:cs="Arial" w:hint="cs"/>
          <w:sz w:val="28"/>
          <w:szCs w:val="28"/>
          <w:rtl/>
        </w:rPr>
        <w:t>علاء</w:t>
      </w:r>
      <w:r w:rsidRPr="003171D5">
        <w:rPr>
          <w:rFonts w:ascii="Arial" w:hAnsi="Arial" w:cs="Arial"/>
          <w:sz w:val="28"/>
          <w:szCs w:val="28"/>
          <w:rtl/>
        </w:rPr>
        <w:t xml:space="preserve"> </w:t>
      </w:r>
      <w:r w:rsidRPr="003171D5">
        <w:rPr>
          <w:rFonts w:ascii="Arial" w:hAnsi="Arial" w:cs="Arial" w:hint="cs"/>
          <w:sz w:val="28"/>
          <w:szCs w:val="28"/>
          <w:rtl/>
        </w:rPr>
        <w:t>الملک</w:t>
      </w:r>
      <w:r w:rsidRPr="003171D5">
        <w:rPr>
          <w:rFonts w:ascii="Arial" w:hAnsi="Arial" w:cs="Arial"/>
          <w:sz w:val="28"/>
          <w:szCs w:val="28"/>
          <w:rtl/>
        </w:rPr>
        <w:t xml:space="preserve"> </w:t>
      </w:r>
    </w:p>
    <w:p w:rsidR="003171D5" w:rsidRPr="003171D5" w:rsidRDefault="003171D5" w:rsidP="003171D5">
      <w:pPr>
        <w:bidi/>
        <w:jc w:val="both"/>
        <w:rPr>
          <w:rFonts w:ascii="Arial" w:hAnsi="Arial" w:cs="Arial"/>
          <w:sz w:val="28"/>
          <w:szCs w:val="28"/>
        </w:rPr>
      </w:pPr>
      <w:r w:rsidRPr="003171D5">
        <w:rPr>
          <w:rFonts w:ascii="Arial" w:hAnsi="Arial" w:cs="Arial" w:hint="cs"/>
          <w:sz w:val="28"/>
          <w:szCs w:val="28"/>
          <w:rtl/>
        </w:rPr>
        <w:t>وحید</w:t>
      </w:r>
      <w:r w:rsidRPr="003171D5">
        <w:rPr>
          <w:rFonts w:ascii="Arial" w:hAnsi="Arial" w:cs="Arial"/>
          <w:sz w:val="28"/>
          <w:szCs w:val="28"/>
          <w:rtl/>
        </w:rPr>
        <w:t xml:space="preserve"> </w:t>
      </w:r>
      <w:r w:rsidRPr="003171D5">
        <w:rPr>
          <w:rFonts w:ascii="Arial" w:hAnsi="Arial" w:cs="Arial" w:hint="cs"/>
          <w:sz w:val="28"/>
          <w:szCs w:val="28"/>
          <w:rtl/>
        </w:rPr>
        <w:t>دستگردی،</w:t>
      </w:r>
      <w:r w:rsidRPr="003171D5">
        <w:rPr>
          <w:rFonts w:ascii="Arial" w:hAnsi="Arial" w:cs="Arial"/>
          <w:sz w:val="28"/>
          <w:szCs w:val="28"/>
          <w:rtl/>
        </w:rPr>
        <w:t xml:space="preserve"> </w:t>
      </w:r>
      <w:r w:rsidRPr="003171D5">
        <w:rPr>
          <w:rFonts w:ascii="Arial" w:hAnsi="Arial" w:cs="Arial" w:hint="cs"/>
          <w:sz w:val="28"/>
          <w:szCs w:val="28"/>
          <w:rtl/>
        </w:rPr>
        <w:t>محمد</w:t>
      </w:r>
    </w:p>
    <w:p w:rsidR="003171D5" w:rsidRDefault="003171D5" w:rsidP="003171D5">
      <w:pPr>
        <w:bidi/>
        <w:jc w:val="both"/>
        <w:rPr>
          <w:rFonts w:ascii="Arial" w:hAnsi="Arial" w:cs="Arial"/>
          <w:sz w:val="24"/>
          <w:szCs w:val="24"/>
        </w:rPr>
      </w:pPr>
    </w:p>
    <w:p w:rsidR="003171D5" w:rsidRPr="003171D5" w:rsidRDefault="003171D5" w:rsidP="003171D5">
      <w:pPr>
        <w:bidi/>
        <w:jc w:val="both"/>
        <w:rPr>
          <w:rFonts w:ascii="Arial" w:hAnsi="Arial" w:cs="Arial"/>
          <w:sz w:val="24"/>
          <w:szCs w:val="24"/>
        </w:rPr>
      </w:pPr>
      <w:r w:rsidRPr="003171D5">
        <w:rPr>
          <w:rFonts w:ascii="Arial" w:hAnsi="Arial" w:cs="Arial" w:hint="cs"/>
          <w:sz w:val="24"/>
          <w:szCs w:val="24"/>
          <w:rtl/>
        </w:rPr>
        <w:t>از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انتشارات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بنیاد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فرهنگ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ایران</w:t>
      </w:r>
      <w:r w:rsidRPr="003171D5">
        <w:rPr>
          <w:rFonts w:ascii="Arial" w:hAnsi="Arial" w:cs="Arial"/>
          <w:sz w:val="24"/>
          <w:szCs w:val="24"/>
          <w:rtl/>
        </w:rPr>
        <w:t>-</w:t>
      </w:r>
      <w:r w:rsidRPr="003171D5">
        <w:rPr>
          <w:rFonts w:ascii="Arial" w:hAnsi="Arial" w:cs="Arial" w:hint="cs"/>
          <w:sz w:val="24"/>
          <w:szCs w:val="24"/>
          <w:rtl/>
        </w:rPr>
        <w:t>تألیف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تحقیق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از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ابراهیم‏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صفائی</w:t>
      </w:r>
      <w:r w:rsidRPr="003171D5">
        <w:rPr>
          <w:rFonts w:ascii="Arial" w:hAnsi="Arial" w:cs="Arial"/>
          <w:sz w:val="24"/>
          <w:szCs w:val="24"/>
          <w:rtl/>
        </w:rPr>
        <w:t>-</w:t>
      </w:r>
      <w:r w:rsidRPr="003171D5">
        <w:rPr>
          <w:rFonts w:ascii="Arial" w:hAnsi="Arial" w:cs="Arial" w:hint="cs"/>
          <w:sz w:val="24"/>
          <w:szCs w:val="24"/>
          <w:rtl/>
        </w:rPr>
        <w:t>قطع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وزیری</w:t>
      </w:r>
      <w:r w:rsidRPr="003171D5">
        <w:rPr>
          <w:rFonts w:ascii="Arial" w:hAnsi="Arial" w:cs="Arial"/>
          <w:sz w:val="24"/>
          <w:szCs w:val="24"/>
          <w:rtl/>
        </w:rPr>
        <w:t xml:space="preserve">-188 </w:t>
      </w:r>
      <w:r w:rsidRPr="003171D5">
        <w:rPr>
          <w:rFonts w:ascii="Arial" w:hAnsi="Arial" w:cs="Arial" w:hint="cs"/>
          <w:sz w:val="24"/>
          <w:szCs w:val="24"/>
          <w:rtl/>
        </w:rPr>
        <w:t>صفحه</w:t>
      </w:r>
      <w:r w:rsidRPr="003171D5">
        <w:rPr>
          <w:rFonts w:ascii="Arial" w:hAnsi="Arial" w:cs="Arial"/>
          <w:sz w:val="24"/>
          <w:szCs w:val="24"/>
          <w:rtl/>
        </w:rPr>
        <w:t>-</w:t>
      </w:r>
      <w:r w:rsidRPr="003171D5">
        <w:rPr>
          <w:rFonts w:ascii="Arial" w:hAnsi="Arial" w:cs="Arial" w:hint="cs"/>
          <w:sz w:val="24"/>
          <w:szCs w:val="24"/>
          <w:rtl/>
        </w:rPr>
        <w:t>آبان</w:t>
      </w:r>
      <w:r w:rsidRPr="003171D5">
        <w:rPr>
          <w:rFonts w:ascii="Arial" w:hAnsi="Arial" w:cs="Arial"/>
          <w:sz w:val="24"/>
          <w:szCs w:val="24"/>
          <w:rtl/>
        </w:rPr>
        <w:t xml:space="preserve"> 1347-</w:t>
      </w:r>
      <w:r w:rsidRPr="003171D5">
        <w:rPr>
          <w:rFonts w:ascii="Arial" w:hAnsi="Arial" w:cs="Arial" w:hint="cs"/>
          <w:sz w:val="24"/>
          <w:szCs w:val="24"/>
          <w:rtl/>
        </w:rPr>
        <w:t>ارزش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یکصد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پنجاه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ریال</w:t>
      </w:r>
      <w:r w:rsidRPr="003171D5">
        <w:rPr>
          <w:rFonts w:ascii="Arial" w:hAnsi="Arial" w:cs="Arial"/>
          <w:sz w:val="24"/>
          <w:szCs w:val="24"/>
        </w:rPr>
        <w:t>.</w:t>
      </w:r>
    </w:p>
    <w:p w:rsidR="003171D5" w:rsidRPr="003171D5" w:rsidRDefault="003171D5" w:rsidP="003171D5">
      <w:pPr>
        <w:bidi/>
        <w:jc w:val="both"/>
        <w:rPr>
          <w:rFonts w:ascii="Arial" w:hAnsi="Arial" w:cs="Arial"/>
          <w:sz w:val="24"/>
          <w:szCs w:val="24"/>
        </w:rPr>
      </w:pPr>
      <w:r w:rsidRPr="003171D5">
        <w:rPr>
          <w:rFonts w:ascii="Arial" w:hAnsi="Arial" w:cs="Arial" w:hint="cs"/>
          <w:sz w:val="24"/>
          <w:szCs w:val="24"/>
          <w:rtl/>
        </w:rPr>
        <w:t>میرزا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محمود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خان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علاء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الملک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طباطبائی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بسال</w:t>
      </w:r>
      <w:r w:rsidRPr="003171D5">
        <w:rPr>
          <w:rFonts w:ascii="Arial" w:hAnsi="Arial" w:cs="Arial"/>
          <w:sz w:val="24"/>
          <w:szCs w:val="24"/>
          <w:rtl/>
        </w:rPr>
        <w:t xml:space="preserve"> 1258 </w:t>
      </w:r>
      <w:r w:rsidRPr="003171D5">
        <w:rPr>
          <w:rFonts w:ascii="Arial" w:hAnsi="Arial" w:cs="Arial" w:hint="cs"/>
          <w:sz w:val="24"/>
          <w:szCs w:val="24"/>
          <w:rtl/>
        </w:rPr>
        <w:t>قمری‏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شهر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تبریز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چشم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بجهان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گشوده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همان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شهر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تحصیلات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مقدماتی‏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را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آموخته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است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پس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از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آن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تفلیس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رفته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بمدت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سه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سال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آن‏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دیار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تکمیل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زبان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روسی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فرانسه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پرداخته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سپس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تبریز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بازگشته‏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است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سالی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چند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دیوانخانه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تبریز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بخدمت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سپس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تبریز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بازگشته‏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است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سالی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چند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دیوانخانه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تبریز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بخدمت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اشتغال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ورزیده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آنگاه‏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راهی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تهران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شده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است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دوره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اول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وزارت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میرزا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سعید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خان‏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مؤتمن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الملک</w:t>
      </w:r>
      <w:r w:rsidRPr="003171D5">
        <w:rPr>
          <w:rFonts w:ascii="Arial" w:hAnsi="Arial" w:cs="Arial"/>
          <w:sz w:val="24"/>
          <w:szCs w:val="24"/>
          <w:rtl/>
        </w:rPr>
        <w:t>(</w:t>
      </w:r>
      <w:r w:rsidRPr="003171D5">
        <w:rPr>
          <w:rFonts w:ascii="Arial" w:hAnsi="Arial" w:cs="Arial" w:hint="cs"/>
          <w:sz w:val="24"/>
          <w:szCs w:val="24"/>
          <w:rtl/>
        </w:rPr>
        <w:t>در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حدود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سال</w:t>
      </w:r>
      <w:r w:rsidRPr="003171D5">
        <w:rPr>
          <w:rFonts w:ascii="Arial" w:hAnsi="Arial" w:cs="Arial"/>
          <w:sz w:val="24"/>
          <w:szCs w:val="24"/>
          <w:rtl/>
        </w:rPr>
        <w:t xml:space="preserve"> 1286)</w:t>
      </w:r>
      <w:r w:rsidRPr="003171D5">
        <w:rPr>
          <w:rFonts w:ascii="Arial" w:hAnsi="Arial" w:cs="Arial" w:hint="cs"/>
          <w:sz w:val="24"/>
          <w:szCs w:val="24"/>
          <w:rtl/>
        </w:rPr>
        <w:t>در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وزارت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خارجه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شروع‏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کار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کرده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است</w:t>
      </w:r>
      <w:r w:rsidRPr="003171D5">
        <w:rPr>
          <w:rFonts w:ascii="Arial" w:hAnsi="Arial" w:cs="Arial"/>
          <w:sz w:val="24"/>
          <w:szCs w:val="24"/>
        </w:rPr>
        <w:t>.</w:t>
      </w:r>
    </w:p>
    <w:p w:rsidR="003171D5" w:rsidRPr="003171D5" w:rsidRDefault="003171D5" w:rsidP="003171D5">
      <w:pPr>
        <w:bidi/>
        <w:jc w:val="both"/>
        <w:rPr>
          <w:rFonts w:ascii="Arial" w:hAnsi="Arial" w:cs="Arial"/>
          <w:sz w:val="24"/>
          <w:szCs w:val="24"/>
        </w:rPr>
      </w:pPr>
      <w:r w:rsidRPr="003171D5">
        <w:rPr>
          <w:rFonts w:ascii="Arial" w:hAnsi="Arial" w:cs="Arial" w:hint="cs"/>
          <w:sz w:val="24"/>
          <w:szCs w:val="24"/>
          <w:rtl/>
        </w:rPr>
        <w:t>علاء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الملک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راه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اعتلا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را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از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این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پس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سرعت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پیموده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سال‏</w:t>
      </w:r>
      <w:r w:rsidRPr="003171D5">
        <w:rPr>
          <w:rFonts w:ascii="Arial" w:hAnsi="Arial" w:cs="Arial"/>
          <w:sz w:val="24"/>
          <w:szCs w:val="24"/>
          <w:rtl/>
        </w:rPr>
        <w:t xml:space="preserve"> 1305 </w:t>
      </w:r>
      <w:r w:rsidRPr="003171D5">
        <w:rPr>
          <w:rFonts w:ascii="Arial" w:hAnsi="Arial" w:cs="Arial" w:hint="cs"/>
          <w:sz w:val="24"/>
          <w:szCs w:val="24"/>
          <w:rtl/>
        </w:rPr>
        <w:t>به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مقام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وزیرمختاری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دولت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شاهنشاهی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ایران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دربار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روسیه‏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رسیده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سال</w:t>
      </w:r>
      <w:r w:rsidRPr="003171D5">
        <w:rPr>
          <w:rFonts w:ascii="Arial" w:hAnsi="Arial" w:cs="Arial"/>
          <w:sz w:val="24"/>
          <w:szCs w:val="24"/>
          <w:rtl/>
        </w:rPr>
        <w:t xml:space="preserve"> 1312 </w:t>
      </w:r>
      <w:r w:rsidRPr="003171D5">
        <w:rPr>
          <w:rFonts w:ascii="Arial" w:hAnsi="Arial" w:cs="Arial" w:hint="cs"/>
          <w:sz w:val="24"/>
          <w:szCs w:val="24"/>
          <w:rtl/>
        </w:rPr>
        <w:t>به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سفارت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ایران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پایتخت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عثمانی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منصوب‏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گردیده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تا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سال</w:t>
      </w:r>
      <w:r w:rsidRPr="003171D5">
        <w:rPr>
          <w:rFonts w:ascii="Arial" w:hAnsi="Arial" w:cs="Arial"/>
          <w:sz w:val="24"/>
          <w:szCs w:val="24"/>
          <w:rtl/>
        </w:rPr>
        <w:t xml:space="preserve"> 1318 </w:t>
      </w:r>
      <w:r w:rsidRPr="003171D5">
        <w:rPr>
          <w:rFonts w:ascii="Arial" w:hAnsi="Arial" w:cs="Arial" w:hint="cs"/>
          <w:sz w:val="24"/>
          <w:szCs w:val="24"/>
          <w:rtl/>
        </w:rPr>
        <w:t>در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اسلامبول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اقامت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داشته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است</w:t>
      </w:r>
      <w:r w:rsidRPr="003171D5">
        <w:rPr>
          <w:rFonts w:ascii="Arial" w:hAnsi="Arial" w:cs="Arial"/>
          <w:sz w:val="24"/>
          <w:szCs w:val="24"/>
        </w:rPr>
        <w:t>.</w:t>
      </w:r>
    </w:p>
    <w:p w:rsidR="003171D5" w:rsidRPr="003171D5" w:rsidRDefault="003171D5" w:rsidP="003171D5">
      <w:pPr>
        <w:bidi/>
        <w:jc w:val="both"/>
        <w:rPr>
          <w:rFonts w:ascii="Arial" w:hAnsi="Arial" w:cs="Arial"/>
          <w:sz w:val="24"/>
          <w:szCs w:val="24"/>
        </w:rPr>
      </w:pPr>
      <w:r w:rsidRPr="003171D5">
        <w:rPr>
          <w:rFonts w:ascii="Arial" w:hAnsi="Arial" w:cs="Arial" w:hint="cs"/>
          <w:sz w:val="24"/>
          <w:szCs w:val="24"/>
          <w:rtl/>
        </w:rPr>
        <w:t>پس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از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سفارت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ترکیه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بایران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آمده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سال</w:t>
      </w:r>
      <w:r w:rsidRPr="003171D5">
        <w:rPr>
          <w:rFonts w:ascii="Arial" w:hAnsi="Arial" w:cs="Arial"/>
          <w:sz w:val="24"/>
          <w:szCs w:val="24"/>
          <w:rtl/>
        </w:rPr>
        <w:t xml:space="preserve"> 1319 </w:t>
      </w:r>
      <w:r w:rsidRPr="003171D5">
        <w:rPr>
          <w:rFonts w:ascii="Arial" w:hAnsi="Arial" w:cs="Arial" w:hint="cs"/>
          <w:sz w:val="24"/>
          <w:szCs w:val="24"/>
          <w:rtl/>
        </w:rPr>
        <w:t>هجری‏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قمری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استانداری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کرمان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برگزیده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شده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چند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ماه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نیز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بازرسی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بررسی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اوضاع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بلوچستان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رفته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غائله‏های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آن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سامان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را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خوابانیده‏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گزارش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کار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خود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را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تفصیل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تحریر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کرده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مظفر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الدین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شاه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تقدیم‏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داشته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است</w:t>
      </w:r>
      <w:r w:rsidRPr="003171D5">
        <w:rPr>
          <w:rFonts w:ascii="Arial" w:hAnsi="Arial" w:cs="Arial"/>
          <w:sz w:val="24"/>
          <w:szCs w:val="24"/>
          <w:rtl/>
        </w:rPr>
        <w:t>.</w:t>
      </w:r>
      <w:r w:rsidRPr="003171D5">
        <w:rPr>
          <w:rFonts w:ascii="Arial" w:hAnsi="Arial" w:cs="Arial" w:hint="cs"/>
          <w:sz w:val="24"/>
          <w:szCs w:val="24"/>
          <w:rtl/>
        </w:rPr>
        <w:t>پس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از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آن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کابینهء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مشیر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الدوله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نائینی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اولین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دولت‏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مشروطه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وزارت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علوم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برگزیده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شده</w:t>
      </w:r>
      <w:r w:rsidRPr="003171D5">
        <w:rPr>
          <w:rFonts w:ascii="Arial" w:hAnsi="Arial" w:cs="Arial"/>
          <w:sz w:val="24"/>
          <w:szCs w:val="24"/>
          <w:rtl/>
        </w:rPr>
        <w:t>(</w:t>
      </w:r>
      <w:r w:rsidRPr="003171D5">
        <w:rPr>
          <w:rFonts w:ascii="Arial" w:hAnsi="Arial" w:cs="Arial" w:hint="cs"/>
          <w:sz w:val="24"/>
          <w:szCs w:val="24"/>
          <w:rtl/>
        </w:rPr>
        <w:t>سال</w:t>
      </w:r>
      <w:r w:rsidRPr="003171D5">
        <w:rPr>
          <w:rFonts w:ascii="Arial" w:hAnsi="Arial" w:cs="Arial"/>
          <w:sz w:val="24"/>
          <w:szCs w:val="24"/>
          <w:rtl/>
        </w:rPr>
        <w:t xml:space="preserve"> 1324 </w:t>
      </w:r>
      <w:r w:rsidRPr="003171D5">
        <w:rPr>
          <w:rFonts w:ascii="Arial" w:hAnsi="Arial" w:cs="Arial" w:hint="cs"/>
          <w:sz w:val="24"/>
          <w:szCs w:val="24"/>
          <w:rtl/>
        </w:rPr>
        <w:t>قمری</w:t>
      </w:r>
      <w:r w:rsidRPr="003171D5">
        <w:rPr>
          <w:rFonts w:ascii="Arial" w:hAnsi="Arial" w:cs="Arial"/>
          <w:sz w:val="24"/>
          <w:szCs w:val="24"/>
          <w:rtl/>
        </w:rPr>
        <w:t>)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کابینهء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اتابک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نیز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سمت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وزارت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دادگستری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یافته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است</w:t>
      </w:r>
      <w:r w:rsidRPr="003171D5">
        <w:rPr>
          <w:rFonts w:ascii="Arial" w:hAnsi="Arial" w:cs="Arial"/>
          <w:sz w:val="24"/>
          <w:szCs w:val="24"/>
          <w:rtl/>
        </w:rPr>
        <w:t>(</w:t>
      </w:r>
      <w:r w:rsidRPr="003171D5">
        <w:rPr>
          <w:rFonts w:ascii="Arial" w:hAnsi="Arial" w:cs="Arial" w:hint="cs"/>
          <w:sz w:val="24"/>
          <w:szCs w:val="24"/>
          <w:rtl/>
        </w:rPr>
        <w:t>سال</w:t>
      </w:r>
      <w:r w:rsidRPr="003171D5">
        <w:rPr>
          <w:rFonts w:ascii="Arial" w:hAnsi="Arial" w:cs="Arial"/>
          <w:sz w:val="24"/>
          <w:szCs w:val="24"/>
          <w:rtl/>
        </w:rPr>
        <w:t xml:space="preserve"> 1325 </w:t>
      </w:r>
      <w:r w:rsidRPr="003171D5">
        <w:rPr>
          <w:rFonts w:ascii="Arial" w:hAnsi="Arial" w:cs="Arial" w:hint="cs"/>
          <w:sz w:val="24"/>
          <w:szCs w:val="24"/>
          <w:rtl/>
        </w:rPr>
        <w:t>قمری</w:t>
      </w:r>
      <w:r w:rsidRPr="003171D5">
        <w:rPr>
          <w:rFonts w:ascii="Arial" w:hAnsi="Arial" w:cs="Arial"/>
          <w:sz w:val="24"/>
          <w:szCs w:val="24"/>
          <w:rtl/>
        </w:rPr>
        <w:t>)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همین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سال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پس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از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عزل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ظل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السلطان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از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طرف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محمد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علی‏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شاه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حکومت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اصفهان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مفوض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شده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است</w:t>
      </w:r>
      <w:r w:rsidRPr="003171D5">
        <w:rPr>
          <w:rFonts w:ascii="Arial" w:hAnsi="Arial" w:cs="Arial"/>
          <w:sz w:val="24"/>
          <w:szCs w:val="24"/>
        </w:rPr>
        <w:t>.</w:t>
      </w:r>
    </w:p>
    <w:p w:rsidR="003171D5" w:rsidRPr="003171D5" w:rsidRDefault="003171D5" w:rsidP="003171D5">
      <w:pPr>
        <w:bidi/>
        <w:jc w:val="both"/>
        <w:rPr>
          <w:rFonts w:ascii="Arial" w:hAnsi="Arial" w:cs="Arial"/>
          <w:sz w:val="24"/>
          <w:szCs w:val="24"/>
        </w:rPr>
      </w:pPr>
      <w:r w:rsidRPr="003171D5">
        <w:rPr>
          <w:rFonts w:ascii="Arial" w:hAnsi="Arial" w:cs="Arial" w:hint="cs"/>
          <w:sz w:val="24"/>
          <w:szCs w:val="24"/>
          <w:rtl/>
        </w:rPr>
        <w:t>آخرین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شغل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دولتی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علاء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الملک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وزارت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عدلیه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کابیهء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سپهدار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تنکابنی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سال</w:t>
      </w:r>
      <w:r w:rsidRPr="003171D5">
        <w:rPr>
          <w:rFonts w:ascii="Arial" w:hAnsi="Arial" w:cs="Arial"/>
          <w:sz w:val="24"/>
          <w:szCs w:val="24"/>
          <w:rtl/>
        </w:rPr>
        <w:t xml:space="preserve"> 1334 </w:t>
      </w:r>
      <w:r w:rsidRPr="003171D5">
        <w:rPr>
          <w:rFonts w:ascii="Arial" w:hAnsi="Arial" w:cs="Arial" w:hint="cs"/>
          <w:sz w:val="24"/>
          <w:szCs w:val="24"/>
          <w:rtl/>
        </w:rPr>
        <w:t>قمری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بوده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است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سرانجام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جمادی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الثانی‏</w:t>
      </w:r>
      <w:r w:rsidRPr="003171D5">
        <w:rPr>
          <w:rFonts w:ascii="Arial" w:hAnsi="Arial" w:cs="Arial"/>
          <w:sz w:val="24"/>
          <w:szCs w:val="24"/>
          <w:rtl/>
        </w:rPr>
        <w:t xml:space="preserve"> 1344 </w:t>
      </w:r>
      <w:r w:rsidRPr="003171D5">
        <w:rPr>
          <w:rFonts w:ascii="Arial" w:hAnsi="Arial" w:cs="Arial" w:hint="cs"/>
          <w:sz w:val="24"/>
          <w:szCs w:val="24"/>
          <w:rtl/>
        </w:rPr>
        <w:t>قمری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بدرود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زندگی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گفته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است</w:t>
      </w:r>
      <w:r w:rsidRPr="003171D5">
        <w:rPr>
          <w:rFonts w:ascii="Arial" w:hAnsi="Arial" w:cs="Arial"/>
          <w:sz w:val="24"/>
          <w:szCs w:val="24"/>
        </w:rPr>
        <w:t>.</w:t>
      </w:r>
    </w:p>
    <w:p w:rsidR="003171D5" w:rsidRPr="003171D5" w:rsidRDefault="003171D5" w:rsidP="003171D5">
      <w:pPr>
        <w:bidi/>
        <w:jc w:val="both"/>
        <w:rPr>
          <w:rFonts w:ascii="Arial" w:hAnsi="Arial" w:cs="Arial"/>
          <w:sz w:val="24"/>
          <w:szCs w:val="24"/>
        </w:rPr>
      </w:pPr>
      <w:r w:rsidRPr="003171D5">
        <w:rPr>
          <w:rFonts w:ascii="Arial" w:hAnsi="Arial" w:cs="Arial" w:hint="cs"/>
          <w:sz w:val="24"/>
          <w:szCs w:val="24"/>
          <w:rtl/>
        </w:rPr>
        <w:t>علاء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الملک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از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نخبه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رجال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سدهء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اخیر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ایران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بوده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سلامت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نفس‏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کفایت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سبب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شده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است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که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دوران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سلطنت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مظفر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الدین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شاه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محمد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علی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صاحب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مناصب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مهم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داخل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خارج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باشد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پس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از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سقوط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حکومت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استبدادی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نیز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منشأ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خدمات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فراوان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مشاغل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حساس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مهم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بشود</w:t>
      </w:r>
      <w:r w:rsidRPr="003171D5">
        <w:rPr>
          <w:rFonts w:ascii="Arial" w:hAnsi="Arial" w:cs="Arial"/>
          <w:sz w:val="24"/>
          <w:szCs w:val="24"/>
          <w:rtl/>
        </w:rPr>
        <w:t>.</w:t>
      </w:r>
      <w:r w:rsidRPr="003171D5">
        <w:rPr>
          <w:rFonts w:ascii="Arial" w:hAnsi="Arial" w:cs="Arial" w:hint="cs"/>
          <w:sz w:val="24"/>
          <w:szCs w:val="24"/>
          <w:rtl/>
        </w:rPr>
        <w:t>وی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هرشغلی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مقامی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که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بوده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با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تهیه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گزارش‏ها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یادداشتها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سفرنامه‏های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آموزنده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خواندنی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دولت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را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جریان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امور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می</w:t>
      </w:r>
      <w:r w:rsidRPr="003171D5">
        <w:rPr>
          <w:rFonts w:ascii="Arial" w:hAnsi="Arial" w:cs="Arial"/>
          <w:sz w:val="24"/>
          <w:szCs w:val="24"/>
          <w:rtl/>
        </w:rPr>
        <w:t xml:space="preserve">- </w:t>
      </w:r>
      <w:r w:rsidRPr="003171D5">
        <w:rPr>
          <w:rFonts w:ascii="Arial" w:hAnsi="Arial" w:cs="Arial" w:hint="cs"/>
          <w:sz w:val="24"/>
          <w:szCs w:val="24"/>
          <w:rtl/>
        </w:rPr>
        <w:t>گذاشته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آثار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ارزنده‏ای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از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خود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جای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می‏نهاده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است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کتاب‏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حاضر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نمونه‏ای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از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کارهای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مفید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اوست</w:t>
      </w:r>
      <w:r w:rsidRPr="003171D5">
        <w:rPr>
          <w:rFonts w:ascii="Arial" w:hAnsi="Arial" w:cs="Arial"/>
          <w:sz w:val="24"/>
          <w:szCs w:val="24"/>
        </w:rPr>
        <w:t>.</w:t>
      </w:r>
    </w:p>
    <w:p w:rsidR="003171D5" w:rsidRPr="003171D5" w:rsidRDefault="003171D5" w:rsidP="003171D5">
      <w:pPr>
        <w:bidi/>
        <w:jc w:val="both"/>
        <w:rPr>
          <w:rFonts w:ascii="Arial" w:hAnsi="Arial" w:cs="Arial"/>
          <w:sz w:val="24"/>
          <w:szCs w:val="24"/>
        </w:rPr>
      </w:pPr>
      <w:r w:rsidRPr="003171D5">
        <w:rPr>
          <w:rFonts w:ascii="Arial" w:hAnsi="Arial" w:cs="Arial" w:hint="cs"/>
          <w:sz w:val="24"/>
          <w:szCs w:val="24"/>
          <w:rtl/>
        </w:rPr>
        <w:t>مجموعهء</w:t>
      </w:r>
      <w:r w:rsidRPr="003171D5">
        <w:rPr>
          <w:rFonts w:ascii="Arial" w:hAnsi="Arial" w:cs="Arial" w:hint="eastAsia"/>
          <w:sz w:val="24"/>
          <w:szCs w:val="24"/>
          <w:rtl/>
        </w:rPr>
        <w:t>«</w:t>
      </w:r>
      <w:r w:rsidRPr="003171D5">
        <w:rPr>
          <w:rFonts w:ascii="Arial" w:hAnsi="Arial" w:cs="Arial" w:hint="cs"/>
          <w:sz w:val="24"/>
          <w:szCs w:val="24"/>
          <w:rtl/>
        </w:rPr>
        <w:t>گزارش‏های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سیاسی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علاء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الملک</w:t>
      </w:r>
      <w:r w:rsidRPr="003171D5">
        <w:rPr>
          <w:rFonts w:ascii="Arial" w:hAnsi="Arial" w:cs="Arial" w:hint="eastAsia"/>
          <w:sz w:val="24"/>
          <w:szCs w:val="24"/>
          <w:rtl/>
        </w:rPr>
        <w:t>»</w:t>
      </w:r>
      <w:r w:rsidRPr="003171D5">
        <w:rPr>
          <w:rFonts w:ascii="Arial" w:hAnsi="Arial" w:cs="Arial" w:hint="cs"/>
          <w:sz w:val="24"/>
          <w:szCs w:val="24"/>
          <w:rtl/>
        </w:rPr>
        <w:t>محتوی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پانزده‏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گزارش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بشرح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زیر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است</w:t>
      </w:r>
      <w:r w:rsidRPr="003171D5">
        <w:rPr>
          <w:rFonts w:ascii="Arial" w:hAnsi="Arial" w:cs="Arial"/>
          <w:sz w:val="24"/>
          <w:szCs w:val="24"/>
        </w:rPr>
        <w:t>:</w:t>
      </w:r>
    </w:p>
    <w:p w:rsidR="003171D5" w:rsidRPr="003171D5" w:rsidRDefault="003171D5" w:rsidP="003171D5">
      <w:pPr>
        <w:bidi/>
        <w:jc w:val="both"/>
        <w:rPr>
          <w:rFonts w:ascii="Arial" w:hAnsi="Arial" w:cs="Arial"/>
          <w:sz w:val="24"/>
          <w:szCs w:val="24"/>
        </w:rPr>
      </w:pPr>
      <w:r w:rsidRPr="003171D5">
        <w:rPr>
          <w:rFonts w:ascii="Arial" w:hAnsi="Arial" w:cs="Arial" w:hint="cs"/>
          <w:sz w:val="24"/>
          <w:szCs w:val="24"/>
          <w:rtl/>
        </w:rPr>
        <w:t>گزارش</w:t>
      </w:r>
      <w:r w:rsidRPr="003171D5">
        <w:rPr>
          <w:rFonts w:ascii="Arial" w:hAnsi="Arial" w:cs="Arial"/>
          <w:sz w:val="24"/>
          <w:szCs w:val="24"/>
          <w:rtl/>
        </w:rPr>
        <w:t xml:space="preserve"> 1-</w:t>
      </w:r>
      <w:r w:rsidRPr="003171D5">
        <w:rPr>
          <w:rFonts w:ascii="Arial" w:hAnsi="Arial" w:cs="Arial" w:hint="cs"/>
          <w:sz w:val="24"/>
          <w:szCs w:val="24"/>
          <w:rtl/>
        </w:rPr>
        <w:t>نامه‏ای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دربارهء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قرارداد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رویتر</w:t>
      </w:r>
      <w:r w:rsidRPr="003171D5">
        <w:rPr>
          <w:rFonts w:ascii="Arial" w:hAnsi="Arial" w:cs="Arial"/>
          <w:sz w:val="24"/>
          <w:szCs w:val="24"/>
        </w:rPr>
        <w:t>.</w:t>
      </w:r>
    </w:p>
    <w:p w:rsidR="003171D5" w:rsidRPr="003171D5" w:rsidRDefault="003171D5" w:rsidP="003171D5">
      <w:pPr>
        <w:bidi/>
        <w:jc w:val="both"/>
        <w:rPr>
          <w:rFonts w:ascii="Arial" w:hAnsi="Arial" w:cs="Arial"/>
          <w:sz w:val="24"/>
          <w:szCs w:val="24"/>
        </w:rPr>
      </w:pPr>
      <w:r w:rsidRPr="003171D5">
        <w:rPr>
          <w:rFonts w:ascii="Arial" w:hAnsi="Arial" w:cs="Arial" w:hint="cs"/>
          <w:sz w:val="24"/>
          <w:szCs w:val="24"/>
          <w:rtl/>
        </w:rPr>
        <w:t>گزارش</w:t>
      </w:r>
      <w:r w:rsidRPr="003171D5">
        <w:rPr>
          <w:rFonts w:ascii="Arial" w:hAnsi="Arial" w:cs="Arial"/>
          <w:sz w:val="24"/>
          <w:szCs w:val="24"/>
          <w:rtl/>
        </w:rPr>
        <w:t xml:space="preserve"> 2-</w:t>
      </w:r>
      <w:r w:rsidRPr="003171D5">
        <w:rPr>
          <w:rFonts w:ascii="Arial" w:hAnsi="Arial" w:cs="Arial" w:hint="cs"/>
          <w:sz w:val="24"/>
          <w:szCs w:val="24"/>
          <w:rtl/>
        </w:rPr>
        <w:t>نامه‏ای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دربارهء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ایرانیان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مقیم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عشق‏آباد</w:t>
      </w:r>
      <w:r w:rsidRPr="003171D5">
        <w:rPr>
          <w:rFonts w:ascii="Arial" w:hAnsi="Arial" w:cs="Arial"/>
          <w:sz w:val="24"/>
          <w:szCs w:val="24"/>
        </w:rPr>
        <w:t>.</w:t>
      </w:r>
    </w:p>
    <w:p w:rsidR="003171D5" w:rsidRPr="003171D5" w:rsidRDefault="003171D5" w:rsidP="003171D5">
      <w:pPr>
        <w:bidi/>
        <w:jc w:val="both"/>
        <w:rPr>
          <w:rFonts w:ascii="Arial" w:hAnsi="Arial" w:cs="Arial"/>
          <w:sz w:val="24"/>
          <w:szCs w:val="24"/>
        </w:rPr>
      </w:pPr>
      <w:r w:rsidRPr="003171D5">
        <w:rPr>
          <w:rFonts w:ascii="Arial" w:hAnsi="Arial" w:cs="Arial" w:hint="cs"/>
          <w:sz w:val="24"/>
          <w:szCs w:val="24"/>
          <w:rtl/>
        </w:rPr>
        <w:t>گزارش</w:t>
      </w:r>
      <w:r w:rsidRPr="003171D5">
        <w:rPr>
          <w:rFonts w:ascii="Arial" w:hAnsi="Arial" w:cs="Arial"/>
          <w:sz w:val="24"/>
          <w:szCs w:val="24"/>
          <w:rtl/>
        </w:rPr>
        <w:t xml:space="preserve"> 3-</w:t>
      </w:r>
      <w:r w:rsidRPr="003171D5">
        <w:rPr>
          <w:rFonts w:ascii="Arial" w:hAnsi="Arial" w:cs="Arial" w:hint="cs"/>
          <w:sz w:val="24"/>
          <w:szCs w:val="24"/>
          <w:rtl/>
        </w:rPr>
        <w:t>گزارش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مهم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نظامی</w:t>
      </w:r>
      <w:r w:rsidRPr="003171D5">
        <w:rPr>
          <w:rFonts w:ascii="Arial" w:hAnsi="Arial" w:cs="Arial"/>
          <w:sz w:val="24"/>
          <w:szCs w:val="24"/>
        </w:rPr>
        <w:t>.</w:t>
      </w:r>
    </w:p>
    <w:p w:rsidR="003171D5" w:rsidRPr="003171D5" w:rsidRDefault="003171D5" w:rsidP="003171D5">
      <w:pPr>
        <w:bidi/>
        <w:jc w:val="both"/>
        <w:rPr>
          <w:rFonts w:ascii="Arial" w:hAnsi="Arial" w:cs="Arial"/>
          <w:sz w:val="24"/>
          <w:szCs w:val="24"/>
        </w:rPr>
      </w:pPr>
      <w:r w:rsidRPr="003171D5">
        <w:rPr>
          <w:rFonts w:ascii="Arial" w:hAnsi="Arial" w:cs="Arial" w:hint="cs"/>
          <w:sz w:val="24"/>
          <w:szCs w:val="24"/>
          <w:rtl/>
        </w:rPr>
        <w:t>گزارش</w:t>
      </w:r>
      <w:r w:rsidRPr="003171D5">
        <w:rPr>
          <w:rFonts w:ascii="Arial" w:hAnsi="Arial" w:cs="Arial"/>
          <w:sz w:val="24"/>
          <w:szCs w:val="24"/>
          <w:rtl/>
        </w:rPr>
        <w:t xml:space="preserve"> 4-</w:t>
      </w:r>
      <w:r w:rsidRPr="003171D5">
        <w:rPr>
          <w:rFonts w:ascii="Arial" w:hAnsi="Arial" w:cs="Arial" w:hint="cs"/>
          <w:sz w:val="24"/>
          <w:szCs w:val="24"/>
          <w:rtl/>
        </w:rPr>
        <w:t>نامه‏ای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دربارهء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شیخ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جمال</w:t>
      </w:r>
      <w:r w:rsidRPr="003171D5">
        <w:rPr>
          <w:rFonts w:ascii="Arial" w:hAnsi="Arial" w:cs="Arial"/>
          <w:sz w:val="24"/>
          <w:szCs w:val="24"/>
        </w:rPr>
        <w:t>.</w:t>
      </w:r>
    </w:p>
    <w:p w:rsidR="003171D5" w:rsidRPr="003171D5" w:rsidRDefault="003171D5" w:rsidP="003171D5">
      <w:pPr>
        <w:bidi/>
        <w:jc w:val="both"/>
        <w:rPr>
          <w:rFonts w:ascii="Arial" w:hAnsi="Arial" w:cs="Arial"/>
          <w:sz w:val="24"/>
          <w:szCs w:val="24"/>
        </w:rPr>
      </w:pPr>
      <w:r w:rsidRPr="003171D5">
        <w:rPr>
          <w:rFonts w:ascii="Arial" w:hAnsi="Arial" w:cs="Arial" w:hint="cs"/>
          <w:sz w:val="24"/>
          <w:szCs w:val="24"/>
          <w:rtl/>
        </w:rPr>
        <w:t>گزارش</w:t>
      </w:r>
      <w:r w:rsidRPr="003171D5">
        <w:rPr>
          <w:rFonts w:ascii="Arial" w:hAnsi="Arial" w:cs="Arial"/>
          <w:sz w:val="24"/>
          <w:szCs w:val="24"/>
          <w:rtl/>
        </w:rPr>
        <w:t xml:space="preserve"> 5-</w:t>
      </w:r>
      <w:r w:rsidRPr="003171D5">
        <w:rPr>
          <w:rFonts w:ascii="Arial" w:hAnsi="Arial" w:cs="Arial" w:hint="cs"/>
          <w:sz w:val="24"/>
          <w:szCs w:val="24"/>
          <w:rtl/>
        </w:rPr>
        <w:t>نامه‏ای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دربارهء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یحیی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خان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مشیر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الدوله</w:t>
      </w:r>
      <w:r w:rsidRPr="003171D5">
        <w:rPr>
          <w:rFonts w:ascii="Arial" w:hAnsi="Arial" w:cs="Arial"/>
          <w:sz w:val="24"/>
          <w:szCs w:val="24"/>
        </w:rPr>
        <w:t>.</w:t>
      </w:r>
    </w:p>
    <w:p w:rsidR="003171D5" w:rsidRPr="003171D5" w:rsidRDefault="003171D5" w:rsidP="003171D5">
      <w:pPr>
        <w:bidi/>
        <w:jc w:val="both"/>
        <w:rPr>
          <w:rFonts w:ascii="Arial" w:hAnsi="Arial" w:cs="Arial"/>
          <w:sz w:val="24"/>
          <w:szCs w:val="24"/>
        </w:rPr>
      </w:pPr>
      <w:r w:rsidRPr="003171D5">
        <w:rPr>
          <w:rFonts w:ascii="Arial" w:hAnsi="Arial" w:cs="Arial" w:hint="cs"/>
          <w:sz w:val="24"/>
          <w:szCs w:val="24"/>
          <w:rtl/>
        </w:rPr>
        <w:lastRenderedPageBreak/>
        <w:t>گزارش</w:t>
      </w:r>
      <w:r w:rsidRPr="003171D5">
        <w:rPr>
          <w:rFonts w:ascii="Arial" w:hAnsi="Arial" w:cs="Arial"/>
          <w:sz w:val="24"/>
          <w:szCs w:val="24"/>
          <w:rtl/>
        </w:rPr>
        <w:t xml:space="preserve"> 6-</w:t>
      </w:r>
      <w:r w:rsidRPr="003171D5">
        <w:rPr>
          <w:rFonts w:ascii="Arial" w:hAnsi="Arial" w:cs="Arial" w:hint="cs"/>
          <w:sz w:val="24"/>
          <w:szCs w:val="24"/>
          <w:rtl/>
        </w:rPr>
        <w:t>نامه‏ای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دربارهء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اختلاف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روسها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با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اتابک</w:t>
      </w:r>
      <w:r w:rsidRPr="003171D5">
        <w:rPr>
          <w:rFonts w:ascii="Arial" w:hAnsi="Arial" w:cs="Arial"/>
          <w:sz w:val="24"/>
          <w:szCs w:val="24"/>
        </w:rPr>
        <w:t>.</w:t>
      </w:r>
    </w:p>
    <w:p w:rsidR="003171D5" w:rsidRPr="003171D5" w:rsidRDefault="003171D5" w:rsidP="003171D5">
      <w:pPr>
        <w:bidi/>
        <w:jc w:val="both"/>
        <w:rPr>
          <w:rFonts w:ascii="Arial" w:hAnsi="Arial" w:cs="Arial"/>
          <w:sz w:val="24"/>
          <w:szCs w:val="24"/>
        </w:rPr>
      </w:pPr>
      <w:r w:rsidRPr="003171D5">
        <w:rPr>
          <w:rFonts w:ascii="Arial" w:hAnsi="Arial" w:cs="Arial" w:hint="cs"/>
          <w:sz w:val="24"/>
          <w:szCs w:val="24"/>
          <w:rtl/>
        </w:rPr>
        <w:t>گزارش</w:t>
      </w:r>
      <w:r w:rsidRPr="003171D5">
        <w:rPr>
          <w:rFonts w:ascii="Arial" w:hAnsi="Arial" w:cs="Arial"/>
          <w:sz w:val="24"/>
          <w:szCs w:val="24"/>
          <w:rtl/>
        </w:rPr>
        <w:t xml:space="preserve"> 7-</w:t>
      </w:r>
      <w:r w:rsidRPr="003171D5">
        <w:rPr>
          <w:rFonts w:ascii="Arial" w:hAnsi="Arial" w:cs="Arial" w:hint="cs"/>
          <w:sz w:val="24"/>
          <w:szCs w:val="24"/>
          <w:rtl/>
        </w:rPr>
        <w:t>نامه‏ای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دربارهء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تحریک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بیگانگان</w:t>
      </w:r>
      <w:r w:rsidRPr="003171D5">
        <w:rPr>
          <w:rFonts w:ascii="Arial" w:hAnsi="Arial" w:cs="Arial"/>
          <w:sz w:val="24"/>
          <w:szCs w:val="24"/>
        </w:rPr>
        <w:t>.</w:t>
      </w:r>
    </w:p>
    <w:p w:rsidR="003171D5" w:rsidRPr="003171D5" w:rsidRDefault="003171D5" w:rsidP="003171D5">
      <w:pPr>
        <w:bidi/>
        <w:jc w:val="both"/>
        <w:rPr>
          <w:rFonts w:ascii="Arial" w:hAnsi="Arial" w:cs="Arial"/>
          <w:sz w:val="24"/>
          <w:szCs w:val="24"/>
        </w:rPr>
      </w:pPr>
      <w:r w:rsidRPr="003171D5">
        <w:rPr>
          <w:rFonts w:ascii="Arial" w:hAnsi="Arial" w:cs="Arial" w:hint="cs"/>
          <w:sz w:val="24"/>
          <w:szCs w:val="24"/>
          <w:rtl/>
        </w:rPr>
        <w:t>گزارش</w:t>
      </w:r>
      <w:r w:rsidRPr="003171D5">
        <w:rPr>
          <w:rFonts w:ascii="Arial" w:hAnsi="Arial" w:cs="Arial"/>
          <w:sz w:val="24"/>
          <w:szCs w:val="24"/>
          <w:rtl/>
        </w:rPr>
        <w:t xml:space="preserve"> 8-</w:t>
      </w:r>
      <w:r w:rsidRPr="003171D5">
        <w:rPr>
          <w:rFonts w:ascii="Arial" w:hAnsi="Arial" w:cs="Arial" w:hint="cs"/>
          <w:sz w:val="24"/>
          <w:szCs w:val="24"/>
          <w:rtl/>
        </w:rPr>
        <w:t>نامه‏ای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دربارهء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لاتاری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ملکم</w:t>
      </w:r>
      <w:r w:rsidRPr="003171D5">
        <w:rPr>
          <w:rFonts w:ascii="Arial" w:hAnsi="Arial" w:cs="Arial"/>
          <w:sz w:val="24"/>
          <w:szCs w:val="24"/>
        </w:rPr>
        <w:t>.</w:t>
      </w:r>
    </w:p>
    <w:p w:rsidR="003171D5" w:rsidRPr="003171D5" w:rsidRDefault="003171D5" w:rsidP="003171D5">
      <w:pPr>
        <w:bidi/>
        <w:jc w:val="both"/>
        <w:rPr>
          <w:rFonts w:ascii="Arial" w:hAnsi="Arial" w:cs="Arial"/>
          <w:sz w:val="24"/>
          <w:szCs w:val="24"/>
        </w:rPr>
      </w:pPr>
      <w:r w:rsidRPr="003171D5">
        <w:rPr>
          <w:rFonts w:ascii="Arial" w:hAnsi="Arial" w:cs="Arial" w:hint="cs"/>
          <w:sz w:val="24"/>
          <w:szCs w:val="24"/>
          <w:rtl/>
        </w:rPr>
        <w:t>گزارش</w:t>
      </w:r>
      <w:r w:rsidRPr="003171D5">
        <w:rPr>
          <w:rFonts w:ascii="Arial" w:hAnsi="Arial" w:cs="Arial"/>
          <w:sz w:val="24"/>
          <w:szCs w:val="24"/>
          <w:rtl/>
        </w:rPr>
        <w:t xml:space="preserve"> 9-</w:t>
      </w:r>
      <w:r w:rsidRPr="003171D5">
        <w:rPr>
          <w:rFonts w:ascii="Arial" w:hAnsi="Arial" w:cs="Arial" w:hint="cs"/>
          <w:sz w:val="24"/>
          <w:szCs w:val="24"/>
          <w:rtl/>
        </w:rPr>
        <w:t>دربارهء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کتابخانه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مدرسهء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سپهسالار</w:t>
      </w:r>
      <w:r w:rsidRPr="003171D5">
        <w:rPr>
          <w:rFonts w:ascii="Arial" w:hAnsi="Arial" w:cs="Arial"/>
          <w:sz w:val="24"/>
          <w:szCs w:val="24"/>
        </w:rPr>
        <w:t>.</w:t>
      </w:r>
    </w:p>
    <w:p w:rsidR="003171D5" w:rsidRPr="003171D5" w:rsidRDefault="003171D5" w:rsidP="003171D5">
      <w:pPr>
        <w:bidi/>
        <w:jc w:val="both"/>
        <w:rPr>
          <w:rFonts w:ascii="Arial" w:hAnsi="Arial" w:cs="Arial"/>
          <w:sz w:val="24"/>
          <w:szCs w:val="24"/>
        </w:rPr>
      </w:pPr>
      <w:r w:rsidRPr="003171D5">
        <w:rPr>
          <w:rFonts w:ascii="Arial" w:hAnsi="Arial" w:cs="Arial" w:hint="cs"/>
          <w:sz w:val="24"/>
          <w:szCs w:val="24"/>
          <w:rtl/>
        </w:rPr>
        <w:t>گزارش</w:t>
      </w:r>
      <w:r w:rsidRPr="003171D5">
        <w:rPr>
          <w:rFonts w:ascii="Arial" w:hAnsi="Arial" w:cs="Arial"/>
          <w:sz w:val="24"/>
          <w:szCs w:val="24"/>
          <w:rtl/>
        </w:rPr>
        <w:t xml:space="preserve"> 10-</w:t>
      </w:r>
      <w:r w:rsidRPr="003171D5">
        <w:rPr>
          <w:rFonts w:ascii="Arial" w:hAnsi="Arial" w:cs="Arial" w:hint="cs"/>
          <w:sz w:val="24"/>
          <w:szCs w:val="24"/>
          <w:rtl/>
        </w:rPr>
        <w:t>تلگراف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راجع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دلتنگی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روسها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از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قرارداد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رژی</w:t>
      </w:r>
      <w:r w:rsidRPr="003171D5">
        <w:rPr>
          <w:rFonts w:ascii="Arial" w:hAnsi="Arial" w:cs="Arial"/>
          <w:sz w:val="24"/>
          <w:szCs w:val="24"/>
        </w:rPr>
        <w:t>.</w:t>
      </w:r>
    </w:p>
    <w:p w:rsidR="003171D5" w:rsidRPr="003171D5" w:rsidRDefault="003171D5" w:rsidP="003171D5">
      <w:pPr>
        <w:bidi/>
        <w:jc w:val="both"/>
        <w:rPr>
          <w:rFonts w:ascii="Arial" w:hAnsi="Arial" w:cs="Arial"/>
          <w:sz w:val="24"/>
          <w:szCs w:val="24"/>
        </w:rPr>
      </w:pPr>
      <w:r w:rsidRPr="003171D5">
        <w:rPr>
          <w:rFonts w:ascii="Arial" w:hAnsi="Arial" w:cs="Arial" w:hint="cs"/>
          <w:sz w:val="24"/>
          <w:szCs w:val="24"/>
          <w:rtl/>
        </w:rPr>
        <w:t>گزارش</w:t>
      </w:r>
      <w:r w:rsidRPr="003171D5">
        <w:rPr>
          <w:rFonts w:ascii="Arial" w:hAnsi="Arial" w:cs="Arial"/>
          <w:sz w:val="24"/>
          <w:szCs w:val="24"/>
          <w:rtl/>
        </w:rPr>
        <w:t xml:space="preserve"> 11-</w:t>
      </w:r>
      <w:r w:rsidRPr="003171D5">
        <w:rPr>
          <w:rFonts w:ascii="Arial" w:hAnsi="Arial" w:cs="Arial" w:hint="cs"/>
          <w:sz w:val="24"/>
          <w:szCs w:val="24"/>
          <w:rtl/>
        </w:rPr>
        <w:t>گزارشهای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میرزا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اسحق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خان</w:t>
      </w:r>
      <w:r w:rsidRPr="003171D5">
        <w:rPr>
          <w:rFonts w:ascii="Arial" w:hAnsi="Arial" w:cs="Arial"/>
          <w:sz w:val="24"/>
          <w:szCs w:val="24"/>
        </w:rPr>
        <w:t>.</w:t>
      </w:r>
    </w:p>
    <w:p w:rsidR="003171D5" w:rsidRPr="003171D5" w:rsidRDefault="003171D5" w:rsidP="003171D5">
      <w:pPr>
        <w:bidi/>
        <w:jc w:val="both"/>
        <w:rPr>
          <w:rFonts w:ascii="Arial" w:hAnsi="Arial" w:cs="Arial"/>
          <w:sz w:val="24"/>
          <w:szCs w:val="24"/>
        </w:rPr>
      </w:pPr>
      <w:r w:rsidRPr="003171D5">
        <w:rPr>
          <w:rFonts w:ascii="Arial" w:hAnsi="Arial" w:cs="Arial" w:hint="cs"/>
          <w:sz w:val="24"/>
          <w:szCs w:val="24"/>
          <w:rtl/>
        </w:rPr>
        <w:t>گزارش</w:t>
      </w:r>
      <w:r w:rsidRPr="003171D5">
        <w:rPr>
          <w:rFonts w:ascii="Arial" w:hAnsi="Arial" w:cs="Arial"/>
          <w:sz w:val="24"/>
          <w:szCs w:val="24"/>
          <w:rtl/>
        </w:rPr>
        <w:t xml:space="preserve"> 12-</w:t>
      </w:r>
      <w:r w:rsidRPr="003171D5">
        <w:rPr>
          <w:rFonts w:ascii="Arial" w:hAnsi="Arial" w:cs="Arial" w:hint="cs"/>
          <w:sz w:val="24"/>
          <w:szCs w:val="24"/>
          <w:rtl/>
        </w:rPr>
        <w:t>نامه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شکایت‏آمیز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بولیعهد</w:t>
      </w:r>
      <w:r w:rsidRPr="003171D5">
        <w:rPr>
          <w:rFonts w:ascii="Arial" w:hAnsi="Arial" w:cs="Arial"/>
          <w:sz w:val="24"/>
          <w:szCs w:val="24"/>
        </w:rPr>
        <w:t>.</w:t>
      </w:r>
    </w:p>
    <w:p w:rsidR="003171D5" w:rsidRPr="003171D5" w:rsidRDefault="003171D5" w:rsidP="003171D5">
      <w:pPr>
        <w:bidi/>
        <w:jc w:val="both"/>
        <w:rPr>
          <w:rFonts w:ascii="Arial" w:hAnsi="Arial" w:cs="Arial"/>
          <w:sz w:val="24"/>
          <w:szCs w:val="24"/>
        </w:rPr>
      </w:pPr>
      <w:r w:rsidRPr="003171D5">
        <w:rPr>
          <w:rFonts w:ascii="Arial" w:hAnsi="Arial" w:cs="Arial" w:hint="cs"/>
          <w:sz w:val="24"/>
          <w:szCs w:val="24"/>
          <w:rtl/>
        </w:rPr>
        <w:t>گزارش</w:t>
      </w:r>
      <w:r w:rsidRPr="003171D5">
        <w:rPr>
          <w:rFonts w:ascii="Arial" w:hAnsi="Arial" w:cs="Arial"/>
          <w:sz w:val="24"/>
          <w:szCs w:val="24"/>
          <w:rtl/>
        </w:rPr>
        <w:t xml:space="preserve"> 13-</w:t>
      </w:r>
      <w:r w:rsidRPr="003171D5">
        <w:rPr>
          <w:rFonts w:ascii="Arial" w:hAnsi="Arial" w:cs="Arial" w:hint="cs"/>
          <w:sz w:val="24"/>
          <w:szCs w:val="24"/>
          <w:rtl/>
        </w:rPr>
        <w:t>نامه‏ای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راجع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اختلافات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مرزی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با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دولت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عثمانی</w:t>
      </w:r>
      <w:r w:rsidRPr="003171D5">
        <w:rPr>
          <w:rFonts w:ascii="Arial" w:hAnsi="Arial" w:cs="Arial"/>
          <w:sz w:val="24"/>
          <w:szCs w:val="24"/>
        </w:rPr>
        <w:t>.</w:t>
      </w:r>
    </w:p>
    <w:p w:rsidR="003171D5" w:rsidRPr="003171D5" w:rsidRDefault="003171D5" w:rsidP="003171D5">
      <w:pPr>
        <w:bidi/>
        <w:jc w:val="both"/>
        <w:rPr>
          <w:rFonts w:ascii="Arial" w:hAnsi="Arial" w:cs="Arial"/>
          <w:sz w:val="24"/>
          <w:szCs w:val="24"/>
        </w:rPr>
      </w:pPr>
      <w:r w:rsidRPr="003171D5">
        <w:rPr>
          <w:rFonts w:ascii="Arial" w:hAnsi="Arial" w:cs="Arial" w:hint="cs"/>
          <w:sz w:val="24"/>
          <w:szCs w:val="24"/>
          <w:rtl/>
        </w:rPr>
        <w:t>گزارش</w:t>
      </w:r>
      <w:r w:rsidRPr="003171D5">
        <w:rPr>
          <w:rFonts w:ascii="Arial" w:hAnsi="Arial" w:cs="Arial"/>
          <w:sz w:val="24"/>
          <w:szCs w:val="24"/>
          <w:rtl/>
        </w:rPr>
        <w:t xml:space="preserve"> 14-</w:t>
      </w:r>
      <w:r w:rsidRPr="003171D5">
        <w:rPr>
          <w:rFonts w:ascii="Arial" w:hAnsi="Arial" w:cs="Arial" w:hint="cs"/>
          <w:sz w:val="24"/>
          <w:szCs w:val="24"/>
          <w:rtl/>
        </w:rPr>
        <w:t>ترجمهء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مقالهء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روزنامهء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نووریمیا</w:t>
      </w:r>
      <w:r w:rsidRPr="003171D5">
        <w:rPr>
          <w:rFonts w:ascii="Arial" w:hAnsi="Arial" w:cs="Arial"/>
          <w:sz w:val="24"/>
          <w:szCs w:val="24"/>
        </w:rPr>
        <w:t>.</w:t>
      </w:r>
    </w:p>
    <w:p w:rsidR="003171D5" w:rsidRPr="003171D5" w:rsidRDefault="003171D5" w:rsidP="003171D5">
      <w:pPr>
        <w:bidi/>
        <w:jc w:val="both"/>
        <w:rPr>
          <w:rFonts w:ascii="Arial" w:hAnsi="Arial" w:cs="Arial"/>
          <w:sz w:val="24"/>
          <w:szCs w:val="24"/>
        </w:rPr>
      </w:pPr>
      <w:r w:rsidRPr="003171D5">
        <w:rPr>
          <w:rFonts w:ascii="Arial" w:hAnsi="Arial" w:cs="Arial" w:hint="cs"/>
          <w:sz w:val="24"/>
          <w:szCs w:val="24"/>
          <w:rtl/>
        </w:rPr>
        <w:t>گزارش</w:t>
      </w:r>
      <w:r w:rsidRPr="003171D5">
        <w:rPr>
          <w:rFonts w:ascii="Arial" w:hAnsi="Arial" w:cs="Arial"/>
          <w:sz w:val="24"/>
          <w:szCs w:val="24"/>
          <w:rtl/>
        </w:rPr>
        <w:t xml:space="preserve"> 15-</w:t>
      </w:r>
      <w:r w:rsidRPr="003171D5">
        <w:rPr>
          <w:rFonts w:ascii="Arial" w:hAnsi="Arial" w:cs="Arial" w:hint="cs"/>
          <w:sz w:val="24"/>
          <w:szCs w:val="24"/>
          <w:rtl/>
        </w:rPr>
        <w:t>ترجمه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مقاله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دیگری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از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نووریمیا</w:t>
      </w:r>
      <w:r w:rsidRPr="003171D5">
        <w:rPr>
          <w:rFonts w:ascii="Arial" w:hAnsi="Arial" w:cs="Arial"/>
          <w:sz w:val="24"/>
          <w:szCs w:val="24"/>
        </w:rPr>
        <w:t>.</w:t>
      </w:r>
    </w:p>
    <w:p w:rsidR="003171D5" w:rsidRPr="003171D5" w:rsidRDefault="003171D5" w:rsidP="003171D5">
      <w:pPr>
        <w:bidi/>
        <w:jc w:val="both"/>
        <w:rPr>
          <w:rFonts w:ascii="Arial" w:hAnsi="Arial" w:cs="Arial"/>
          <w:sz w:val="24"/>
          <w:szCs w:val="24"/>
        </w:rPr>
      </w:pPr>
      <w:r w:rsidRPr="003171D5">
        <w:rPr>
          <w:rFonts w:ascii="Arial" w:hAnsi="Arial" w:cs="Arial" w:hint="cs"/>
          <w:sz w:val="24"/>
          <w:szCs w:val="24"/>
          <w:rtl/>
        </w:rPr>
        <w:t>به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پیوست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گزارش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دوم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دستوری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است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از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ناصر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الدین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شاه‏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دربارهء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اختلاف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ایرانیان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مسلمان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بابی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مقیم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عشق‏آباد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پیوست‏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گزارش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سوم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نامه‏ای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است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از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کلنل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زالاطاروف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گزارش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سیزدهم‏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یاداشتی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است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خط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میرزا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نصر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اللّه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خان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مشیر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الدوله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نائینی</w:t>
      </w:r>
      <w:r w:rsidRPr="003171D5">
        <w:rPr>
          <w:rFonts w:ascii="Arial" w:hAnsi="Arial" w:cs="Arial"/>
          <w:sz w:val="24"/>
          <w:szCs w:val="24"/>
          <w:rtl/>
        </w:rPr>
        <w:t>(</w:t>
      </w:r>
      <w:r w:rsidRPr="003171D5">
        <w:rPr>
          <w:rFonts w:ascii="Arial" w:hAnsi="Arial" w:cs="Arial" w:hint="cs"/>
          <w:sz w:val="24"/>
          <w:szCs w:val="24"/>
          <w:rtl/>
        </w:rPr>
        <w:t>وزیر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خارجه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وقت</w:t>
      </w:r>
      <w:r w:rsidRPr="003171D5">
        <w:rPr>
          <w:rFonts w:ascii="Arial" w:hAnsi="Arial" w:cs="Arial"/>
          <w:sz w:val="24"/>
          <w:szCs w:val="24"/>
          <w:rtl/>
        </w:rPr>
        <w:t>)</w:t>
      </w:r>
      <w:r w:rsidRPr="003171D5">
        <w:rPr>
          <w:rFonts w:ascii="Arial" w:hAnsi="Arial" w:cs="Arial" w:hint="cs"/>
          <w:sz w:val="24"/>
          <w:szCs w:val="24"/>
          <w:rtl/>
        </w:rPr>
        <w:t>دربارهء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تجاوز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عثمانی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بخش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سومار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ایران‏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کرمانشاه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بضیمیمه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گزارش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پانزدهم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نیز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پیش‏نویس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تلگرافی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است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به‏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خط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امین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السلطان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خطاب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علاء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الملک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راجع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مسافرت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ناصر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الدین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شاه‏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اروپا</w:t>
      </w:r>
      <w:r w:rsidRPr="003171D5">
        <w:rPr>
          <w:rFonts w:ascii="Arial" w:hAnsi="Arial" w:cs="Arial"/>
          <w:sz w:val="24"/>
          <w:szCs w:val="24"/>
          <w:rtl/>
        </w:rPr>
        <w:t>.</w:t>
      </w:r>
      <w:r w:rsidRPr="003171D5">
        <w:rPr>
          <w:rFonts w:ascii="Arial" w:hAnsi="Arial" w:cs="Arial" w:hint="cs"/>
          <w:sz w:val="24"/>
          <w:szCs w:val="24"/>
          <w:rtl/>
        </w:rPr>
        <w:t>کلیه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گزارشها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بخط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خوش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علاء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الملک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نوشته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شده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همچنین‏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ضمائم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گزارشها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همه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کتاب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عینا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کلیشه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شده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نمونه‏ای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از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خط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ناصر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الدین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شاه،اتابک،مشیر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الملک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علاء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الملک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در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کتاب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آورده‏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شده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است</w:t>
      </w:r>
      <w:r w:rsidRPr="003171D5">
        <w:rPr>
          <w:rFonts w:ascii="Arial" w:hAnsi="Arial" w:cs="Arial"/>
          <w:sz w:val="24"/>
          <w:szCs w:val="24"/>
          <w:rtl/>
        </w:rPr>
        <w:t>.</w:t>
      </w:r>
      <w:r w:rsidRPr="003171D5">
        <w:rPr>
          <w:rFonts w:ascii="Arial" w:hAnsi="Arial" w:cs="Arial" w:hint="cs"/>
          <w:sz w:val="24"/>
          <w:szCs w:val="24"/>
          <w:rtl/>
        </w:rPr>
        <w:t>توفیق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خدمت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برای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آقای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صفائی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محقق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محترم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بنیاد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فرهنگ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ایران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آرزو</w:t>
      </w:r>
      <w:r w:rsidRPr="003171D5">
        <w:rPr>
          <w:rFonts w:ascii="Arial" w:hAnsi="Arial" w:cs="Arial"/>
          <w:sz w:val="24"/>
          <w:szCs w:val="24"/>
          <w:rtl/>
        </w:rPr>
        <w:t xml:space="preserve"> </w:t>
      </w:r>
      <w:r w:rsidRPr="003171D5">
        <w:rPr>
          <w:rFonts w:ascii="Arial" w:hAnsi="Arial" w:cs="Arial" w:hint="cs"/>
          <w:sz w:val="24"/>
          <w:szCs w:val="24"/>
          <w:rtl/>
        </w:rPr>
        <w:t>می‏کنیم</w:t>
      </w:r>
      <w:r w:rsidRPr="003171D5">
        <w:rPr>
          <w:rFonts w:ascii="Arial" w:hAnsi="Arial" w:cs="Arial"/>
          <w:sz w:val="24"/>
          <w:szCs w:val="24"/>
        </w:rPr>
        <w:t>.</w:t>
      </w:r>
    </w:p>
    <w:p w:rsidR="008E1E3E" w:rsidRPr="003171D5" w:rsidRDefault="008E1E3E" w:rsidP="003171D5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3171D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32C"/>
    <w:rsid w:val="000764A5"/>
    <w:rsid w:val="00091C38"/>
    <w:rsid w:val="00096A53"/>
    <w:rsid w:val="000C749D"/>
    <w:rsid w:val="001201AC"/>
    <w:rsid w:val="0015279A"/>
    <w:rsid w:val="00177BC1"/>
    <w:rsid w:val="00186298"/>
    <w:rsid w:val="001A7342"/>
    <w:rsid w:val="00226E24"/>
    <w:rsid w:val="002A4974"/>
    <w:rsid w:val="003171D5"/>
    <w:rsid w:val="00331135"/>
    <w:rsid w:val="00484CD1"/>
    <w:rsid w:val="00490891"/>
    <w:rsid w:val="00563B9E"/>
    <w:rsid w:val="0059797F"/>
    <w:rsid w:val="005D3CF7"/>
    <w:rsid w:val="006026DA"/>
    <w:rsid w:val="006124EA"/>
    <w:rsid w:val="0076769F"/>
    <w:rsid w:val="0088798C"/>
    <w:rsid w:val="008E1E3E"/>
    <w:rsid w:val="00961B77"/>
    <w:rsid w:val="009A50B2"/>
    <w:rsid w:val="009C74A2"/>
    <w:rsid w:val="009D7C6B"/>
    <w:rsid w:val="00A30A7B"/>
    <w:rsid w:val="00A60914"/>
    <w:rsid w:val="00AE4F87"/>
    <w:rsid w:val="00BA1536"/>
    <w:rsid w:val="00C37935"/>
    <w:rsid w:val="00C87F5A"/>
    <w:rsid w:val="00CB7A7E"/>
    <w:rsid w:val="00CC5EFB"/>
    <w:rsid w:val="00E848F9"/>
    <w:rsid w:val="00F15004"/>
    <w:rsid w:val="00F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2012-02-07T18:56:00Z</dcterms:created>
  <dcterms:modified xsi:type="dcterms:W3CDTF">2012-02-07T18:56:00Z</dcterms:modified>
</cp:coreProperties>
</file>