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1AC" w:rsidRPr="001201AC" w:rsidRDefault="001201AC" w:rsidP="001201AC">
      <w:pPr>
        <w:bidi/>
        <w:jc w:val="both"/>
        <w:rPr>
          <w:rFonts w:ascii="Arial" w:hAnsi="Arial" w:cs="Arial"/>
          <w:sz w:val="28"/>
          <w:szCs w:val="28"/>
        </w:rPr>
      </w:pPr>
      <w:r w:rsidRPr="001201AC">
        <w:rPr>
          <w:rFonts w:ascii="Arial" w:hAnsi="Arial" w:cs="Arial" w:hint="cs"/>
          <w:sz w:val="28"/>
          <w:szCs w:val="28"/>
          <w:rtl/>
        </w:rPr>
        <w:t>بستن</w:t>
      </w:r>
      <w:r w:rsidRPr="001201AC">
        <w:rPr>
          <w:rFonts w:ascii="Arial" w:hAnsi="Arial" w:cs="Arial"/>
          <w:sz w:val="28"/>
          <w:szCs w:val="28"/>
          <w:rtl/>
        </w:rPr>
        <w:t xml:space="preserve"> </w:t>
      </w:r>
      <w:r w:rsidRPr="001201AC">
        <w:rPr>
          <w:rFonts w:ascii="Arial" w:hAnsi="Arial" w:cs="Arial" w:hint="cs"/>
          <w:sz w:val="28"/>
          <w:szCs w:val="28"/>
          <w:rtl/>
        </w:rPr>
        <w:t>کلوب</w:t>
      </w:r>
      <w:r w:rsidRPr="001201AC">
        <w:rPr>
          <w:rFonts w:ascii="Arial" w:hAnsi="Arial" w:cs="Arial"/>
          <w:sz w:val="28"/>
          <w:szCs w:val="28"/>
          <w:rtl/>
        </w:rPr>
        <w:t xml:space="preserve"> </w:t>
      </w:r>
      <w:r w:rsidRPr="001201AC">
        <w:rPr>
          <w:rFonts w:ascii="Arial" w:hAnsi="Arial" w:cs="Arial" w:hint="cs"/>
          <w:sz w:val="28"/>
          <w:szCs w:val="28"/>
          <w:rtl/>
        </w:rPr>
        <w:t>توده</w:t>
      </w:r>
      <w:r w:rsidRPr="001201AC">
        <w:rPr>
          <w:rFonts w:ascii="Arial" w:hAnsi="Arial" w:cs="Arial"/>
          <w:sz w:val="28"/>
          <w:szCs w:val="28"/>
          <w:rtl/>
        </w:rPr>
        <w:t xml:space="preserve"> </w:t>
      </w:r>
      <w:r w:rsidRPr="001201AC">
        <w:rPr>
          <w:rFonts w:ascii="Arial" w:hAnsi="Arial" w:cs="Arial" w:hint="cs"/>
          <w:sz w:val="28"/>
          <w:szCs w:val="28"/>
          <w:rtl/>
        </w:rPr>
        <w:t>در</w:t>
      </w:r>
      <w:r w:rsidRPr="001201AC">
        <w:rPr>
          <w:rFonts w:ascii="Arial" w:hAnsi="Arial" w:cs="Arial"/>
          <w:sz w:val="28"/>
          <w:szCs w:val="28"/>
          <w:rtl/>
        </w:rPr>
        <w:t xml:space="preserve"> </w:t>
      </w:r>
      <w:r w:rsidRPr="001201AC">
        <w:rPr>
          <w:rFonts w:ascii="Arial" w:hAnsi="Arial" w:cs="Arial" w:hint="cs"/>
          <w:sz w:val="28"/>
          <w:szCs w:val="28"/>
          <w:rtl/>
        </w:rPr>
        <w:t>تهران</w:t>
      </w:r>
      <w:r w:rsidRPr="001201AC">
        <w:rPr>
          <w:rFonts w:ascii="Arial" w:hAnsi="Arial" w:cs="Arial"/>
          <w:sz w:val="28"/>
          <w:szCs w:val="28"/>
          <w:rtl/>
        </w:rPr>
        <w:t xml:space="preserve"> </w:t>
      </w:r>
      <w:r w:rsidRPr="001201AC">
        <w:rPr>
          <w:rFonts w:ascii="Arial" w:hAnsi="Arial" w:cs="Arial" w:hint="cs"/>
          <w:sz w:val="28"/>
          <w:szCs w:val="28"/>
          <w:rtl/>
        </w:rPr>
        <w:t>و</w:t>
      </w:r>
      <w:r w:rsidRPr="001201AC">
        <w:rPr>
          <w:rFonts w:ascii="Arial" w:hAnsi="Arial" w:cs="Arial"/>
          <w:sz w:val="28"/>
          <w:szCs w:val="28"/>
          <w:rtl/>
        </w:rPr>
        <w:t xml:space="preserve"> </w:t>
      </w:r>
      <w:r w:rsidRPr="001201AC">
        <w:rPr>
          <w:rFonts w:ascii="Arial" w:hAnsi="Arial" w:cs="Arial" w:hint="cs"/>
          <w:sz w:val="28"/>
          <w:szCs w:val="28"/>
          <w:rtl/>
        </w:rPr>
        <w:t>توقیف</w:t>
      </w:r>
      <w:r w:rsidRPr="001201AC">
        <w:rPr>
          <w:rFonts w:ascii="Arial" w:hAnsi="Arial" w:cs="Arial"/>
          <w:sz w:val="28"/>
          <w:szCs w:val="28"/>
          <w:rtl/>
        </w:rPr>
        <w:t xml:space="preserve"> </w:t>
      </w:r>
      <w:r w:rsidRPr="001201AC">
        <w:rPr>
          <w:rFonts w:ascii="Arial" w:hAnsi="Arial" w:cs="Arial" w:hint="cs"/>
          <w:sz w:val="28"/>
          <w:szCs w:val="28"/>
          <w:rtl/>
        </w:rPr>
        <w:t>رضا</w:t>
      </w:r>
      <w:r w:rsidRPr="001201AC">
        <w:rPr>
          <w:rFonts w:ascii="Arial" w:hAnsi="Arial" w:cs="Arial"/>
          <w:sz w:val="28"/>
          <w:szCs w:val="28"/>
          <w:rtl/>
        </w:rPr>
        <w:t xml:space="preserve"> </w:t>
      </w:r>
      <w:r w:rsidRPr="001201AC">
        <w:rPr>
          <w:rFonts w:ascii="Arial" w:hAnsi="Arial" w:cs="Arial" w:hint="cs"/>
          <w:sz w:val="28"/>
          <w:szCs w:val="28"/>
          <w:rtl/>
        </w:rPr>
        <w:t>روستا</w:t>
      </w:r>
      <w:r w:rsidRPr="001201AC">
        <w:rPr>
          <w:rFonts w:ascii="Arial" w:hAnsi="Arial" w:cs="Arial"/>
          <w:sz w:val="28"/>
          <w:szCs w:val="28"/>
          <w:rtl/>
        </w:rPr>
        <w:t xml:space="preserve"> </w:t>
      </w:r>
    </w:p>
    <w:p w:rsidR="001201AC" w:rsidRPr="001201AC" w:rsidRDefault="001201AC" w:rsidP="001201AC">
      <w:pPr>
        <w:bidi/>
        <w:jc w:val="both"/>
        <w:rPr>
          <w:rFonts w:ascii="Arial" w:hAnsi="Arial" w:cs="Arial"/>
          <w:sz w:val="28"/>
          <w:szCs w:val="28"/>
        </w:rPr>
      </w:pPr>
      <w:r w:rsidRPr="001201AC">
        <w:rPr>
          <w:rFonts w:ascii="Arial" w:hAnsi="Arial" w:cs="Arial" w:hint="cs"/>
          <w:sz w:val="28"/>
          <w:szCs w:val="28"/>
          <w:rtl/>
        </w:rPr>
        <w:t>خواجه</w:t>
      </w:r>
      <w:r w:rsidRPr="001201AC">
        <w:rPr>
          <w:rFonts w:ascii="Arial" w:hAnsi="Arial" w:cs="Arial"/>
          <w:sz w:val="28"/>
          <w:szCs w:val="28"/>
          <w:rtl/>
        </w:rPr>
        <w:t xml:space="preserve"> </w:t>
      </w:r>
      <w:r w:rsidRPr="001201AC">
        <w:rPr>
          <w:rFonts w:ascii="Arial" w:hAnsi="Arial" w:cs="Arial" w:hint="cs"/>
          <w:sz w:val="28"/>
          <w:szCs w:val="28"/>
          <w:rtl/>
        </w:rPr>
        <w:t>نوری،</w:t>
      </w:r>
      <w:r w:rsidRPr="001201AC">
        <w:rPr>
          <w:rFonts w:ascii="Arial" w:hAnsi="Arial" w:cs="Arial"/>
          <w:sz w:val="28"/>
          <w:szCs w:val="28"/>
          <w:rtl/>
        </w:rPr>
        <w:t xml:space="preserve"> </w:t>
      </w:r>
      <w:r w:rsidRPr="001201AC">
        <w:rPr>
          <w:rFonts w:ascii="Arial" w:hAnsi="Arial" w:cs="Arial" w:hint="cs"/>
          <w:sz w:val="28"/>
          <w:szCs w:val="28"/>
          <w:rtl/>
        </w:rPr>
        <w:t>محسن</w:t>
      </w:r>
    </w:p>
    <w:p w:rsidR="001201AC" w:rsidRPr="001201AC" w:rsidRDefault="001201AC" w:rsidP="001201AC">
      <w:pPr>
        <w:bidi/>
        <w:jc w:val="both"/>
        <w:rPr>
          <w:rFonts w:ascii="Arial" w:hAnsi="Arial" w:cs="Arial"/>
          <w:sz w:val="28"/>
          <w:szCs w:val="28"/>
        </w:rPr>
      </w:pPr>
      <w:r w:rsidRPr="001201AC">
        <w:rPr>
          <w:rFonts w:ascii="Arial" w:hAnsi="Arial" w:cs="Arial" w:hint="cs"/>
          <w:sz w:val="28"/>
          <w:szCs w:val="28"/>
          <w:rtl/>
        </w:rPr>
        <w:t>وحیدنیا</w:t>
      </w:r>
    </w:p>
    <w:p w:rsidR="001201AC" w:rsidRDefault="001201AC" w:rsidP="001201AC">
      <w:pPr>
        <w:bidi/>
        <w:jc w:val="both"/>
        <w:rPr>
          <w:rFonts w:ascii="Arial" w:hAnsi="Arial" w:cs="Arial"/>
          <w:sz w:val="24"/>
          <w:szCs w:val="24"/>
        </w:rPr>
      </w:pPr>
    </w:p>
    <w:p w:rsidR="001201AC" w:rsidRPr="001201AC" w:rsidRDefault="001201AC" w:rsidP="001201AC">
      <w:pPr>
        <w:bidi/>
        <w:jc w:val="both"/>
        <w:rPr>
          <w:rFonts w:ascii="Arial" w:hAnsi="Arial" w:cs="Arial"/>
          <w:sz w:val="24"/>
          <w:szCs w:val="24"/>
        </w:rPr>
      </w:pPr>
      <w:r w:rsidRPr="001201AC">
        <w:rPr>
          <w:rFonts w:ascii="Arial" w:hAnsi="Arial" w:cs="Arial" w:hint="cs"/>
          <w:sz w:val="24"/>
          <w:szCs w:val="24"/>
          <w:rtl/>
        </w:rPr>
        <w:t>مجزا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کنند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اگر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حزب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توده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با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آنها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هم‏نقشه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و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موافق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نیست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در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روزنامه‏های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خود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اعلان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کنند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و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از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اعمال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آنها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تبری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بجویند</w:t>
      </w:r>
      <w:r w:rsidRPr="001201AC">
        <w:rPr>
          <w:rFonts w:ascii="Arial" w:hAnsi="Arial" w:cs="Arial"/>
          <w:sz w:val="24"/>
          <w:szCs w:val="24"/>
          <w:rtl/>
        </w:rPr>
        <w:t>.</w:t>
      </w:r>
      <w:r w:rsidRPr="001201AC">
        <w:rPr>
          <w:rFonts w:ascii="Arial" w:hAnsi="Arial" w:cs="Arial" w:hint="cs"/>
          <w:sz w:val="24"/>
          <w:szCs w:val="24"/>
          <w:rtl/>
        </w:rPr>
        <w:t>آنها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بمن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قول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دادند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که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این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کار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را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خواهند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کرد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و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دولت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وعده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داد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اشخاصی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را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که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دستگیر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کرده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آزاد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و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رفع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توقیف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از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روزنامه‏های‏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آنها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بکند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و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خلاصه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دولت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حزب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را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در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کار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خود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بشرط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آنکه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رفتار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آنها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مخالف‏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اساس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و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استقلال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دولت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نباشد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آزاد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بگذارد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و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عمدهء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نظر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من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از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این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اقدام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آن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بود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که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شاید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به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این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واسطه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روسها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با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دولت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نزدیک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شوند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و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مشکلات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سیاست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خارجی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ما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برطرف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شود</w:t>
      </w:r>
      <w:r w:rsidRPr="001201AC">
        <w:rPr>
          <w:rFonts w:ascii="Arial" w:hAnsi="Arial" w:cs="Arial"/>
          <w:sz w:val="24"/>
          <w:szCs w:val="24"/>
          <w:rtl/>
        </w:rPr>
        <w:t>.</w:t>
      </w:r>
      <w:r w:rsidRPr="001201AC">
        <w:rPr>
          <w:rFonts w:ascii="Arial" w:hAnsi="Arial" w:cs="Arial" w:hint="cs"/>
          <w:sz w:val="24"/>
          <w:szCs w:val="24"/>
          <w:rtl/>
        </w:rPr>
        <w:t>ولی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این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خیال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خامی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بود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که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برای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من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پیدا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شده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بود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نه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سران‏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حزب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توده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حاضر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شدند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که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تبری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خود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را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از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اعمال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دموکرات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آذربایجان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اعلان‏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کنند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و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نه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روسها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نرم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شدند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بلکه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بر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شدت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طرفیت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آنها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افزوده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شد</w:t>
      </w:r>
      <w:r w:rsidRPr="001201AC">
        <w:rPr>
          <w:rFonts w:ascii="Arial" w:hAnsi="Arial" w:cs="Arial"/>
          <w:sz w:val="24"/>
          <w:szCs w:val="24"/>
        </w:rPr>
        <w:t>.</w:t>
      </w:r>
    </w:p>
    <w:p w:rsidR="001201AC" w:rsidRPr="001201AC" w:rsidRDefault="001201AC" w:rsidP="001201AC">
      <w:pPr>
        <w:bidi/>
        <w:jc w:val="both"/>
        <w:rPr>
          <w:rFonts w:ascii="Arial" w:hAnsi="Arial" w:cs="Arial"/>
          <w:sz w:val="24"/>
          <w:szCs w:val="24"/>
        </w:rPr>
      </w:pPr>
      <w:r w:rsidRPr="001201AC">
        <w:rPr>
          <w:rFonts w:ascii="Arial" w:hAnsi="Arial" w:cs="Arial" w:hint="cs"/>
          <w:sz w:val="24"/>
          <w:szCs w:val="24"/>
          <w:rtl/>
        </w:rPr>
        <w:t>فقط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نتیجهء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پیش‏آمد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اخیر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این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شد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که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چند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نفر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از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اقلیت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دسته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مخالف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دولت‏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با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اکثریت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مجلس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موافق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شد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و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اقلیت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بیم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آن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داشت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که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عدهء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آنها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اینقدر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کم‏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شود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که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ابستروکسیون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آنها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بی‏نتیجه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بماند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و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بکلی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شکست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بخورند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لذا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حاضر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شدند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که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برای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پیشنهادات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دولت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از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مجلس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غیبت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نکنند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و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چون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هنوز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رأی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اعتماد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بدولت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داده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نشده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بود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در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اولین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جلسه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رأی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اعتماد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باکثریت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قابلی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بدولت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داده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شد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و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دولت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بکار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خود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مشغول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گردید</w:t>
      </w:r>
      <w:r w:rsidRPr="001201AC">
        <w:rPr>
          <w:rFonts w:ascii="Arial" w:hAnsi="Arial" w:cs="Arial"/>
          <w:sz w:val="24"/>
          <w:szCs w:val="24"/>
        </w:rPr>
        <w:t>.</w:t>
      </w:r>
    </w:p>
    <w:p w:rsidR="001201AC" w:rsidRPr="001201AC" w:rsidRDefault="001201AC" w:rsidP="001201AC">
      <w:pPr>
        <w:bidi/>
        <w:jc w:val="both"/>
        <w:rPr>
          <w:rFonts w:ascii="Arial" w:hAnsi="Arial" w:cs="Arial"/>
          <w:sz w:val="24"/>
          <w:szCs w:val="24"/>
        </w:rPr>
      </w:pPr>
      <w:r w:rsidRPr="001201AC">
        <w:rPr>
          <w:rFonts w:ascii="Arial" w:hAnsi="Arial" w:cs="Arial" w:hint="cs"/>
          <w:sz w:val="24"/>
          <w:szCs w:val="24"/>
          <w:rtl/>
        </w:rPr>
        <w:t>پس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از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استقرار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نیروهای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ایران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در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آذربایجان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و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سرکوبی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متجاسران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و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شکست‏های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پی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در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پی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توده‏ایهای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ایران،سران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حزب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به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سندیکای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جهانی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کارگران‏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شکایت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بردند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که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دولت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ایران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موجبات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آزار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و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زحمت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کارگران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را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فراهم‏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آورده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و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آنان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را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از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حقوق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حقه‏شان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محروم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داشته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است</w:t>
      </w:r>
      <w:r w:rsidRPr="001201AC">
        <w:rPr>
          <w:rFonts w:ascii="Arial" w:hAnsi="Arial" w:cs="Arial"/>
          <w:sz w:val="24"/>
          <w:szCs w:val="24"/>
        </w:rPr>
        <w:t>.</w:t>
      </w:r>
    </w:p>
    <w:p w:rsidR="001201AC" w:rsidRPr="001201AC" w:rsidRDefault="001201AC" w:rsidP="001201AC">
      <w:pPr>
        <w:bidi/>
        <w:jc w:val="both"/>
        <w:rPr>
          <w:rFonts w:ascii="Arial" w:hAnsi="Arial" w:cs="Arial"/>
          <w:sz w:val="24"/>
          <w:szCs w:val="24"/>
        </w:rPr>
      </w:pPr>
      <w:r w:rsidRPr="001201AC">
        <w:rPr>
          <w:rFonts w:ascii="Arial" w:hAnsi="Arial" w:cs="Arial" w:hint="cs"/>
          <w:sz w:val="24"/>
          <w:szCs w:val="24"/>
          <w:rtl/>
        </w:rPr>
        <w:t>سندیکای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جهانی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کارگران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هیئتی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را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بریاست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العریس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رئیس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حزب‏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کمونیست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سوریه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و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عضویت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مالفت</w:t>
      </w:r>
      <w:r w:rsidRPr="001201AC">
        <w:rPr>
          <w:rFonts w:ascii="Arial" w:hAnsi="Arial" w:cs="Arial"/>
          <w:sz w:val="24"/>
          <w:szCs w:val="24"/>
          <w:rtl/>
        </w:rPr>
        <w:t>(</w:t>
      </w:r>
      <w:r w:rsidRPr="001201AC">
        <w:rPr>
          <w:rFonts w:ascii="Arial" w:hAnsi="Arial" w:cs="Arial" w:hint="cs"/>
          <w:sz w:val="24"/>
          <w:szCs w:val="24"/>
          <w:rtl/>
        </w:rPr>
        <w:t>از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اتحادیه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کارگران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فرانسه</w:t>
      </w:r>
      <w:r w:rsidRPr="001201AC">
        <w:rPr>
          <w:rFonts w:ascii="Arial" w:hAnsi="Arial" w:cs="Arial"/>
          <w:sz w:val="24"/>
          <w:szCs w:val="24"/>
          <w:rtl/>
        </w:rPr>
        <w:t>)</w:t>
      </w:r>
      <w:r w:rsidRPr="001201AC">
        <w:rPr>
          <w:rFonts w:ascii="Arial" w:hAnsi="Arial" w:cs="Arial" w:hint="cs"/>
          <w:sz w:val="24"/>
          <w:szCs w:val="24"/>
          <w:rtl/>
        </w:rPr>
        <w:t>و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هریس</w:t>
      </w:r>
      <w:r w:rsidRPr="001201AC">
        <w:rPr>
          <w:rFonts w:ascii="Arial" w:hAnsi="Arial" w:cs="Arial"/>
          <w:sz w:val="24"/>
          <w:szCs w:val="24"/>
          <w:rtl/>
        </w:rPr>
        <w:t>(</w:t>
      </w:r>
      <w:r w:rsidRPr="001201AC">
        <w:rPr>
          <w:rFonts w:ascii="Arial" w:hAnsi="Arial" w:cs="Arial" w:hint="cs"/>
          <w:sz w:val="24"/>
          <w:szCs w:val="24"/>
          <w:rtl/>
        </w:rPr>
        <w:t>از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اتحدیه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کارگران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انگلستان</w:t>
      </w:r>
      <w:r w:rsidRPr="001201AC">
        <w:rPr>
          <w:rFonts w:ascii="Arial" w:hAnsi="Arial" w:cs="Arial"/>
          <w:sz w:val="24"/>
          <w:szCs w:val="24"/>
          <w:rtl/>
        </w:rPr>
        <w:t>)</w:t>
      </w:r>
      <w:r w:rsidRPr="001201AC">
        <w:rPr>
          <w:rFonts w:ascii="Arial" w:hAnsi="Arial" w:cs="Arial" w:hint="cs"/>
          <w:sz w:val="24"/>
          <w:szCs w:val="24"/>
          <w:rtl/>
        </w:rPr>
        <w:t>و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بوریسف</w:t>
      </w:r>
      <w:r w:rsidRPr="001201AC">
        <w:rPr>
          <w:rFonts w:ascii="Arial" w:hAnsi="Arial" w:cs="Arial"/>
          <w:sz w:val="24"/>
          <w:szCs w:val="24"/>
          <w:rtl/>
        </w:rPr>
        <w:t>(</w:t>
      </w:r>
      <w:r w:rsidRPr="001201AC">
        <w:rPr>
          <w:rFonts w:ascii="Arial" w:hAnsi="Arial" w:cs="Arial" w:hint="cs"/>
          <w:sz w:val="24"/>
          <w:szCs w:val="24"/>
          <w:rtl/>
        </w:rPr>
        <w:t>از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اتحادیه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کارگران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روسیه</w:t>
      </w:r>
      <w:r w:rsidRPr="001201AC">
        <w:rPr>
          <w:rFonts w:ascii="Arial" w:hAnsi="Arial" w:cs="Arial"/>
          <w:sz w:val="24"/>
          <w:szCs w:val="24"/>
          <w:rtl/>
        </w:rPr>
        <w:t>)</w:t>
      </w:r>
      <w:r w:rsidRPr="001201AC">
        <w:rPr>
          <w:rFonts w:ascii="Arial" w:hAnsi="Arial" w:cs="Arial" w:hint="cs"/>
          <w:sz w:val="24"/>
          <w:szCs w:val="24"/>
          <w:rtl/>
        </w:rPr>
        <w:t>بایران‏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فرستاد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و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به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آنان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مأموریت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داد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تا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به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وضع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کارگران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رسیدگی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کنند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و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سندیکا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را</w:t>
      </w:r>
      <w:r>
        <w:rPr>
          <w:rFonts w:ascii="Arial" w:hAnsi="Arial" w:cs="Arial"/>
          <w:sz w:val="24"/>
          <w:szCs w:val="24"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در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جریان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حوادثی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که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ادعا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شده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بود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بر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ایران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حادث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شده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است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بگذارد</w:t>
      </w:r>
      <w:r w:rsidRPr="001201AC">
        <w:rPr>
          <w:rFonts w:ascii="Arial" w:hAnsi="Arial" w:cs="Arial"/>
          <w:sz w:val="24"/>
          <w:szCs w:val="24"/>
          <w:rtl/>
        </w:rPr>
        <w:t xml:space="preserve">. </w:t>
      </w:r>
      <w:r w:rsidRPr="001201AC">
        <w:rPr>
          <w:rFonts w:ascii="Arial" w:hAnsi="Arial" w:cs="Arial" w:hint="cs"/>
          <w:sz w:val="24"/>
          <w:szCs w:val="24"/>
          <w:rtl/>
        </w:rPr>
        <w:t>از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این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هیئت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دو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تن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کمونیست</w:t>
      </w:r>
      <w:r w:rsidRPr="001201AC">
        <w:rPr>
          <w:rFonts w:ascii="Arial" w:hAnsi="Arial" w:cs="Arial"/>
          <w:sz w:val="24"/>
          <w:szCs w:val="24"/>
          <w:rtl/>
        </w:rPr>
        <w:t>(</w:t>
      </w:r>
      <w:r w:rsidRPr="001201AC">
        <w:rPr>
          <w:rFonts w:ascii="Arial" w:hAnsi="Arial" w:cs="Arial" w:hint="cs"/>
          <w:sz w:val="24"/>
          <w:szCs w:val="24"/>
          <w:rtl/>
        </w:rPr>
        <w:t>العریس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و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بوریسف</w:t>
      </w:r>
      <w:r w:rsidRPr="001201AC">
        <w:rPr>
          <w:rFonts w:ascii="Arial" w:hAnsi="Arial" w:cs="Arial"/>
          <w:sz w:val="24"/>
          <w:szCs w:val="24"/>
          <w:rtl/>
        </w:rPr>
        <w:t>)</w:t>
      </w:r>
      <w:r w:rsidRPr="001201AC">
        <w:rPr>
          <w:rFonts w:ascii="Arial" w:hAnsi="Arial" w:cs="Arial" w:hint="cs"/>
          <w:sz w:val="24"/>
          <w:szCs w:val="24"/>
          <w:rtl/>
        </w:rPr>
        <w:t>و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دو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تن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سوسیالیست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بودند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و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کمونیست‏ها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تکیه‏گاه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توده‏ایهای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ایران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محسوب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میشدند</w:t>
      </w:r>
      <w:r w:rsidRPr="001201AC">
        <w:rPr>
          <w:rFonts w:ascii="Arial" w:hAnsi="Arial" w:cs="Arial"/>
          <w:sz w:val="24"/>
          <w:szCs w:val="24"/>
        </w:rPr>
        <w:t>.</w:t>
      </w:r>
    </w:p>
    <w:p w:rsidR="001201AC" w:rsidRPr="001201AC" w:rsidRDefault="001201AC" w:rsidP="001201AC">
      <w:pPr>
        <w:bidi/>
        <w:jc w:val="both"/>
        <w:rPr>
          <w:rFonts w:ascii="Arial" w:hAnsi="Arial" w:cs="Arial"/>
          <w:sz w:val="24"/>
          <w:szCs w:val="24"/>
        </w:rPr>
      </w:pPr>
      <w:r w:rsidRPr="001201AC">
        <w:rPr>
          <w:rFonts w:ascii="Arial" w:hAnsi="Arial" w:cs="Arial" w:hint="cs"/>
          <w:sz w:val="24"/>
          <w:szCs w:val="24"/>
          <w:rtl/>
        </w:rPr>
        <w:t>شبی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در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هتل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دربند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هیئت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را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به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شام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دعوت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کرده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بودیم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و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آقای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روستا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نیز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حضور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داشت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و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داد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سخن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میداد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و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از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مظالم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دولت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بر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کارگران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شکوه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و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فغان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میکرد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و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ما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هم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مقدماتی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فراهم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آورده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بودیم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که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در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همان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شب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کلوب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شورای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مرکزی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حزب‏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توده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واقع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در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خیابان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فردوسی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توسط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مخالفین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اشغال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شود</w:t>
      </w:r>
      <w:r w:rsidRPr="001201AC">
        <w:rPr>
          <w:rFonts w:ascii="Arial" w:hAnsi="Arial" w:cs="Arial"/>
          <w:sz w:val="24"/>
          <w:szCs w:val="24"/>
        </w:rPr>
        <w:t>.</w:t>
      </w:r>
    </w:p>
    <w:p w:rsidR="001201AC" w:rsidRPr="001201AC" w:rsidRDefault="001201AC" w:rsidP="001201AC">
      <w:pPr>
        <w:bidi/>
        <w:jc w:val="both"/>
        <w:rPr>
          <w:rFonts w:ascii="Arial" w:hAnsi="Arial" w:cs="Arial"/>
          <w:sz w:val="24"/>
          <w:szCs w:val="24"/>
        </w:rPr>
      </w:pPr>
      <w:r w:rsidRPr="001201AC">
        <w:rPr>
          <w:rFonts w:ascii="Arial" w:hAnsi="Arial" w:cs="Arial" w:hint="cs"/>
          <w:sz w:val="24"/>
          <w:szCs w:val="24"/>
          <w:rtl/>
        </w:rPr>
        <w:t>تعزیه‏گردان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کار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هم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آقای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دکتر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شریف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امامی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بود</w:t>
      </w:r>
      <w:r w:rsidRPr="001201AC">
        <w:rPr>
          <w:rFonts w:ascii="Arial" w:hAnsi="Arial" w:cs="Arial"/>
          <w:sz w:val="24"/>
          <w:szCs w:val="24"/>
          <w:rtl/>
        </w:rPr>
        <w:t>.</w:t>
      </w:r>
      <w:r w:rsidRPr="001201AC">
        <w:rPr>
          <w:rFonts w:ascii="Arial" w:hAnsi="Arial" w:cs="Arial" w:hint="cs"/>
          <w:sz w:val="24"/>
          <w:szCs w:val="24"/>
          <w:rtl/>
        </w:rPr>
        <w:t>قریب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ساعت‏</w:t>
      </w:r>
      <w:r w:rsidRPr="001201AC">
        <w:rPr>
          <w:rFonts w:ascii="Arial" w:hAnsi="Arial" w:cs="Arial"/>
          <w:sz w:val="24"/>
          <w:szCs w:val="24"/>
          <w:rtl/>
        </w:rPr>
        <w:t xml:space="preserve"> 23 </w:t>
      </w:r>
      <w:r w:rsidRPr="001201AC">
        <w:rPr>
          <w:rFonts w:ascii="Arial" w:hAnsi="Arial" w:cs="Arial" w:hint="cs"/>
          <w:sz w:val="24"/>
          <w:szCs w:val="24"/>
          <w:rtl/>
        </w:rPr>
        <w:t>بمن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اطلاع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دادند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که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کار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تمام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و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کلوب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اشغال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شده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و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من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در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جواب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روستا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گفتم‏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به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این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ادعاهای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شما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باید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در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شورای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حزبتان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رسیدگی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شود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و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هیئت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علاقمند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است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به‏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شورا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بیاید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و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از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نزدیک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به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بررسی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کارها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بپردازد</w:t>
      </w:r>
      <w:r w:rsidRPr="001201AC">
        <w:rPr>
          <w:rFonts w:ascii="Arial" w:hAnsi="Arial" w:cs="Arial"/>
          <w:sz w:val="24"/>
          <w:szCs w:val="24"/>
        </w:rPr>
        <w:t>.</w:t>
      </w:r>
    </w:p>
    <w:p w:rsidR="001201AC" w:rsidRPr="001201AC" w:rsidRDefault="001201AC" w:rsidP="001201AC">
      <w:pPr>
        <w:bidi/>
        <w:jc w:val="both"/>
        <w:rPr>
          <w:rFonts w:ascii="Arial" w:hAnsi="Arial" w:cs="Arial"/>
          <w:sz w:val="24"/>
          <w:szCs w:val="24"/>
        </w:rPr>
      </w:pPr>
      <w:r w:rsidRPr="001201AC">
        <w:rPr>
          <w:rFonts w:ascii="Arial" w:hAnsi="Arial" w:cs="Arial" w:hint="cs"/>
          <w:sz w:val="24"/>
          <w:szCs w:val="24"/>
          <w:rtl/>
        </w:rPr>
        <w:t>روستا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باشوق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و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رغبت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فراوان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گفت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برخیزید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تا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شما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را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به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پایگاه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زحمت‏کشان‏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ایران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ببرم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و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از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نزدیک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در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جریان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احوال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آنان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قرارتان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دهم</w:t>
      </w:r>
      <w:r w:rsidRPr="001201AC">
        <w:rPr>
          <w:rFonts w:ascii="Arial" w:hAnsi="Arial" w:cs="Arial"/>
          <w:sz w:val="24"/>
          <w:szCs w:val="24"/>
        </w:rPr>
        <w:t>.</w:t>
      </w:r>
    </w:p>
    <w:p w:rsidR="001201AC" w:rsidRPr="001201AC" w:rsidRDefault="001201AC" w:rsidP="001201AC">
      <w:pPr>
        <w:bidi/>
        <w:jc w:val="both"/>
        <w:rPr>
          <w:rFonts w:ascii="Arial" w:hAnsi="Arial" w:cs="Arial"/>
          <w:sz w:val="24"/>
          <w:szCs w:val="24"/>
        </w:rPr>
      </w:pPr>
      <w:r w:rsidRPr="001201AC">
        <w:rPr>
          <w:rFonts w:ascii="Arial" w:hAnsi="Arial" w:cs="Arial" w:hint="cs"/>
          <w:sz w:val="24"/>
          <w:szCs w:val="24"/>
          <w:rtl/>
        </w:rPr>
        <w:t>پس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از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سخنان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روستا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هیئت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برای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بازدید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از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شورای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حزب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توده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بسوی‏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شهر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حرکت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کرد</w:t>
      </w:r>
      <w:r w:rsidRPr="001201AC">
        <w:rPr>
          <w:rFonts w:ascii="Arial" w:hAnsi="Arial" w:cs="Arial"/>
          <w:sz w:val="24"/>
          <w:szCs w:val="24"/>
          <w:rtl/>
        </w:rPr>
        <w:t>.</w:t>
      </w:r>
      <w:r w:rsidRPr="001201AC">
        <w:rPr>
          <w:rFonts w:ascii="Arial" w:hAnsi="Arial" w:cs="Arial" w:hint="cs"/>
          <w:sz w:val="24"/>
          <w:szCs w:val="24"/>
          <w:rtl/>
        </w:rPr>
        <w:t>وقتی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به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محل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شورا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رسدیم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در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ظاهر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امر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هیچ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تغییری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مشاهده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نشد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تابلوی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شورا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جای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خود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استوار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بود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و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دو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نفر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مأمور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انتظامی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نیز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در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مدخل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در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به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حفاظت‏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ایستاده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بودند</w:t>
      </w:r>
      <w:r w:rsidRPr="001201AC">
        <w:rPr>
          <w:rFonts w:ascii="Arial" w:hAnsi="Arial" w:cs="Arial"/>
          <w:sz w:val="24"/>
          <w:szCs w:val="24"/>
        </w:rPr>
        <w:t>.</w:t>
      </w:r>
    </w:p>
    <w:p w:rsidR="001201AC" w:rsidRPr="001201AC" w:rsidRDefault="001201AC" w:rsidP="001201AC">
      <w:pPr>
        <w:bidi/>
        <w:jc w:val="both"/>
        <w:rPr>
          <w:rFonts w:ascii="Arial" w:hAnsi="Arial" w:cs="Arial"/>
          <w:sz w:val="24"/>
          <w:szCs w:val="24"/>
        </w:rPr>
      </w:pPr>
      <w:r w:rsidRPr="001201AC">
        <w:rPr>
          <w:rFonts w:ascii="Arial" w:hAnsi="Arial" w:cs="Arial" w:hint="cs"/>
          <w:sz w:val="24"/>
          <w:szCs w:val="24"/>
          <w:rtl/>
        </w:rPr>
        <w:lastRenderedPageBreak/>
        <w:t>روستا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از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جلو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و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ما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هم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از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پی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او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وارد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شورا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شدیم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و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به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محض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اینکه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چشم‏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کارگران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و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در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واقع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اشغال‏کنندگان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شورا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به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روستا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افتاد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بنای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حمله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و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مرده</w:t>
      </w:r>
      <w:r w:rsidRPr="001201AC">
        <w:rPr>
          <w:rFonts w:ascii="Arial" w:hAnsi="Arial" w:cs="Arial"/>
          <w:sz w:val="24"/>
          <w:szCs w:val="24"/>
          <w:rtl/>
        </w:rPr>
        <w:t xml:space="preserve">- </w:t>
      </w:r>
      <w:r w:rsidRPr="001201AC">
        <w:rPr>
          <w:rFonts w:ascii="Arial" w:hAnsi="Arial" w:cs="Arial" w:hint="cs"/>
          <w:sz w:val="24"/>
          <w:szCs w:val="24"/>
          <w:rtl/>
        </w:rPr>
        <w:t>باد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گفتن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را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گذاشتند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و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با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جنجال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بسوی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او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هجوم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آوردند</w:t>
      </w:r>
      <w:r w:rsidRPr="001201AC">
        <w:rPr>
          <w:rFonts w:ascii="Arial" w:hAnsi="Arial" w:cs="Arial"/>
          <w:sz w:val="24"/>
          <w:szCs w:val="24"/>
          <w:rtl/>
        </w:rPr>
        <w:t>.</w:t>
      </w:r>
      <w:r w:rsidRPr="001201AC">
        <w:rPr>
          <w:rFonts w:ascii="Arial" w:hAnsi="Arial" w:cs="Arial" w:hint="cs"/>
          <w:sz w:val="24"/>
          <w:szCs w:val="24"/>
          <w:rtl/>
        </w:rPr>
        <w:t>روستا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هاج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و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واج‏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ایستاده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بود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و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قضیه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را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نمیدانست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چیست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و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در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پاسخ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ما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که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میگفتیم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آقا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تشریف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ببرید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داخل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شورا</w:t>
      </w:r>
      <w:r w:rsidRPr="001201AC">
        <w:rPr>
          <w:rFonts w:ascii="Arial" w:hAnsi="Arial" w:cs="Arial"/>
          <w:sz w:val="24"/>
          <w:szCs w:val="24"/>
          <w:rtl/>
        </w:rPr>
        <w:t>-</w:t>
      </w:r>
      <w:r w:rsidRPr="001201AC">
        <w:rPr>
          <w:rFonts w:ascii="Arial" w:hAnsi="Arial" w:cs="Arial" w:hint="cs"/>
          <w:sz w:val="24"/>
          <w:szCs w:val="24"/>
          <w:rtl/>
        </w:rPr>
        <w:t>ساکت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و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صامت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ایستاده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بود</w:t>
      </w:r>
      <w:r w:rsidRPr="001201AC">
        <w:rPr>
          <w:rFonts w:ascii="Arial" w:hAnsi="Arial" w:cs="Arial"/>
          <w:sz w:val="24"/>
          <w:szCs w:val="24"/>
        </w:rPr>
        <w:t>.</w:t>
      </w:r>
    </w:p>
    <w:p w:rsidR="001201AC" w:rsidRPr="001201AC" w:rsidRDefault="001201AC" w:rsidP="001201AC">
      <w:pPr>
        <w:bidi/>
        <w:jc w:val="both"/>
        <w:rPr>
          <w:rFonts w:ascii="Arial" w:hAnsi="Arial" w:cs="Arial"/>
          <w:sz w:val="24"/>
          <w:szCs w:val="24"/>
        </w:rPr>
      </w:pPr>
      <w:r w:rsidRPr="001201AC">
        <w:rPr>
          <w:rFonts w:ascii="Arial" w:hAnsi="Arial" w:cs="Arial" w:hint="cs"/>
          <w:sz w:val="24"/>
          <w:szCs w:val="24"/>
          <w:rtl/>
        </w:rPr>
        <w:t>اعضای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هیئت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وقتی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وضع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را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چنین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دیدند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شورا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را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ترک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گفتند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و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روستا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نیز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خجالت‏زده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و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شرمنده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شد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زیرا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تا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دقیقه‏ای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که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به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شورای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حزب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و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مقر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فرماندهی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خود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آمد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اطلاع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نداشت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که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مخالفین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آنرا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اشغال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کرده‏اند</w:t>
      </w:r>
      <w:r w:rsidRPr="001201AC">
        <w:rPr>
          <w:rFonts w:ascii="Arial" w:hAnsi="Arial" w:cs="Arial"/>
          <w:sz w:val="24"/>
          <w:szCs w:val="24"/>
        </w:rPr>
        <w:t>.</w:t>
      </w:r>
    </w:p>
    <w:p w:rsidR="001201AC" w:rsidRPr="001201AC" w:rsidRDefault="001201AC" w:rsidP="001201AC">
      <w:pPr>
        <w:bidi/>
        <w:jc w:val="both"/>
        <w:rPr>
          <w:rFonts w:ascii="Arial" w:hAnsi="Arial" w:cs="Arial"/>
          <w:sz w:val="24"/>
          <w:szCs w:val="24"/>
        </w:rPr>
      </w:pPr>
      <w:r w:rsidRPr="001201AC">
        <w:rPr>
          <w:rFonts w:ascii="Arial" w:hAnsi="Arial" w:cs="Arial" w:hint="cs"/>
          <w:sz w:val="24"/>
          <w:szCs w:val="24"/>
          <w:rtl/>
        </w:rPr>
        <w:t>روز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بعد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روستا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را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بازداشت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کردند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و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پس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از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آن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پیش‏آمد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آنچه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باید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پیش</w:t>
      </w:r>
      <w:r w:rsidRPr="001201AC">
        <w:rPr>
          <w:rFonts w:ascii="Arial" w:hAnsi="Arial" w:cs="Arial"/>
          <w:sz w:val="24"/>
          <w:szCs w:val="24"/>
          <w:rtl/>
        </w:rPr>
        <w:t xml:space="preserve"> </w:t>
      </w:r>
      <w:r w:rsidRPr="001201AC">
        <w:rPr>
          <w:rFonts w:ascii="Arial" w:hAnsi="Arial" w:cs="Arial" w:hint="cs"/>
          <w:sz w:val="24"/>
          <w:szCs w:val="24"/>
          <w:rtl/>
        </w:rPr>
        <w:t>بیاید</w:t>
      </w:r>
      <w:r w:rsidRPr="001201AC">
        <w:rPr>
          <w:rFonts w:ascii="Arial" w:hAnsi="Arial" w:cs="Arial"/>
          <w:sz w:val="24"/>
          <w:szCs w:val="24"/>
        </w:rPr>
        <w:t>.</w:t>
      </w:r>
    </w:p>
    <w:p w:rsidR="008E1E3E" w:rsidRPr="001201AC" w:rsidRDefault="008E1E3E" w:rsidP="001201AC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1201AC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B632C"/>
    <w:rsid w:val="00091C38"/>
    <w:rsid w:val="001201AC"/>
    <w:rsid w:val="0015279A"/>
    <w:rsid w:val="00186298"/>
    <w:rsid w:val="002A4974"/>
    <w:rsid w:val="00331135"/>
    <w:rsid w:val="00563B9E"/>
    <w:rsid w:val="005D3CF7"/>
    <w:rsid w:val="0076769F"/>
    <w:rsid w:val="0088798C"/>
    <w:rsid w:val="008E1E3E"/>
    <w:rsid w:val="009A50B2"/>
    <w:rsid w:val="009C74A2"/>
    <w:rsid w:val="00CB7A7E"/>
    <w:rsid w:val="00CC5EFB"/>
    <w:rsid w:val="00FB63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474</Words>
  <Characters>2705</Characters>
  <Application>Microsoft Office Word</Application>
  <DocSecurity>0</DocSecurity>
  <Lines>22</Lines>
  <Paragraphs>6</Paragraphs>
  <ScaleCrop>false</ScaleCrop>
  <Company/>
  <LinksUpToDate>false</LinksUpToDate>
  <CharactersWithSpaces>3173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2012-02-07T18:41:00Z</dcterms:created>
  <dcterms:modified xsi:type="dcterms:W3CDTF">2012-02-07T18:41:00Z</dcterms:modified>
</cp:coreProperties>
</file>