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BB0" w:rsidRPr="00E37BB0" w:rsidRDefault="00E37BB0" w:rsidP="00E37BB0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E37BB0">
        <w:rPr>
          <w:rFonts w:ascii="Arial" w:hAnsi="Arial" w:cs="Arial" w:hint="cs"/>
          <w:sz w:val="28"/>
          <w:szCs w:val="28"/>
          <w:rtl/>
          <w:lang w:bidi="fa-IR"/>
        </w:rPr>
        <w:t>ایوردان</w:t>
      </w:r>
      <w:r w:rsidRPr="00E37BB0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8"/>
          <w:szCs w:val="28"/>
          <w:rtl/>
          <w:lang w:bidi="fa-IR"/>
        </w:rPr>
        <w:t>ایوکف</w:t>
      </w:r>
      <w:r w:rsidRPr="00E37BB0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8"/>
          <w:szCs w:val="28"/>
          <w:rtl/>
          <w:lang w:bidi="fa-IR"/>
        </w:rPr>
        <w:t>نویسنده</w:t>
      </w:r>
      <w:r w:rsidRPr="00E37BB0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8"/>
          <w:szCs w:val="28"/>
          <w:rtl/>
          <w:lang w:bidi="fa-IR"/>
        </w:rPr>
        <w:t>بزرگ</w:t>
      </w:r>
      <w:r w:rsidRPr="00E37BB0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8"/>
          <w:szCs w:val="28"/>
          <w:rtl/>
          <w:lang w:bidi="fa-IR"/>
        </w:rPr>
        <w:t>بلغار</w:t>
      </w:r>
    </w:p>
    <w:p w:rsidR="00E37BB0" w:rsidRDefault="00E37BB0" w:rsidP="00E37BB0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p w:rsidR="00E37BB0" w:rsidRPr="00E37BB0" w:rsidRDefault="00E37BB0" w:rsidP="00E37BB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37BB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ادبیات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معاصر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بلغارستان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ایوردان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ایوکف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مقام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شایسته‏ای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احراز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میکند</w:t>
      </w:r>
      <w:r w:rsidRPr="00E37BB0">
        <w:rPr>
          <w:rFonts w:ascii="Arial" w:hAnsi="Arial" w:cs="Arial"/>
          <w:sz w:val="24"/>
          <w:szCs w:val="24"/>
          <w:rtl/>
          <w:lang w:bidi="fa-IR"/>
        </w:rPr>
        <w:t>.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داستانسرائی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توانا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آثارش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گنجینه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ادبیات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غنی‏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ساخته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37BB0">
        <w:rPr>
          <w:rFonts w:ascii="Arial" w:hAnsi="Arial" w:cs="Arial"/>
          <w:sz w:val="24"/>
          <w:szCs w:val="24"/>
          <w:lang w:bidi="fa-IR"/>
        </w:rPr>
        <w:t>.</w:t>
      </w:r>
    </w:p>
    <w:p w:rsidR="00E37BB0" w:rsidRPr="00E37BB0" w:rsidRDefault="00E37BB0" w:rsidP="00E37BB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37BB0">
        <w:rPr>
          <w:rFonts w:ascii="Arial" w:hAnsi="Arial" w:cs="Arial" w:hint="cs"/>
          <w:sz w:val="24"/>
          <w:szCs w:val="24"/>
          <w:rtl/>
          <w:lang w:bidi="fa-IR"/>
        </w:rPr>
        <w:t>ایوکف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دهکده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افسانه‏ای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ژرانا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متولد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37BB0">
        <w:rPr>
          <w:rFonts w:ascii="Arial" w:hAnsi="Arial" w:cs="Arial"/>
          <w:sz w:val="24"/>
          <w:szCs w:val="24"/>
          <w:rtl/>
          <w:lang w:bidi="fa-IR"/>
        </w:rPr>
        <w:t>.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زادگاه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محل‏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37BB0">
        <w:rPr>
          <w:rFonts w:ascii="Arial" w:hAnsi="Arial" w:cs="Arial"/>
          <w:sz w:val="24"/>
          <w:szCs w:val="24"/>
          <w:rtl/>
          <w:lang w:bidi="fa-IR"/>
        </w:rPr>
        <w:t>.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دهکده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مردانی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شجاع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برخاسته‏اند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مردانیکه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امپراطودی‏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عظیم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عثمانی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قهرمانی‏های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بلرزه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درآورده‏اند</w:t>
      </w:r>
      <w:r w:rsidRPr="00E37BB0">
        <w:rPr>
          <w:rFonts w:ascii="Arial" w:hAnsi="Arial" w:cs="Arial"/>
          <w:sz w:val="24"/>
          <w:szCs w:val="24"/>
          <w:lang w:bidi="fa-IR"/>
        </w:rPr>
        <w:t>.</w:t>
      </w:r>
    </w:p>
    <w:p w:rsidR="00E37BB0" w:rsidRPr="00E37BB0" w:rsidRDefault="00E37BB0" w:rsidP="00E37BB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37BB0">
        <w:rPr>
          <w:rFonts w:ascii="Arial" w:hAnsi="Arial" w:cs="Arial" w:hint="cs"/>
          <w:sz w:val="24"/>
          <w:szCs w:val="24"/>
          <w:rtl/>
          <w:lang w:bidi="fa-IR"/>
        </w:rPr>
        <w:t>افسانه‏های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مردان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37BB0">
        <w:rPr>
          <w:rFonts w:ascii="Arial" w:hAnsi="Arial" w:cs="Arial"/>
          <w:sz w:val="24"/>
          <w:szCs w:val="24"/>
          <w:lang w:bidi="fa-IR"/>
        </w:rPr>
        <w:t>.</w:t>
      </w:r>
    </w:p>
    <w:p w:rsidR="00E37BB0" w:rsidRPr="00E37BB0" w:rsidRDefault="00E37BB0" w:rsidP="00E37BB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37BB0">
        <w:rPr>
          <w:rFonts w:ascii="Arial" w:hAnsi="Arial" w:cs="Arial" w:hint="cs"/>
          <w:sz w:val="24"/>
          <w:szCs w:val="24"/>
          <w:rtl/>
          <w:lang w:bidi="fa-IR"/>
        </w:rPr>
        <w:t>ایوکف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ژرانا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دوران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کودکی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گذراند</w:t>
      </w:r>
      <w:r w:rsidRPr="00E37BB0">
        <w:rPr>
          <w:rFonts w:ascii="Arial" w:hAnsi="Arial" w:cs="Arial"/>
          <w:sz w:val="24"/>
          <w:szCs w:val="24"/>
          <w:rtl/>
          <w:lang w:bidi="fa-IR"/>
        </w:rPr>
        <w:t>.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افسانه‏های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آنرا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گنجینه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سینه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ضبط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دورتر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E37BB0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افسانه‏های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کوه‏کهن</w:t>
      </w:r>
      <w:r w:rsidRPr="00E37BB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آراست</w:t>
      </w:r>
      <w:r w:rsidRPr="00E37BB0">
        <w:rPr>
          <w:rFonts w:ascii="Arial" w:hAnsi="Arial" w:cs="Arial"/>
          <w:sz w:val="24"/>
          <w:szCs w:val="24"/>
          <w:lang w:bidi="fa-IR"/>
        </w:rPr>
        <w:t>.</w:t>
      </w:r>
    </w:p>
    <w:p w:rsidR="00E37BB0" w:rsidRPr="00E37BB0" w:rsidRDefault="00E37BB0" w:rsidP="00E37BB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37BB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1900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مدرسه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صوفیه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E37BB0">
        <w:rPr>
          <w:rFonts w:ascii="Arial" w:hAnsi="Arial" w:cs="Arial"/>
          <w:sz w:val="24"/>
          <w:szCs w:val="24"/>
          <w:rtl/>
          <w:lang w:bidi="fa-IR"/>
        </w:rPr>
        <w:t>.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روستاهای</w:t>
      </w:r>
      <w:r w:rsidRPr="00E37BB0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دوبروژا</w:t>
      </w:r>
      <w:r w:rsidRPr="00E37BB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رفت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بآموزگاری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پرداخت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اینجاست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آشنا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میگردد</w:t>
      </w:r>
      <w:r w:rsidRPr="00E37BB0">
        <w:rPr>
          <w:rFonts w:ascii="Arial" w:hAnsi="Arial" w:cs="Arial"/>
          <w:sz w:val="24"/>
          <w:szCs w:val="24"/>
          <w:rtl/>
          <w:lang w:bidi="fa-IR"/>
        </w:rPr>
        <w:t>.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غم‏ها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شادی‏های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می‏بیند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ترسیم‏گر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ساده‏ترین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مردم‏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موطن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میشود</w:t>
      </w:r>
      <w:r w:rsidRPr="00E37BB0">
        <w:rPr>
          <w:rFonts w:ascii="Arial" w:hAnsi="Arial" w:cs="Arial"/>
          <w:sz w:val="24"/>
          <w:szCs w:val="24"/>
          <w:lang w:bidi="fa-IR"/>
        </w:rPr>
        <w:t>.</w:t>
      </w:r>
    </w:p>
    <w:p w:rsidR="00E37BB0" w:rsidRPr="00E37BB0" w:rsidRDefault="00E37BB0" w:rsidP="00E37BB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37BB0">
        <w:rPr>
          <w:rFonts w:ascii="Arial" w:hAnsi="Arial" w:cs="Arial" w:hint="cs"/>
          <w:sz w:val="24"/>
          <w:szCs w:val="24"/>
          <w:rtl/>
          <w:lang w:bidi="fa-IR"/>
        </w:rPr>
        <w:t>ایوکف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سراینده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37BB0">
        <w:rPr>
          <w:rFonts w:ascii="Arial" w:hAnsi="Arial" w:cs="Arial"/>
          <w:sz w:val="24"/>
          <w:szCs w:val="24"/>
          <w:rtl/>
          <w:lang w:bidi="fa-IR"/>
        </w:rPr>
        <w:t>.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نقاش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چیره‏دست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روستاهای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بلغارستان‏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37BB0">
        <w:rPr>
          <w:rFonts w:ascii="Arial" w:hAnsi="Arial" w:cs="Arial"/>
          <w:sz w:val="24"/>
          <w:szCs w:val="24"/>
          <w:rtl/>
          <w:lang w:bidi="fa-IR"/>
        </w:rPr>
        <w:t>.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فعالیت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ادبی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آغاز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حاضر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شروع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میشود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37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دوران‏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نویسندگی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چندین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رمان،داستانهای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بلند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درام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37BB0">
        <w:rPr>
          <w:rFonts w:ascii="Arial" w:hAnsi="Arial" w:cs="Arial"/>
          <w:sz w:val="24"/>
          <w:szCs w:val="24"/>
          <w:rtl/>
          <w:lang w:bidi="fa-IR"/>
        </w:rPr>
        <w:t>.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شهرت‏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ایوردان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ایوکف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خاطر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داستانهای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کوتاه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37BB0">
        <w:rPr>
          <w:rFonts w:ascii="Arial" w:hAnsi="Arial" w:cs="Arial"/>
          <w:sz w:val="24"/>
          <w:szCs w:val="24"/>
          <w:lang w:bidi="fa-IR"/>
        </w:rPr>
        <w:t>.</w:t>
      </w:r>
    </w:p>
    <w:p w:rsidR="00E37BB0" w:rsidRPr="00E37BB0" w:rsidRDefault="00E37BB0" w:rsidP="00E37BB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E37BB0">
        <w:rPr>
          <w:rFonts w:ascii="Arial" w:hAnsi="Arial" w:cs="Arial" w:hint="eastAsia"/>
          <w:sz w:val="24"/>
          <w:szCs w:val="24"/>
          <w:lang w:bidi="fa-IR"/>
        </w:rPr>
        <w:t>«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آواز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چرخها</w:t>
      </w:r>
      <w:r w:rsidRPr="00E37BB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شبهای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قهوه‏خانه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آنتم</w:t>
      </w:r>
      <w:r w:rsidRPr="00E37BB0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همشهری‏ها</w:t>
      </w:r>
      <w:r w:rsidRPr="00E37BB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E37BB0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افسانه‏های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کوه‏کهن</w:t>
      </w:r>
      <w:r w:rsidRPr="00E37BB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عنوانهای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کتابهای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اوست</w:t>
      </w:r>
      <w:r w:rsidRPr="00E37BB0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E37BB0" w:rsidRPr="00E37BB0" w:rsidRDefault="00E37BB0" w:rsidP="00E37BB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37BB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هریک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این‏ها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تعدادی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داستان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گرد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هرکدام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افتخاریست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ادبیات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ملی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بلغارستان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ایوکف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بودن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شک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قهرمانان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گذرانده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37BB0">
        <w:rPr>
          <w:rFonts w:ascii="Arial" w:hAnsi="Arial" w:cs="Arial"/>
          <w:sz w:val="24"/>
          <w:szCs w:val="24"/>
          <w:rtl/>
          <w:lang w:bidi="fa-IR"/>
        </w:rPr>
        <w:t>.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گذران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حیات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شاهد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حوادث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بیشماریست</w:t>
      </w:r>
      <w:r w:rsidRPr="00E37BB0">
        <w:rPr>
          <w:rFonts w:ascii="Arial" w:hAnsi="Arial" w:cs="Arial"/>
          <w:sz w:val="24"/>
          <w:szCs w:val="24"/>
          <w:rtl/>
          <w:lang w:bidi="fa-IR"/>
        </w:rPr>
        <w:t>.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حوادثیکه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شدیدا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تأثیر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گذاشته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37BB0">
        <w:rPr>
          <w:rFonts w:ascii="Arial" w:hAnsi="Arial" w:cs="Arial"/>
          <w:sz w:val="24"/>
          <w:szCs w:val="24"/>
          <w:lang w:bidi="fa-IR"/>
        </w:rPr>
        <w:t>.</w:t>
      </w:r>
    </w:p>
    <w:p w:rsidR="00E37BB0" w:rsidRPr="00E37BB0" w:rsidRDefault="00E37BB0" w:rsidP="00E37BB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37BB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ایام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برخوردهای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اجتماعی،کشمکش‏های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طبقاتی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بلغارستان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بلرزه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درآورده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E37BB0">
        <w:rPr>
          <w:rFonts w:ascii="Arial" w:hAnsi="Arial" w:cs="Arial"/>
          <w:sz w:val="24"/>
          <w:szCs w:val="24"/>
          <w:rtl/>
          <w:lang w:bidi="fa-IR"/>
        </w:rPr>
        <w:t>.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آغاز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پرجوش‏وخروش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ببستم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E37BB0">
        <w:rPr>
          <w:rFonts w:ascii="Arial" w:hAnsi="Arial" w:cs="Arial"/>
          <w:sz w:val="24"/>
          <w:szCs w:val="24"/>
          <w:rtl/>
          <w:lang w:bidi="fa-IR"/>
        </w:rPr>
        <w:t>.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سرمایه‏داری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پای‏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می‏نهاد</w:t>
      </w:r>
      <w:r w:rsidRPr="00E37BB0">
        <w:rPr>
          <w:rFonts w:ascii="Arial" w:hAnsi="Arial" w:cs="Arial"/>
          <w:sz w:val="24"/>
          <w:szCs w:val="24"/>
          <w:rtl/>
          <w:lang w:bidi="fa-IR"/>
        </w:rPr>
        <w:t>.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همگام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پیشرفت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مناسبات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پدرشاهی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فرومیریخت</w:t>
      </w:r>
      <w:r w:rsidRPr="00E37BB0">
        <w:rPr>
          <w:rFonts w:ascii="Arial" w:hAnsi="Arial" w:cs="Arial"/>
          <w:sz w:val="24"/>
          <w:szCs w:val="24"/>
          <w:rtl/>
          <w:lang w:bidi="fa-IR"/>
        </w:rPr>
        <w:t>.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فقر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مردم‏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تشدید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میشد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تعداد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دهقانان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تهی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افزایش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می‏یافت</w:t>
      </w:r>
      <w:r w:rsidRPr="00E37BB0">
        <w:rPr>
          <w:rFonts w:ascii="Arial" w:hAnsi="Arial" w:cs="Arial"/>
          <w:sz w:val="24"/>
          <w:szCs w:val="24"/>
          <w:lang w:bidi="fa-IR"/>
        </w:rPr>
        <w:t>.</w:t>
      </w:r>
    </w:p>
    <w:p w:rsidR="00E37BB0" w:rsidRPr="00E37BB0" w:rsidRDefault="00E37BB0" w:rsidP="00E37BB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37BB0">
        <w:rPr>
          <w:rFonts w:ascii="Arial" w:hAnsi="Arial" w:cs="Arial" w:hint="cs"/>
          <w:sz w:val="24"/>
          <w:szCs w:val="24"/>
          <w:rtl/>
          <w:lang w:bidi="fa-IR"/>
        </w:rPr>
        <w:t>ایوکف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توانسته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هموطنان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دوران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بخوبی‏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E37BB0">
        <w:rPr>
          <w:rFonts w:ascii="Arial" w:hAnsi="Arial" w:cs="Arial"/>
          <w:sz w:val="24"/>
          <w:szCs w:val="24"/>
          <w:rtl/>
          <w:lang w:bidi="fa-IR"/>
        </w:rPr>
        <w:t>.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قهرمانان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او،سیماهای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بیشماری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ایوردان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ایوکف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آفریده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سادگی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زنده‏دلی،با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غم‏ها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شادی‏های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خواننده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هیجان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میآورند</w:t>
      </w:r>
      <w:r w:rsidRPr="00E37BB0">
        <w:rPr>
          <w:rFonts w:ascii="Arial" w:hAnsi="Arial" w:cs="Arial"/>
          <w:sz w:val="24"/>
          <w:szCs w:val="24"/>
          <w:lang w:bidi="fa-IR"/>
        </w:rPr>
        <w:t>.</w:t>
      </w:r>
    </w:p>
    <w:p w:rsidR="00E37BB0" w:rsidRPr="00E37BB0" w:rsidRDefault="00E37BB0" w:rsidP="00E37BB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37BB0">
        <w:rPr>
          <w:rFonts w:ascii="Arial" w:hAnsi="Arial" w:cs="Arial" w:hint="cs"/>
          <w:sz w:val="24"/>
          <w:szCs w:val="24"/>
          <w:rtl/>
          <w:lang w:bidi="fa-IR"/>
        </w:rPr>
        <w:t>قهرمانان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ایوکف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آدم‏های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ساده‏ای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اعماق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اجتماع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E37BB0">
        <w:rPr>
          <w:rFonts w:ascii="Arial" w:hAnsi="Arial" w:cs="Arial"/>
          <w:sz w:val="24"/>
          <w:szCs w:val="24"/>
          <w:rtl/>
          <w:lang w:bidi="fa-IR"/>
        </w:rPr>
        <w:t>.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رعایای‏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برهنه،دهقانان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خرده‏پا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صنعتگران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کوچک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نویسنده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سیمای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آدمهای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سادهء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خوب،با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محبت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ستم‏دیده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ملت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معرفی</w:t>
      </w:r>
      <w:r w:rsidRPr="00E37B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7BB0">
        <w:rPr>
          <w:rFonts w:ascii="Arial" w:hAnsi="Arial" w:cs="Arial" w:hint="cs"/>
          <w:sz w:val="24"/>
          <w:szCs w:val="24"/>
          <w:rtl/>
          <w:lang w:bidi="fa-IR"/>
        </w:rPr>
        <w:t>میکند</w:t>
      </w:r>
      <w:r w:rsidRPr="00E37BB0">
        <w:rPr>
          <w:rFonts w:ascii="Arial" w:hAnsi="Arial" w:cs="Arial"/>
          <w:sz w:val="24"/>
          <w:szCs w:val="24"/>
          <w:lang w:bidi="fa-IR"/>
        </w:rPr>
        <w:t>.</w:t>
      </w:r>
    </w:p>
    <w:p w:rsidR="00910515" w:rsidRPr="00E37BB0" w:rsidRDefault="00910515" w:rsidP="00E37BB0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910515" w:rsidRPr="00E37BB0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08EF"/>
    <w:rsid w:val="000061F3"/>
    <w:rsid w:val="0004325A"/>
    <w:rsid w:val="00091C38"/>
    <w:rsid w:val="000B3F50"/>
    <w:rsid w:val="000D2BBC"/>
    <w:rsid w:val="002D135E"/>
    <w:rsid w:val="002D32FC"/>
    <w:rsid w:val="002E0B24"/>
    <w:rsid w:val="00396718"/>
    <w:rsid w:val="00421A43"/>
    <w:rsid w:val="004D4976"/>
    <w:rsid w:val="00563B9E"/>
    <w:rsid w:val="005D3CF7"/>
    <w:rsid w:val="005E5B23"/>
    <w:rsid w:val="006508EF"/>
    <w:rsid w:val="00662189"/>
    <w:rsid w:val="007516F9"/>
    <w:rsid w:val="0088798C"/>
    <w:rsid w:val="008E1E3E"/>
    <w:rsid w:val="00910515"/>
    <w:rsid w:val="00B02D65"/>
    <w:rsid w:val="00B228CC"/>
    <w:rsid w:val="00B62421"/>
    <w:rsid w:val="00B85F31"/>
    <w:rsid w:val="00C62D33"/>
    <w:rsid w:val="00CF0AF8"/>
    <w:rsid w:val="00D83EB3"/>
    <w:rsid w:val="00D97DFB"/>
    <w:rsid w:val="00DB06FB"/>
    <w:rsid w:val="00E37BB0"/>
    <w:rsid w:val="00E6494C"/>
    <w:rsid w:val="00E9687D"/>
    <w:rsid w:val="00EC3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F8709-7DAA-4855-87FC-64F77F480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2012-02-07T16:19:00Z</dcterms:created>
  <dcterms:modified xsi:type="dcterms:W3CDTF">2012-02-07T16:19:00Z</dcterms:modified>
</cp:coreProperties>
</file>