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8EC" w:rsidRPr="003F78EC" w:rsidRDefault="003F78EC" w:rsidP="000F093C">
      <w:pPr>
        <w:jc w:val="lowKashida"/>
        <w:rPr>
          <w:rFonts w:ascii="Arial" w:hAnsi="Arial" w:cs="Arial"/>
          <w:sz w:val="24"/>
          <w:rtl/>
        </w:rPr>
      </w:pPr>
      <w:r w:rsidRPr="003F78EC">
        <w:rPr>
          <w:rFonts w:ascii="Arial" w:hAnsi="Arial" w:cs="Arial" w:hint="cs"/>
          <w:sz w:val="24"/>
          <w:rtl/>
        </w:rPr>
        <w:t>شعر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جهان</w:t>
      </w:r>
      <w:r w:rsidRPr="003F78EC">
        <w:rPr>
          <w:rFonts w:ascii="Arial" w:hAnsi="Arial" w:cs="Arial"/>
          <w:sz w:val="24"/>
          <w:rtl/>
        </w:rPr>
        <w:t xml:space="preserve">: </w:t>
      </w:r>
      <w:r w:rsidRPr="003F78EC">
        <w:rPr>
          <w:rFonts w:ascii="Arial" w:hAnsi="Arial" w:cs="Arial" w:hint="cs"/>
          <w:sz w:val="24"/>
          <w:rtl/>
        </w:rPr>
        <w:t>دعوت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محمد</w:t>
      </w:r>
      <w:r w:rsidRPr="003F78EC">
        <w:rPr>
          <w:rFonts w:ascii="Arial" w:hAnsi="Arial" w:cs="Arial"/>
          <w:sz w:val="24"/>
          <w:rtl/>
        </w:rPr>
        <w:t xml:space="preserve"> (</w:t>
      </w:r>
      <w:r w:rsidRPr="003F78EC">
        <w:rPr>
          <w:rFonts w:ascii="Arial" w:hAnsi="Arial" w:cs="Arial" w:hint="cs"/>
          <w:sz w:val="24"/>
          <w:rtl/>
        </w:rPr>
        <w:t>ص</w:t>
      </w:r>
      <w:r w:rsidRPr="003F78EC">
        <w:rPr>
          <w:rFonts w:ascii="Arial" w:hAnsi="Arial" w:cs="Arial"/>
          <w:sz w:val="24"/>
          <w:rtl/>
        </w:rPr>
        <w:t>) (</w:t>
      </w:r>
      <w:r w:rsidRPr="003F78EC">
        <w:rPr>
          <w:rFonts w:ascii="Arial" w:hAnsi="Arial" w:cs="Arial" w:hint="cs"/>
          <w:sz w:val="24"/>
          <w:rtl/>
        </w:rPr>
        <w:t>راینرماریاریلکه</w:t>
      </w:r>
      <w:r w:rsidRPr="003F78EC">
        <w:rPr>
          <w:rFonts w:ascii="Arial" w:hAnsi="Arial" w:cs="Arial"/>
          <w:sz w:val="24"/>
          <w:rtl/>
        </w:rPr>
        <w:t xml:space="preserve">) </w:t>
      </w:r>
    </w:p>
    <w:p w:rsidR="003F78EC" w:rsidRPr="003F78EC" w:rsidRDefault="003F78EC" w:rsidP="003F78EC">
      <w:pPr>
        <w:jc w:val="lowKashida"/>
        <w:rPr>
          <w:rFonts w:ascii="Arial" w:hAnsi="Arial" w:cs="Arial"/>
          <w:sz w:val="24"/>
          <w:rtl/>
        </w:rPr>
      </w:pPr>
      <w:r w:rsidRPr="003F78EC">
        <w:rPr>
          <w:rFonts w:ascii="Arial" w:hAnsi="Arial" w:cs="Arial" w:hint="cs"/>
          <w:sz w:val="24"/>
          <w:rtl/>
        </w:rPr>
        <w:t>راینر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ماریاریلکه</w:t>
      </w:r>
    </w:p>
    <w:p w:rsidR="003F78EC" w:rsidRPr="003F78EC" w:rsidRDefault="000F093C" w:rsidP="003F78EC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>مترجم</w:t>
      </w:r>
      <w:r w:rsidR="003F78EC" w:rsidRPr="003F78EC">
        <w:rPr>
          <w:rFonts w:ascii="Arial" w:hAnsi="Arial" w:cs="Arial"/>
          <w:sz w:val="24"/>
          <w:rtl/>
        </w:rPr>
        <w:t xml:space="preserve"> : </w:t>
      </w:r>
      <w:r w:rsidR="003F78EC" w:rsidRPr="003F78EC">
        <w:rPr>
          <w:rFonts w:ascii="Arial" w:hAnsi="Arial" w:cs="Arial" w:hint="cs"/>
          <w:sz w:val="24"/>
          <w:rtl/>
        </w:rPr>
        <w:t>خراسانی،</w:t>
      </w:r>
      <w:r w:rsidR="003F78EC" w:rsidRPr="003F78EC">
        <w:rPr>
          <w:rFonts w:ascii="Arial" w:hAnsi="Arial" w:cs="Arial"/>
          <w:sz w:val="24"/>
          <w:rtl/>
        </w:rPr>
        <w:t xml:space="preserve"> </w:t>
      </w:r>
      <w:r w:rsidR="003F78EC" w:rsidRPr="003F78EC">
        <w:rPr>
          <w:rFonts w:ascii="Arial" w:hAnsi="Arial" w:cs="Arial" w:hint="cs"/>
          <w:sz w:val="24"/>
          <w:rtl/>
        </w:rPr>
        <w:t>شرف</w:t>
      </w:r>
      <w:r w:rsidR="003F78EC" w:rsidRPr="003F78EC">
        <w:rPr>
          <w:rFonts w:ascii="Arial" w:hAnsi="Arial" w:cs="Arial"/>
          <w:sz w:val="24"/>
          <w:rtl/>
        </w:rPr>
        <w:t xml:space="preserve"> </w:t>
      </w:r>
      <w:r w:rsidR="003F78EC" w:rsidRPr="003F78EC">
        <w:rPr>
          <w:rFonts w:ascii="Arial" w:hAnsi="Arial" w:cs="Arial" w:hint="cs"/>
          <w:sz w:val="24"/>
          <w:rtl/>
        </w:rPr>
        <w:t>الدین</w:t>
      </w:r>
    </w:p>
    <w:p w:rsidR="000F093C" w:rsidRDefault="000F093C" w:rsidP="003F78EC">
      <w:pPr>
        <w:jc w:val="lowKashida"/>
        <w:rPr>
          <w:rFonts w:ascii="Arial" w:hAnsi="Arial" w:cs="Arial" w:hint="cs"/>
          <w:sz w:val="24"/>
          <w:rtl/>
        </w:rPr>
      </w:pPr>
    </w:p>
    <w:p w:rsidR="003F78EC" w:rsidRDefault="000F093C" w:rsidP="003F78EC">
      <w:pPr>
        <w:jc w:val="lowKashida"/>
        <w:rPr>
          <w:rFonts w:ascii="Arial" w:hAnsi="Arial" w:cs="Arial"/>
          <w:sz w:val="24"/>
          <w:rtl/>
        </w:rPr>
      </w:pPr>
      <w:r w:rsidRPr="003F78EC">
        <w:rPr>
          <w:rFonts w:ascii="Arial" w:hAnsi="Arial" w:cs="Arial"/>
          <w:sz w:val="24"/>
          <w:rtl/>
        </w:rPr>
        <w:t xml:space="preserve"> </w:t>
      </w:r>
      <w:r w:rsidR="003F78EC" w:rsidRPr="003F78EC">
        <w:rPr>
          <w:rFonts w:ascii="Arial" w:hAnsi="Arial" w:cs="Arial"/>
          <w:sz w:val="24"/>
          <w:rtl/>
        </w:rPr>
        <w:t xml:space="preserve"> </w:t>
      </w:r>
      <w:r w:rsidR="003F78EC" w:rsidRPr="003F78EC">
        <w:rPr>
          <w:rFonts w:ascii="Arial" w:hAnsi="Arial" w:cs="Arial" w:hint="cs"/>
          <w:sz w:val="24"/>
          <w:rtl/>
        </w:rPr>
        <w:t>اما</w:t>
      </w:r>
      <w:r w:rsidR="003F78EC" w:rsidRPr="003F78EC">
        <w:rPr>
          <w:rFonts w:ascii="Arial" w:hAnsi="Arial" w:cs="Arial"/>
          <w:sz w:val="24"/>
          <w:rtl/>
        </w:rPr>
        <w:t xml:space="preserve"> </w:t>
      </w:r>
      <w:r w:rsidR="003F78EC" w:rsidRPr="003F78EC">
        <w:rPr>
          <w:rFonts w:ascii="Arial" w:hAnsi="Arial" w:cs="Arial" w:hint="cs"/>
          <w:sz w:val="24"/>
          <w:rtl/>
        </w:rPr>
        <w:t>چون</w:t>
      </w:r>
      <w:r w:rsidR="003F78EC" w:rsidRPr="003F78EC">
        <w:rPr>
          <w:rFonts w:ascii="Arial" w:hAnsi="Arial" w:cs="Arial"/>
          <w:sz w:val="24"/>
          <w:rtl/>
        </w:rPr>
        <w:t xml:space="preserve"> </w:t>
      </w:r>
      <w:r w:rsidR="003F78EC" w:rsidRPr="003F78EC">
        <w:rPr>
          <w:rFonts w:ascii="Arial" w:hAnsi="Arial" w:cs="Arial" w:hint="cs"/>
          <w:sz w:val="24"/>
          <w:rtl/>
        </w:rPr>
        <w:t>در</w:t>
      </w:r>
      <w:r w:rsidR="003F78EC" w:rsidRPr="003F78EC">
        <w:rPr>
          <w:rFonts w:ascii="Arial" w:hAnsi="Arial" w:cs="Arial"/>
          <w:sz w:val="24"/>
          <w:rtl/>
        </w:rPr>
        <w:t xml:space="preserve"> </w:t>
      </w:r>
      <w:r w:rsidR="003F78EC" w:rsidRPr="003F78EC">
        <w:rPr>
          <w:rFonts w:ascii="Arial" w:hAnsi="Arial" w:cs="Arial" w:hint="cs"/>
          <w:sz w:val="24"/>
          <w:rtl/>
        </w:rPr>
        <w:t>آن‏جا،در</w:t>
      </w:r>
      <w:r w:rsidR="003F78EC" w:rsidRPr="003F78EC">
        <w:rPr>
          <w:rFonts w:ascii="Arial" w:hAnsi="Arial" w:cs="Arial"/>
          <w:sz w:val="24"/>
          <w:rtl/>
        </w:rPr>
        <w:t xml:space="preserve"> </w:t>
      </w:r>
      <w:r w:rsidR="003F78EC" w:rsidRPr="003F78EC">
        <w:rPr>
          <w:rFonts w:ascii="Arial" w:hAnsi="Arial" w:cs="Arial" w:hint="cs"/>
          <w:sz w:val="24"/>
          <w:rtl/>
        </w:rPr>
        <w:t>پنهانگاهش</w:t>
      </w:r>
      <w:r w:rsidR="003F78EC" w:rsidRPr="003F78EC">
        <w:rPr>
          <w:rFonts w:ascii="Arial" w:hAnsi="Arial" w:cs="Arial"/>
          <w:sz w:val="24"/>
          <w:rtl/>
        </w:rPr>
        <w:t xml:space="preserve"> </w:t>
      </w:r>
      <w:r w:rsidR="003F78EC" w:rsidRPr="003F78EC">
        <w:rPr>
          <w:rFonts w:ascii="Arial" w:hAnsi="Arial" w:cs="Arial" w:hint="cs"/>
          <w:sz w:val="24"/>
          <w:rtl/>
        </w:rPr>
        <w:t>در</w:t>
      </w:r>
      <w:r w:rsidR="003F78EC" w:rsidRPr="003F78EC">
        <w:rPr>
          <w:rFonts w:ascii="Arial" w:hAnsi="Arial" w:cs="Arial"/>
          <w:sz w:val="24"/>
          <w:rtl/>
        </w:rPr>
        <w:t xml:space="preserve"> </w:t>
      </w:r>
      <w:r w:rsidR="003F78EC" w:rsidRPr="003F78EC">
        <w:rPr>
          <w:rFonts w:ascii="Arial" w:hAnsi="Arial" w:cs="Arial" w:hint="cs"/>
          <w:sz w:val="24"/>
          <w:rtl/>
        </w:rPr>
        <w:t>آن</w:t>
      </w:r>
      <w:r w:rsidR="003F78EC" w:rsidRPr="003F78EC">
        <w:rPr>
          <w:rFonts w:ascii="Arial" w:hAnsi="Arial" w:cs="Arial"/>
          <w:sz w:val="24"/>
          <w:rtl/>
        </w:rPr>
        <w:t xml:space="preserve"> </w:t>
      </w:r>
      <w:r w:rsidR="003F78EC" w:rsidRPr="003F78EC">
        <w:rPr>
          <w:rFonts w:ascii="Arial" w:hAnsi="Arial" w:cs="Arial" w:hint="cs"/>
          <w:sz w:val="24"/>
          <w:rtl/>
        </w:rPr>
        <w:t>بلندی،</w:t>
      </w:r>
    </w:p>
    <w:p w:rsidR="003F78EC" w:rsidRDefault="003F78EC" w:rsidP="003F78EC">
      <w:pPr>
        <w:jc w:val="lowKashida"/>
        <w:rPr>
          <w:rFonts w:ascii="Arial" w:hAnsi="Arial" w:cs="Arial"/>
          <w:sz w:val="24"/>
          <w:rtl/>
        </w:rPr>
      </w:pPr>
      <w:r w:rsidRPr="003F78EC">
        <w:rPr>
          <w:rFonts w:ascii="Arial" w:hAnsi="Arial" w:cs="Arial" w:hint="cs"/>
          <w:sz w:val="24"/>
          <w:rtl/>
        </w:rPr>
        <w:t>آن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در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دم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شناختنی</w:t>
      </w:r>
      <w:r w:rsidRPr="003F78EC">
        <w:rPr>
          <w:rFonts w:ascii="Arial" w:hAnsi="Arial" w:cs="Arial"/>
          <w:sz w:val="24"/>
          <w:rtl/>
        </w:rPr>
        <w:t>:</w:t>
      </w:r>
      <w:r w:rsidRPr="003F78EC">
        <w:rPr>
          <w:rFonts w:ascii="Arial" w:hAnsi="Arial" w:cs="Arial" w:hint="cs"/>
          <w:sz w:val="24"/>
          <w:rtl/>
        </w:rPr>
        <w:t>فرشته،گام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نهاد،</w:t>
      </w:r>
    </w:p>
    <w:p w:rsidR="003F78EC" w:rsidRDefault="003F78EC" w:rsidP="003F78EC">
      <w:pPr>
        <w:jc w:val="lowKashida"/>
        <w:rPr>
          <w:rFonts w:ascii="Arial" w:hAnsi="Arial" w:cs="Arial"/>
          <w:sz w:val="24"/>
          <w:rtl/>
        </w:rPr>
      </w:pPr>
      <w:r w:rsidRPr="003F78EC">
        <w:rPr>
          <w:rFonts w:ascii="Arial" w:hAnsi="Arial" w:cs="Arial" w:hint="cs"/>
          <w:sz w:val="24"/>
          <w:rtl/>
        </w:rPr>
        <w:t>ایستاده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بر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پا،آن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پاک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شعلهَ‏ور</w:t>
      </w:r>
      <w:r w:rsidRPr="003F78EC">
        <w:rPr>
          <w:rFonts w:ascii="Arial" w:hAnsi="Arial" w:cs="Arial"/>
          <w:sz w:val="24"/>
          <w:rtl/>
        </w:rPr>
        <w:t>:</w:t>
      </w:r>
    </w:p>
    <w:p w:rsidR="003F78EC" w:rsidRDefault="003F78EC" w:rsidP="003F78EC">
      <w:pPr>
        <w:jc w:val="lowKashida"/>
        <w:rPr>
          <w:rFonts w:ascii="Arial" w:hAnsi="Arial" w:cs="Arial"/>
          <w:sz w:val="24"/>
          <w:rtl/>
        </w:rPr>
      </w:pPr>
      <w:r w:rsidRPr="003F78EC">
        <w:rPr>
          <w:rFonts w:ascii="Arial" w:hAnsi="Arial" w:cs="Arial" w:hint="cs"/>
          <w:sz w:val="24"/>
          <w:rtl/>
        </w:rPr>
        <w:t>هر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خطابی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را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کنار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نهاد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و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فرمان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داد</w:t>
      </w:r>
    </w:p>
    <w:p w:rsidR="003F78EC" w:rsidRDefault="003F78EC" w:rsidP="003F78EC">
      <w:pPr>
        <w:jc w:val="lowKashida"/>
        <w:rPr>
          <w:rFonts w:ascii="Arial" w:hAnsi="Arial" w:cs="Arial"/>
          <w:sz w:val="24"/>
          <w:rtl/>
        </w:rPr>
      </w:pPr>
      <w:r w:rsidRPr="003F78EC">
        <w:rPr>
          <w:rFonts w:ascii="Arial" w:hAnsi="Arial" w:cs="Arial" w:hint="cs"/>
          <w:sz w:val="24"/>
          <w:rtl/>
        </w:rPr>
        <w:t>که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می‏تواند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در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آن‏جا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بماند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آن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بازرگان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در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سَفَرهایش‏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در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درون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آشفته‏ای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که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او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بود؛</w:t>
      </w:r>
    </w:p>
    <w:p w:rsidR="003F78EC" w:rsidRDefault="003F78EC" w:rsidP="003F78EC">
      <w:pPr>
        <w:jc w:val="lowKashida"/>
        <w:rPr>
          <w:rFonts w:ascii="Arial" w:hAnsi="Arial" w:cs="Arial"/>
          <w:sz w:val="24"/>
          <w:rtl/>
        </w:rPr>
      </w:pPr>
      <w:r w:rsidRPr="003F78EC">
        <w:rPr>
          <w:rFonts w:ascii="Arial" w:hAnsi="Arial" w:cs="Arial" w:hint="cs"/>
          <w:sz w:val="24"/>
          <w:rtl/>
        </w:rPr>
        <w:t>هرگز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نخوانده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بود</w:t>
      </w:r>
      <w:r w:rsidRPr="003F78EC">
        <w:rPr>
          <w:rFonts w:ascii="Arial" w:hAnsi="Arial" w:cs="Arial"/>
          <w:sz w:val="24"/>
          <w:rtl/>
        </w:rPr>
        <w:t>-</w:t>
      </w:r>
      <w:r w:rsidRPr="003F78EC">
        <w:rPr>
          <w:rFonts w:ascii="Arial" w:hAnsi="Arial" w:cs="Arial" w:hint="cs"/>
          <w:sz w:val="24"/>
          <w:rtl/>
        </w:rPr>
        <w:t>آن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هم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به‏ویژه</w:t>
      </w:r>
    </w:p>
    <w:p w:rsidR="003F78EC" w:rsidRDefault="003F78EC" w:rsidP="003F78EC">
      <w:pPr>
        <w:jc w:val="lowKashida"/>
        <w:rPr>
          <w:rFonts w:ascii="Arial" w:hAnsi="Arial" w:cs="Arial"/>
          <w:sz w:val="24"/>
          <w:rtl/>
        </w:rPr>
      </w:pPr>
      <w:r w:rsidRPr="003F78EC">
        <w:rPr>
          <w:rFonts w:ascii="Arial" w:hAnsi="Arial" w:cs="Arial" w:hint="cs"/>
          <w:sz w:val="24"/>
          <w:rtl/>
        </w:rPr>
        <w:t>چنان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کلمه‏ای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را،که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برای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یک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فرزانه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بسی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زیاد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بود</w:t>
      </w:r>
      <w:r w:rsidRPr="003F78EC">
        <w:rPr>
          <w:rFonts w:ascii="Arial" w:hAnsi="Arial" w:cs="Arial"/>
          <w:sz w:val="24"/>
          <w:rtl/>
        </w:rPr>
        <w:t>.</w:t>
      </w:r>
    </w:p>
    <w:p w:rsidR="003F78EC" w:rsidRDefault="003F78EC" w:rsidP="003F78EC">
      <w:pPr>
        <w:jc w:val="lowKashida"/>
        <w:rPr>
          <w:rFonts w:ascii="Arial" w:hAnsi="Arial" w:cs="Arial"/>
          <w:sz w:val="24"/>
          <w:rtl/>
        </w:rPr>
      </w:pPr>
      <w:r w:rsidRPr="003F78EC">
        <w:rPr>
          <w:rFonts w:ascii="Arial" w:hAnsi="Arial" w:cs="Arial" w:hint="cs"/>
          <w:sz w:val="24"/>
          <w:rtl/>
        </w:rPr>
        <w:t>اما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فرشته،آمرانه،نشان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داد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و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نشان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داد</w:t>
      </w:r>
    </w:p>
    <w:p w:rsidR="003F78EC" w:rsidRDefault="003F78EC" w:rsidP="003F78EC">
      <w:pPr>
        <w:jc w:val="lowKashida"/>
        <w:rPr>
          <w:rFonts w:ascii="Arial" w:hAnsi="Arial" w:cs="Arial"/>
          <w:sz w:val="24"/>
          <w:rtl/>
        </w:rPr>
      </w:pPr>
      <w:r w:rsidRPr="003F78EC">
        <w:rPr>
          <w:rFonts w:ascii="Arial" w:hAnsi="Arial" w:cs="Arial" w:hint="cs"/>
          <w:sz w:val="24"/>
          <w:rtl/>
        </w:rPr>
        <w:t>به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او،آنچه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را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که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بر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صفحه‏اش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نوشته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شده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بود،</w:t>
      </w:r>
    </w:p>
    <w:p w:rsidR="003F78EC" w:rsidRDefault="003F78EC" w:rsidP="003F78EC">
      <w:pPr>
        <w:jc w:val="lowKashida"/>
        <w:rPr>
          <w:rFonts w:ascii="Arial" w:hAnsi="Arial" w:cs="Arial"/>
          <w:sz w:val="24"/>
          <w:rtl/>
        </w:rPr>
      </w:pPr>
      <w:r w:rsidRPr="003F78EC">
        <w:rPr>
          <w:rFonts w:ascii="Arial" w:hAnsi="Arial" w:cs="Arial" w:hint="cs"/>
          <w:sz w:val="24"/>
          <w:rtl/>
        </w:rPr>
        <w:t>و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تسلیم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نشد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و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از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او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دوباره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خواست</w:t>
      </w:r>
      <w:r w:rsidRPr="003F78EC">
        <w:rPr>
          <w:rFonts w:ascii="Arial" w:hAnsi="Arial" w:cs="Arial"/>
          <w:sz w:val="24"/>
          <w:rtl/>
        </w:rPr>
        <w:t>:</w:t>
      </w:r>
      <w:r w:rsidRPr="003F78EC">
        <w:rPr>
          <w:rFonts w:ascii="Arial" w:hAnsi="Arial" w:cs="Arial" w:hint="cs"/>
          <w:sz w:val="24"/>
          <w:rtl/>
        </w:rPr>
        <w:t>بخوان،</w:t>
      </w:r>
    </w:p>
    <w:p w:rsidR="003F78EC" w:rsidRDefault="003F78EC" w:rsidP="003F78EC">
      <w:pPr>
        <w:jc w:val="lowKashida"/>
        <w:rPr>
          <w:rFonts w:ascii="Arial" w:hAnsi="Arial" w:cs="Arial"/>
          <w:sz w:val="24"/>
          <w:rtl/>
        </w:rPr>
      </w:pPr>
      <w:r w:rsidRPr="003F78EC">
        <w:rPr>
          <w:rFonts w:ascii="Arial" w:hAnsi="Arial" w:cs="Arial" w:hint="cs"/>
          <w:sz w:val="24"/>
          <w:rtl/>
        </w:rPr>
        <w:t>او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خواند</w:t>
      </w:r>
      <w:r w:rsidRPr="003F78EC">
        <w:rPr>
          <w:rFonts w:ascii="Arial" w:hAnsi="Arial" w:cs="Arial"/>
          <w:sz w:val="24"/>
          <w:rtl/>
        </w:rPr>
        <w:t>:</w:t>
      </w:r>
      <w:r w:rsidRPr="003F78EC">
        <w:rPr>
          <w:rFonts w:ascii="Arial" w:hAnsi="Arial" w:cs="Arial" w:hint="cs"/>
          <w:sz w:val="24"/>
          <w:rtl/>
        </w:rPr>
        <w:t>چنان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که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فرشته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خم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شد</w:t>
      </w:r>
      <w:r w:rsidRPr="003F78EC">
        <w:rPr>
          <w:rFonts w:ascii="Arial" w:hAnsi="Arial" w:cs="Arial"/>
          <w:sz w:val="24"/>
          <w:rtl/>
        </w:rPr>
        <w:t>.</w:t>
      </w:r>
    </w:p>
    <w:p w:rsidR="003F78EC" w:rsidRDefault="003F78EC" w:rsidP="003F78EC">
      <w:pPr>
        <w:jc w:val="lowKashida"/>
        <w:rPr>
          <w:rFonts w:ascii="Arial" w:hAnsi="Arial" w:cs="Arial"/>
          <w:sz w:val="24"/>
          <w:rtl/>
        </w:rPr>
      </w:pPr>
      <w:r w:rsidRPr="003F78EC">
        <w:rPr>
          <w:rFonts w:ascii="Arial" w:hAnsi="Arial" w:cs="Arial" w:hint="cs"/>
          <w:sz w:val="24"/>
          <w:rtl/>
        </w:rPr>
        <w:t>و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در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همان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دم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او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آن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بود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که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خوانده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بود</w:t>
      </w:r>
    </w:p>
    <w:p w:rsidR="003F78EC" w:rsidRDefault="003F78EC" w:rsidP="003F78EC">
      <w:pPr>
        <w:jc w:val="lowKashida"/>
        <w:rPr>
          <w:rFonts w:ascii="Arial" w:hAnsi="Arial" w:cs="Arial"/>
          <w:sz w:val="24"/>
          <w:rtl/>
        </w:rPr>
      </w:pPr>
      <w:r w:rsidRPr="003F78EC">
        <w:rPr>
          <w:rFonts w:ascii="Arial" w:hAnsi="Arial" w:cs="Arial" w:hint="cs"/>
          <w:sz w:val="24"/>
          <w:rtl/>
        </w:rPr>
        <w:t>و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توانست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و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فرمان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برد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و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انجام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داد</w:t>
      </w:r>
      <w:r w:rsidRPr="003F78EC">
        <w:rPr>
          <w:rFonts w:ascii="Arial" w:hAnsi="Arial" w:cs="Arial"/>
          <w:sz w:val="24"/>
          <w:rtl/>
        </w:rPr>
        <w:t>.</w:t>
      </w:r>
    </w:p>
    <w:p w:rsidR="003F78EC" w:rsidRDefault="003F78EC" w:rsidP="003F78EC">
      <w:pPr>
        <w:jc w:val="lowKashida"/>
        <w:rPr>
          <w:rFonts w:ascii="Arial" w:hAnsi="Arial" w:cs="Arial"/>
          <w:sz w:val="24"/>
          <w:rtl/>
        </w:rPr>
      </w:pPr>
      <w:r w:rsidRPr="003F78EC">
        <w:rPr>
          <w:rFonts w:ascii="Arial" w:hAnsi="Arial" w:cs="Arial" w:hint="cs"/>
          <w:sz w:val="24"/>
          <w:rtl/>
        </w:rPr>
        <w:t>پاریس،</w:t>
      </w:r>
      <w:r w:rsidRPr="003F78EC">
        <w:rPr>
          <w:rFonts w:ascii="Arial" w:hAnsi="Arial" w:cs="Arial"/>
          <w:sz w:val="24"/>
          <w:rtl/>
        </w:rPr>
        <w:t>1907</w:t>
      </w:r>
    </w:p>
    <w:p w:rsidR="003F78EC" w:rsidRDefault="003F78EC" w:rsidP="003F78EC">
      <w:pPr>
        <w:jc w:val="lowKashida"/>
        <w:rPr>
          <w:rFonts w:ascii="Arial" w:hAnsi="Arial" w:cs="Arial"/>
          <w:sz w:val="24"/>
          <w:rtl/>
        </w:rPr>
      </w:pPr>
      <w:r w:rsidRPr="003F78EC">
        <w:rPr>
          <w:rFonts w:ascii="Arial" w:hAnsi="Arial" w:cs="Arial"/>
          <w:sz w:val="24"/>
          <w:rtl/>
        </w:rPr>
        <w:t>[</w:t>
      </w:r>
      <w:r w:rsidRPr="003F78EC">
        <w:rPr>
          <w:rFonts w:ascii="Arial" w:hAnsi="Arial" w:cs="Arial" w:hint="cs"/>
          <w:sz w:val="24"/>
          <w:rtl/>
        </w:rPr>
        <w:t>مجموعهء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آثار،جلد</w:t>
      </w:r>
      <w:r w:rsidRPr="003F78EC">
        <w:rPr>
          <w:rFonts w:ascii="Arial" w:hAnsi="Arial" w:cs="Arial"/>
          <w:sz w:val="24"/>
          <w:rtl/>
        </w:rPr>
        <w:t xml:space="preserve"> </w:t>
      </w:r>
      <w:r w:rsidRPr="003F78EC">
        <w:rPr>
          <w:rFonts w:ascii="Arial" w:hAnsi="Arial" w:cs="Arial" w:hint="cs"/>
          <w:sz w:val="24"/>
          <w:rtl/>
        </w:rPr>
        <w:t>یکم،</w:t>
      </w:r>
      <w:r w:rsidRPr="003F78EC">
        <w:rPr>
          <w:rFonts w:ascii="Arial" w:hAnsi="Arial" w:cs="Arial"/>
          <w:sz w:val="24"/>
          <w:rtl/>
        </w:rPr>
        <w:t>1955</w:t>
      </w:r>
      <w:r w:rsidRPr="003F78EC">
        <w:rPr>
          <w:rFonts w:ascii="Arial" w:hAnsi="Arial" w:cs="Arial" w:hint="cs"/>
          <w:sz w:val="24"/>
          <w:rtl/>
        </w:rPr>
        <w:t>،ص</w:t>
      </w:r>
      <w:r w:rsidRPr="003F78EC">
        <w:rPr>
          <w:rFonts w:ascii="Arial" w:hAnsi="Arial" w:cs="Arial"/>
          <w:sz w:val="24"/>
          <w:rtl/>
        </w:rPr>
        <w:t xml:space="preserve"> 638]</w:t>
      </w:r>
    </w:p>
    <w:p w:rsidR="001F1D6F" w:rsidRPr="003F78EC" w:rsidRDefault="001F1D6F" w:rsidP="003F78EC">
      <w:pPr>
        <w:jc w:val="lowKashida"/>
        <w:rPr>
          <w:rFonts w:ascii="Arial" w:hAnsi="Arial" w:cs="Arial"/>
          <w:sz w:val="24"/>
        </w:rPr>
      </w:pPr>
    </w:p>
    <w:sectPr w:rsidR="001F1D6F" w:rsidRPr="003F78E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273B9"/>
    <w:rsid w:val="000F093C"/>
    <w:rsid w:val="001F1D6F"/>
    <w:rsid w:val="003F78EC"/>
    <w:rsid w:val="003F79E4"/>
    <w:rsid w:val="00AA64C5"/>
    <w:rsid w:val="00E64C5C"/>
    <w:rsid w:val="00F13FE7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Company>NPSoft.ir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2012-01-05T01:15:00Z</dcterms:created>
  <dcterms:modified xsi:type="dcterms:W3CDTF">2012-01-15T11:57:00Z</dcterms:modified>
</cp:coreProperties>
</file>