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E2D" w:rsidRPr="005E3E2D" w:rsidRDefault="005E3E2D" w:rsidP="005E3E2D">
      <w:pPr>
        <w:bidi/>
        <w:jc w:val="both"/>
        <w:rPr>
          <w:rFonts w:ascii="Arial" w:hAnsi="Arial" w:cs="Arial"/>
          <w:sz w:val="28"/>
          <w:szCs w:val="28"/>
        </w:rPr>
      </w:pPr>
      <w:r w:rsidRPr="005E3E2D">
        <w:rPr>
          <w:rFonts w:ascii="Arial" w:hAnsi="Arial" w:cs="Arial"/>
          <w:sz w:val="24"/>
          <w:szCs w:val="24"/>
        </w:rPr>
        <w:t xml:space="preserve">     </w:t>
      </w:r>
      <w:r w:rsidRPr="005E3E2D">
        <w:rPr>
          <w:rFonts w:ascii="Arial" w:hAnsi="Arial" w:cs="Arial" w:hint="cs"/>
          <w:sz w:val="28"/>
          <w:szCs w:val="28"/>
          <w:rtl/>
        </w:rPr>
        <w:t>مهدويت</w:t>
      </w:r>
      <w:r w:rsidRPr="005E3E2D">
        <w:rPr>
          <w:rFonts w:ascii="Arial" w:hAnsi="Arial" w:cs="Arial"/>
          <w:sz w:val="28"/>
          <w:szCs w:val="28"/>
          <w:rtl/>
        </w:rPr>
        <w:t xml:space="preserve"> </w:t>
      </w:r>
      <w:r w:rsidRPr="005E3E2D">
        <w:rPr>
          <w:rFonts w:ascii="Arial" w:hAnsi="Arial" w:cs="Arial" w:hint="cs"/>
          <w:sz w:val="28"/>
          <w:szCs w:val="28"/>
          <w:rtl/>
        </w:rPr>
        <w:t>از</w:t>
      </w:r>
      <w:r w:rsidRPr="005E3E2D">
        <w:rPr>
          <w:rFonts w:ascii="Arial" w:hAnsi="Arial" w:cs="Arial"/>
          <w:sz w:val="28"/>
          <w:szCs w:val="28"/>
          <w:rtl/>
        </w:rPr>
        <w:t xml:space="preserve"> </w:t>
      </w:r>
      <w:r w:rsidRPr="005E3E2D">
        <w:rPr>
          <w:rFonts w:ascii="Arial" w:hAnsi="Arial" w:cs="Arial" w:hint="cs"/>
          <w:sz w:val="28"/>
          <w:szCs w:val="28"/>
          <w:rtl/>
        </w:rPr>
        <w:t>ديدگاه</w:t>
      </w:r>
      <w:r w:rsidRPr="005E3E2D">
        <w:rPr>
          <w:rFonts w:ascii="Arial" w:hAnsi="Arial" w:cs="Arial"/>
          <w:sz w:val="28"/>
          <w:szCs w:val="28"/>
          <w:rtl/>
        </w:rPr>
        <w:t xml:space="preserve"> </w:t>
      </w:r>
      <w:r w:rsidRPr="005E3E2D">
        <w:rPr>
          <w:rFonts w:ascii="Arial" w:hAnsi="Arial" w:cs="Arial" w:hint="cs"/>
          <w:sz w:val="28"/>
          <w:szCs w:val="28"/>
          <w:rtl/>
        </w:rPr>
        <w:t>دين</w:t>
      </w:r>
      <w:r w:rsidRPr="005E3E2D">
        <w:rPr>
          <w:rFonts w:ascii="Arial" w:hAnsi="Arial" w:cs="Arial"/>
          <w:sz w:val="28"/>
          <w:szCs w:val="28"/>
          <w:rtl/>
        </w:rPr>
        <w:t xml:space="preserve"> </w:t>
      </w:r>
      <w:r w:rsidRPr="005E3E2D">
        <w:rPr>
          <w:rFonts w:ascii="Arial" w:hAnsi="Arial" w:cs="Arial" w:hint="cs"/>
          <w:sz w:val="28"/>
          <w:szCs w:val="28"/>
          <w:rtl/>
        </w:rPr>
        <w:t>پژوهان</w:t>
      </w:r>
      <w:r w:rsidRPr="005E3E2D">
        <w:rPr>
          <w:rFonts w:ascii="Arial" w:hAnsi="Arial" w:cs="Arial"/>
          <w:sz w:val="28"/>
          <w:szCs w:val="28"/>
          <w:rtl/>
        </w:rPr>
        <w:t xml:space="preserve"> </w:t>
      </w:r>
      <w:r w:rsidRPr="005E3E2D">
        <w:rPr>
          <w:rFonts w:ascii="Arial" w:hAnsi="Arial" w:cs="Arial" w:hint="cs"/>
          <w:sz w:val="28"/>
          <w:szCs w:val="28"/>
          <w:rtl/>
        </w:rPr>
        <w:t>و</w:t>
      </w:r>
      <w:r w:rsidRPr="005E3E2D">
        <w:rPr>
          <w:rFonts w:ascii="Arial" w:hAnsi="Arial" w:cs="Arial"/>
          <w:sz w:val="28"/>
          <w:szCs w:val="28"/>
          <w:rtl/>
        </w:rPr>
        <w:t xml:space="preserve"> </w:t>
      </w:r>
      <w:r w:rsidRPr="005E3E2D">
        <w:rPr>
          <w:rFonts w:ascii="Arial" w:hAnsi="Arial" w:cs="Arial" w:hint="cs"/>
          <w:sz w:val="28"/>
          <w:szCs w:val="28"/>
          <w:rtl/>
        </w:rPr>
        <w:t>اسلام‏شنان</w:t>
      </w:r>
      <w:r w:rsidRPr="005E3E2D">
        <w:rPr>
          <w:rFonts w:ascii="Arial" w:hAnsi="Arial" w:cs="Arial"/>
          <w:sz w:val="28"/>
          <w:szCs w:val="28"/>
          <w:rtl/>
        </w:rPr>
        <w:t xml:space="preserve"> </w:t>
      </w:r>
      <w:r w:rsidRPr="005E3E2D">
        <w:rPr>
          <w:rFonts w:ascii="Arial" w:hAnsi="Arial" w:cs="Arial" w:hint="cs"/>
          <w:sz w:val="28"/>
          <w:szCs w:val="28"/>
          <w:rtl/>
        </w:rPr>
        <w:t>غربى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8"/>
          <w:szCs w:val="28"/>
        </w:rPr>
      </w:pPr>
      <w:r w:rsidRPr="005E3E2D">
        <w:rPr>
          <w:rFonts w:ascii="Arial" w:hAnsi="Arial" w:cs="Arial"/>
          <w:sz w:val="28"/>
          <w:szCs w:val="28"/>
        </w:rPr>
        <w:t xml:space="preserve">    </w:t>
      </w:r>
      <w:r w:rsidRPr="005E3E2D">
        <w:rPr>
          <w:rFonts w:ascii="Arial" w:hAnsi="Arial" w:cs="Arial" w:hint="cs"/>
          <w:sz w:val="28"/>
          <w:szCs w:val="28"/>
          <w:rtl/>
        </w:rPr>
        <w:t>ترجمه</w:t>
      </w:r>
      <w:r w:rsidRPr="005E3E2D">
        <w:rPr>
          <w:rFonts w:ascii="Arial" w:hAnsi="Arial" w:cs="Arial"/>
          <w:sz w:val="28"/>
          <w:szCs w:val="28"/>
          <w:rtl/>
        </w:rPr>
        <w:t xml:space="preserve"> </w:t>
      </w:r>
      <w:r w:rsidRPr="005E3E2D">
        <w:rPr>
          <w:rFonts w:ascii="Arial" w:hAnsi="Arial" w:cs="Arial" w:hint="cs"/>
          <w:sz w:val="28"/>
          <w:szCs w:val="28"/>
          <w:rtl/>
        </w:rPr>
        <w:t>بهروز</w:t>
      </w:r>
      <w:r w:rsidRPr="005E3E2D">
        <w:rPr>
          <w:rFonts w:ascii="Arial" w:hAnsi="Arial" w:cs="Arial"/>
          <w:sz w:val="28"/>
          <w:szCs w:val="28"/>
          <w:rtl/>
        </w:rPr>
        <w:t xml:space="preserve"> </w:t>
      </w:r>
      <w:r w:rsidRPr="005E3E2D">
        <w:rPr>
          <w:rFonts w:ascii="Arial" w:hAnsi="Arial" w:cs="Arial" w:hint="cs"/>
          <w:sz w:val="28"/>
          <w:szCs w:val="28"/>
          <w:rtl/>
        </w:rPr>
        <w:t>جندقى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 w:hint="cs"/>
          <w:sz w:val="24"/>
          <w:szCs w:val="24"/>
          <w:rtl/>
        </w:rPr>
        <w:t>دائره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المعارف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دين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ويراسته‌ي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ميرچاالياده،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معروفترين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جامعترين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دائره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المعارف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دين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شناسي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است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استفاده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معتبرترين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دانشمندان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اين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رشته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علمي،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موضوعات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بسيار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متنوعي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زمينه‌هاي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گوناگون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دين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اديان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موجود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جهان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مورد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تحقيق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موشكافي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قرار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داده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است،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مسأله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مهدويت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نيز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جمله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مسايلي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است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توسط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اين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دائره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المعارف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مدخلي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مستقل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مورد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بحث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واقع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شده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است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ضمن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آن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سعي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شده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است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رويكردي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نسبتاً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تطبيقي،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انديشه‌ي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انتظار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موعود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سه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مذهب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بزرگ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عصر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حاضر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يعني</w:t>
      </w:r>
      <w:r w:rsidRPr="005E3E2D">
        <w:rPr>
          <w:rFonts w:ascii="Arial" w:hAnsi="Arial" w:cs="Arial"/>
          <w:sz w:val="24"/>
          <w:szCs w:val="24"/>
          <w:rtl/>
        </w:rPr>
        <w:t xml:space="preserve"> - </w:t>
      </w:r>
      <w:r w:rsidRPr="005E3E2D">
        <w:rPr>
          <w:rFonts w:ascii="Arial" w:hAnsi="Arial" w:cs="Arial" w:hint="cs"/>
          <w:sz w:val="24"/>
          <w:szCs w:val="24"/>
          <w:rtl/>
        </w:rPr>
        <w:t>مهدويت،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مسيحيت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اسلا‌م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مورد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بررسي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قرار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گيرد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قسمت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دوم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اين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مدخل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هم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اكنون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حضورتان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تقديم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مي‌گردد</w:t>
      </w:r>
      <w:r w:rsidRPr="005E3E2D">
        <w:rPr>
          <w:rFonts w:ascii="Arial" w:hAnsi="Arial" w:cs="Arial"/>
          <w:sz w:val="24"/>
          <w:szCs w:val="24"/>
        </w:rPr>
        <w:t>.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 w:hint="cs"/>
          <w:sz w:val="24"/>
          <w:szCs w:val="24"/>
          <w:rtl/>
        </w:rPr>
        <w:t>مقدمه‌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شماره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پيشين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فصلنامه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مروري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بين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فرهنگي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مفهوم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عقيده‌ي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مسيحا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باوري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اديان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مختلف،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ويژه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مسيحيت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ارائه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نموديم،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مقاله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حاضر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تبيين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مسيحا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باوري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سنت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يهود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مي‌پردازد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مقاله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سوم</w:t>
      </w:r>
      <w:r w:rsidRPr="005E3E2D">
        <w:rPr>
          <w:rFonts w:ascii="Arial" w:hAnsi="Arial" w:cs="Arial"/>
          <w:sz w:val="24"/>
          <w:szCs w:val="24"/>
          <w:rtl/>
        </w:rPr>
        <w:t xml:space="preserve"> (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شماره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آينده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فصلنامه</w:t>
      </w:r>
      <w:r w:rsidRPr="005E3E2D">
        <w:rPr>
          <w:rFonts w:ascii="Arial" w:hAnsi="Arial" w:cs="Arial"/>
          <w:sz w:val="24"/>
          <w:szCs w:val="24"/>
          <w:rtl/>
        </w:rPr>
        <w:t xml:space="preserve">) </w:t>
      </w:r>
      <w:r w:rsidRPr="005E3E2D">
        <w:rPr>
          <w:rFonts w:ascii="Arial" w:hAnsi="Arial" w:cs="Arial" w:hint="cs"/>
          <w:sz w:val="24"/>
          <w:szCs w:val="24"/>
          <w:rtl/>
        </w:rPr>
        <w:t>به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ترسيم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سيماي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مهدويت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اسلا‌م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ديدگاه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اسلا‌م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شناسان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غربي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مي‌پردازد</w:t>
      </w:r>
      <w:r w:rsidRPr="005E3E2D">
        <w:rPr>
          <w:rFonts w:ascii="Arial" w:hAnsi="Arial" w:cs="Arial"/>
          <w:sz w:val="24"/>
          <w:szCs w:val="24"/>
        </w:rPr>
        <w:t>.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 w:hint="cs"/>
          <w:sz w:val="24"/>
          <w:szCs w:val="24"/>
          <w:rtl/>
        </w:rPr>
        <w:t>مسيحا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باوري‌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يهوديت‌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 w:hint="cs"/>
          <w:sz w:val="24"/>
          <w:szCs w:val="24"/>
          <w:rtl/>
        </w:rPr>
        <w:t>اصطلاح‌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مسيحا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باوري‌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نهضت،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نظامي‌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عقايد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نظرات‌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دلالت‌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مي‌كند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محور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آن‌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انتظار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ظهور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يك‌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مسيح‌</w:t>
      </w:r>
      <w:r w:rsidRPr="005E3E2D">
        <w:rPr>
          <w:rFonts w:ascii="Arial" w:hAnsi="Arial" w:cs="Arial"/>
          <w:sz w:val="24"/>
          <w:szCs w:val="24"/>
          <w:rtl/>
        </w:rPr>
        <w:t xml:space="preserve"> (</w:t>
      </w:r>
      <w:r w:rsidRPr="005E3E2D">
        <w:rPr>
          <w:rFonts w:ascii="Arial" w:hAnsi="Arial" w:cs="Arial" w:hint="cs"/>
          <w:sz w:val="24"/>
          <w:szCs w:val="24"/>
          <w:rtl/>
        </w:rPr>
        <w:t>برگرفته‌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واژه‌ي‌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عبري‌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مشياح‌</w:t>
      </w:r>
      <w:r w:rsidRPr="005E3E2D">
        <w:rPr>
          <w:rFonts w:ascii="Arial" w:hAnsi="Arial" w:cs="Arial"/>
          <w:sz w:val="24"/>
          <w:szCs w:val="24"/>
        </w:rPr>
        <w:t xml:space="preserve">(mashiah) </w:t>
      </w:r>
      <w:r w:rsidRPr="005E3E2D">
        <w:rPr>
          <w:rFonts w:ascii="Arial" w:hAnsi="Arial" w:cs="Arial" w:hint="cs"/>
          <w:sz w:val="24"/>
          <w:szCs w:val="24"/>
          <w:rtl/>
        </w:rPr>
        <w:t>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يعني‌</w:t>
      </w:r>
      <w:r w:rsidRPr="005E3E2D">
        <w:rPr>
          <w:rFonts w:ascii="Arial" w:hAnsi="Arial" w:cs="Arial"/>
          <w:sz w:val="24"/>
          <w:szCs w:val="24"/>
          <w:rtl/>
        </w:rPr>
        <w:t xml:space="preserve"> "</w:t>
      </w:r>
      <w:r w:rsidRPr="005E3E2D">
        <w:rPr>
          <w:rFonts w:ascii="Arial" w:hAnsi="Arial" w:cs="Arial" w:hint="cs"/>
          <w:sz w:val="24"/>
          <w:szCs w:val="24"/>
          <w:rtl/>
        </w:rPr>
        <w:t>خود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تدهين‌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شده</w:t>
      </w:r>
      <w:r w:rsidRPr="005E3E2D">
        <w:rPr>
          <w:rFonts w:ascii="Arial" w:hAnsi="Arial" w:cs="Arial"/>
          <w:sz w:val="24"/>
          <w:szCs w:val="24"/>
          <w:rtl/>
        </w:rPr>
        <w:t xml:space="preserve">") </w:t>
      </w:r>
      <w:r w:rsidRPr="005E3E2D">
        <w:rPr>
          <w:rFonts w:ascii="Arial" w:hAnsi="Arial" w:cs="Arial" w:hint="cs"/>
          <w:sz w:val="24"/>
          <w:szCs w:val="24"/>
          <w:rtl/>
        </w:rPr>
        <w:t>است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فعل‌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عبري‌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مشاح‌</w:t>
      </w:r>
      <w:r w:rsidRPr="005E3E2D">
        <w:rPr>
          <w:rFonts w:ascii="Arial" w:hAnsi="Arial" w:cs="Arial"/>
          <w:sz w:val="24"/>
          <w:szCs w:val="24"/>
        </w:rPr>
        <w:t xml:space="preserve">(mashah) </w:t>
      </w:r>
      <w:r w:rsidRPr="005E3E2D">
        <w:rPr>
          <w:rFonts w:ascii="Arial" w:hAnsi="Arial" w:cs="Arial" w:hint="cs"/>
          <w:sz w:val="24"/>
          <w:szCs w:val="24"/>
          <w:rtl/>
        </w:rPr>
        <w:t>يعني‌تدهين‌اشياء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افراد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روغن‌در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موقع‌مناسب‌براي‌اهداف‌مقدس‌و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علاوه‌بر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آن‌براي‌اهداف‌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معمول‌دنيوي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شكل‌فاعلي‌اين‌واژه‌در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مورد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هر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كسي‌كه‌رسالت‌خاصي‌از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سوي‌خدا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داشته‌به‌كار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رفته‌است‌</w:t>
      </w:r>
      <w:r w:rsidRPr="005E3E2D">
        <w:rPr>
          <w:rFonts w:ascii="Arial" w:hAnsi="Arial" w:cs="Arial"/>
          <w:sz w:val="24"/>
          <w:szCs w:val="24"/>
          <w:rtl/>
        </w:rPr>
        <w:t>(</w:t>
      </w:r>
      <w:r w:rsidRPr="005E3E2D">
        <w:rPr>
          <w:rFonts w:ascii="Arial" w:hAnsi="Arial" w:cs="Arial" w:hint="cs"/>
          <w:sz w:val="24"/>
          <w:szCs w:val="24"/>
          <w:rtl/>
        </w:rPr>
        <w:t>يعني،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فقط‌شامل‌پادشاهان‌يا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كشيشهاي‌والا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مقام‌نبوده</w:t>
      </w:r>
      <w:r w:rsidRPr="005E3E2D">
        <w:rPr>
          <w:rFonts w:ascii="Arial" w:hAnsi="Arial" w:cs="Arial"/>
          <w:sz w:val="24"/>
          <w:szCs w:val="24"/>
          <w:rtl/>
        </w:rPr>
        <w:t>)</w:t>
      </w:r>
      <w:r w:rsidRPr="005E3E2D">
        <w:rPr>
          <w:rFonts w:ascii="Arial" w:hAnsi="Arial" w:cs="Arial" w:hint="cs"/>
          <w:sz w:val="24"/>
          <w:szCs w:val="24"/>
          <w:rtl/>
        </w:rPr>
        <w:t>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چه‌واژه‌ي‌تدهين‌شده‌صرفاً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استعاري‌است‌</w:t>
      </w:r>
      <w:r w:rsidRPr="005E3E2D">
        <w:rPr>
          <w:rFonts w:ascii="Arial" w:hAnsi="Arial" w:cs="Arial"/>
          <w:sz w:val="24"/>
          <w:szCs w:val="24"/>
          <w:rtl/>
        </w:rPr>
        <w:t>(</w:t>
      </w:r>
      <w:r w:rsidRPr="005E3E2D">
        <w:rPr>
          <w:rFonts w:ascii="Arial" w:hAnsi="Arial" w:cs="Arial" w:hint="cs"/>
          <w:sz w:val="24"/>
          <w:szCs w:val="24"/>
          <w:rtl/>
        </w:rPr>
        <w:t>پيامبران،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اسقفهاي‌اعظم</w:t>
      </w:r>
      <w:r w:rsidRPr="005E3E2D">
        <w:rPr>
          <w:rFonts w:ascii="Arial" w:hAnsi="Arial" w:cs="Arial"/>
          <w:sz w:val="24"/>
          <w:szCs w:val="24"/>
          <w:rtl/>
        </w:rPr>
        <w:t xml:space="preserve">)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نهايت،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مفهوم‌ضمني‌ناجي‌يا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نجات‌دهنده‌اي‌را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آخر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زمان‌ظهور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خواهد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كرد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سلطنت‌خداوند،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بازگشت‌اسرائيل،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هر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حاكميتي‌را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كه‌وضعيتي‌آرماني‌براي‌جهان‌تلقي‌شده‌است‌با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خود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خواهد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آورد،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يافته‌است</w:t>
      </w:r>
      <w:r w:rsidRPr="005E3E2D">
        <w:rPr>
          <w:rFonts w:ascii="Arial" w:hAnsi="Arial" w:cs="Arial"/>
          <w:sz w:val="24"/>
          <w:szCs w:val="24"/>
          <w:rtl/>
        </w:rPr>
        <w:t>. [</w:t>
      </w:r>
      <w:r w:rsidRPr="005E3E2D">
        <w:rPr>
          <w:rFonts w:ascii="Arial" w:hAnsi="Arial" w:cs="Arial" w:hint="cs"/>
          <w:sz w:val="24"/>
          <w:szCs w:val="24"/>
          <w:rtl/>
        </w:rPr>
        <w:t>به‌معادشناسي‌مراجعه‌كنيد</w:t>
      </w:r>
      <w:r w:rsidRPr="005E3E2D">
        <w:rPr>
          <w:rFonts w:ascii="Arial" w:hAnsi="Arial" w:cs="Arial"/>
          <w:sz w:val="24"/>
          <w:szCs w:val="24"/>
        </w:rPr>
        <w:t>.]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 w:hint="cs"/>
          <w:sz w:val="24"/>
          <w:szCs w:val="24"/>
          <w:rtl/>
        </w:rPr>
        <w:t>اين‌گسترش‌معنايي‌خاص‌ناشي‌از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اين‌اعتقاد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يهود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كه‌نجات‌نهايي‌اسرائيل،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چه‌ساخته‌و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پرداخته‌خداوند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است‌اما،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به‌عهده‌ي‌سلاله‌اي‌از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خاندان‌سلطنتي‌داوود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بوده،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به‌وسيله‌ي‌او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تحقق‌خواهد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يافت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او،‌</w:t>
      </w:r>
      <w:r w:rsidRPr="005E3E2D">
        <w:rPr>
          <w:rFonts w:ascii="Arial" w:hAnsi="Arial" w:cs="Arial"/>
          <w:sz w:val="24"/>
          <w:szCs w:val="24"/>
          <w:rtl/>
        </w:rPr>
        <w:t>"</w:t>
      </w:r>
      <w:r w:rsidRPr="005E3E2D">
        <w:rPr>
          <w:rFonts w:ascii="Arial" w:hAnsi="Arial" w:cs="Arial" w:hint="cs"/>
          <w:sz w:val="24"/>
          <w:szCs w:val="24"/>
          <w:rtl/>
        </w:rPr>
        <w:t>پسر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داوود</w:t>
      </w:r>
      <w:r w:rsidRPr="005E3E2D">
        <w:rPr>
          <w:rFonts w:ascii="Arial" w:hAnsi="Arial" w:cs="Arial"/>
          <w:sz w:val="24"/>
          <w:szCs w:val="24"/>
          <w:rtl/>
        </w:rPr>
        <w:t>"</w:t>
      </w:r>
      <w:r w:rsidRPr="005E3E2D">
        <w:rPr>
          <w:rFonts w:ascii="Arial" w:hAnsi="Arial" w:cs="Arial" w:hint="cs"/>
          <w:sz w:val="24"/>
          <w:szCs w:val="24"/>
          <w:rtl/>
        </w:rPr>
        <w:t>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بهترين‌فرد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تدهين‌شده‌پروردگار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خواهد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بود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به‌اين‌ترتيب،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واژه‌ي‌مشياح‌</w:t>
      </w:r>
      <w:r w:rsidRPr="005E3E2D">
        <w:rPr>
          <w:rFonts w:ascii="Arial" w:hAnsi="Arial" w:cs="Arial"/>
          <w:sz w:val="24"/>
          <w:szCs w:val="24"/>
        </w:rPr>
        <w:t xml:space="preserve">(mashiah) </w:t>
      </w:r>
      <w:r w:rsidRPr="005E3E2D">
        <w:rPr>
          <w:rFonts w:ascii="Arial" w:hAnsi="Arial" w:cs="Arial" w:hint="cs"/>
          <w:sz w:val="24"/>
          <w:szCs w:val="24"/>
          <w:rtl/>
        </w:rPr>
        <w:t>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بافت‌يهودي‌اوليه‌ي‌خود،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خارج‌شده‌كاربردي‌عمومي‌يافت‌و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به‌گرايش‌ها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اميدهايي‌نسبت‌به‌شخصيتي‌آرماني‌يا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جهاتي‌ديگر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نسبت‌به‌نجات‌جامعه‌و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جهان‌دلالت‌مي‌كرد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به‌نظر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مي‌رسد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كه‌واژه‌ي‌مسيحا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باور</w:t>
      </w:r>
      <w:r w:rsidRPr="005E3E2D">
        <w:rPr>
          <w:rFonts w:ascii="Arial" w:hAnsi="Arial" w:cs="Arial"/>
          <w:sz w:val="24"/>
          <w:szCs w:val="24"/>
        </w:rPr>
        <w:t xml:space="preserve">(messianic) </w:t>
      </w:r>
      <w:r w:rsidRPr="005E3E2D">
        <w:rPr>
          <w:rFonts w:ascii="Arial" w:hAnsi="Arial" w:cs="Arial" w:hint="cs"/>
          <w:sz w:val="24"/>
          <w:szCs w:val="24"/>
          <w:rtl/>
        </w:rPr>
        <w:t>كه‌گاه‌خصلت‌بازگشتي‌دارد</w:t>
      </w:r>
      <w:r w:rsidRPr="005E3E2D">
        <w:rPr>
          <w:rFonts w:ascii="Arial" w:hAnsi="Arial" w:cs="Arial"/>
          <w:sz w:val="24"/>
          <w:szCs w:val="24"/>
          <w:rtl/>
        </w:rPr>
        <w:t xml:space="preserve"> (</w:t>
      </w:r>
      <w:r w:rsidRPr="005E3E2D">
        <w:rPr>
          <w:rFonts w:ascii="Arial" w:hAnsi="Arial" w:cs="Arial" w:hint="cs"/>
          <w:sz w:val="24"/>
          <w:szCs w:val="24"/>
          <w:rtl/>
        </w:rPr>
        <w:t>نشانه‌بهشت‌گمشده‌يا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بهشت‌بازيافته</w:t>
      </w:r>
      <w:r w:rsidRPr="005E3E2D">
        <w:rPr>
          <w:rFonts w:ascii="Arial" w:hAnsi="Arial" w:cs="Arial"/>
          <w:sz w:val="24"/>
          <w:szCs w:val="24"/>
          <w:rtl/>
        </w:rPr>
        <w:t>)</w:t>
      </w:r>
      <w:r w:rsidRPr="005E3E2D">
        <w:rPr>
          <w:rFonts w:ascii="Arial" w:hAnsi="Arial" w:cs="Arial" w:hint="cs"/>
          <w:sz w:val="24"/>
          <w:szCs w:val="24"/>
          <w:rtl/>
        </w:rPr>
        <w:t>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بدين‌معنا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كه‌بازگشت‌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گذشته‌و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عصر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طلايي‌گمشده‌را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مجسم‌مي‌كند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اين‌واژه‌در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موارد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ديگر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آرماني‌تر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به‌نظر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مي‌رسد،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به‌اين‌معنا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كه‌وضعيتي‌تكاملي‌را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به‌تصوير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مي‌كشد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كه‌نظير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آن‌قبلاً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هرگز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نبوده‌است‌</w:t>
      </w:r>
      <w:r w:rsidRPr="005E3E2D">
        <w:rPr>
          <w:rFonts w:ascii="Arial" w:hAnsi="Arial" w:cs="Arial"/>
          <w:sz w:val="24"/>
          <w:szCs w:val="24"/>
          <w:rtl/>
        </w:rPr>
        <w:t>("</w:t>
      </w:r>
      <w:r w:rsidRPr="005E3E2D">
        <w:rPr>
          <w:rFonts w:ascii="Arial" w:hAnsi="Arial" w:cs="Arial" w:hint="cs"/>
          <w:sz w:val="24"/>
          <w:szCs w:val="24"/>
          <w:rtl/>
        </w:rPr>
        <w:t>آسماني‌جديد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زمين‌جديد</w:t>
      </w:r>
      <w:r w:rsidRPr="005E3E2D">
        <w:rPr>
          <w:rFonts w:ascii="Arial" w:hAnsi="Arial" w:cs="Arial"/>
          <w:sz w:val="24"/>
          <w:szCs w:val="24"/>
          <w:rtl/>
        </w:rPr>
        <w:t>")</w:t>
      </w:r>
      <w:r w:rsidRPr="005E3E2D">
        <w:rPr>
          <w:rFonts w:ascii="Arial" w:hAnsi="Arial" w:cs="Arial" w:hint="cs"/>
          <w:sz w:val="24"/>
          <w:szCs w:val="24"/>
          <w:rtl/>
        </w:rPr>
        <w:t>؛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مسيحا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فقط‌روزهاي‌گذشته‌را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احيا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نمي‌كند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بلكه‌</w:t>
      </w:r>
      <w:r w:rsidRPr="005E3E2D">
        <w:rPr>
          <w:rFonts w:ascii="Arial" w:hAnsi="Arial" w:cs="Arial"/>
          <w:sz w:val="24"/>
          <w:szCs w:val="24"/>
          <w:rtl/>
        </w:rPr>
        <w:t>"</w:t>
      </w:r>
      <w:r w:rsidRPr="005E3E2D">
        <w:rPr>
          <w:rFonts w:ascii="Arial" w:hAnsi="Arial" w:cs="Arial" w:hint="cs"/>
          <w:sz w:val="24"/>
          <w:szCs w:val="24"/>
          <w:rtl/>
        </w:rPr>
        <w:t>عصر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جديدي‌</w:t>
      </w:r>
      <w:r w:rsidRPr="005E3E2D">
        <w:rPr>
          <w:rFonts w:ascii="Arial" w:hAnsi="Arial" w:cs="Arial"/>
          <w:sz w:val="24"/>
          <w:szCs w:val="24"/>
          <w:rtl/>
        </w:rPr>
        <w:t xml:space="preserve">" </w:t>
      </w:r>
      <w:r w:rsidRPr="005E3E2D">
        <w:rPr>
          <w:rFonts w:ascii="Arial" w:hAnsi="Arial" w:cs="Arial" w:hint="cs"/>
          <w:sz w:val="24"/>
          <w:szCs w:val="24"/>
          <w:rtl/>
        </w:rPr>
        <w:t>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به‌همراه‌مي‌آورد</w:t>
      </w:r>
      <w:r w:rsidRPr="005E3E2D">
        <w:rPr>
          <w:rFonts w:ascii="Arial" w:hAnsi="Arial" w:cs="Arial"/>
          <w:sz w:val="24"/>
          <w:szCs w:val="24"/>
        </w:rPr>
        <w:t>.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 w:hint="cs"/>
          <w:sz w:val="24"/>
          <w:szCs w:val="24"/>
          <w:rtl/>
        </w:rPr>
        <w:t>اصطلاح‌مشياح‌</w:t>
      </w:r>
      <w:r w:rsidRPr="005E3E2D">
        <w:rPr>
          <w:rFonts w:ascii="Arial" w:hAnsi="Arial" w:cs="Arial"/>
          <w:sz w:val="24"/>
          <w:szCs w:val="24"/>
        </w:rPr>
        <w:t xml:space="preserve">(mashiah)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اين‌مفهوم‌خاص‌معادشناختي‌در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كتب‌مقدس‌عبري‌يافت‌نمي‌شود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كتاب‌اشعياي‌نبي‌باب‌</w:t>
      </w:r>
      <w:r w:rsidRPr="005E3E2D">
        <w:rPr>
          <w:rFonts w:ascii="Arial" w:hAnsi="Arial" w:cs="Arial"/>
          <w:sz w:val="24"/>
          <w:szCs w:val="24"/>
          <w:rtl/>
        </w:rPr>
        <w:t>45</w:t>
      </w:r>
      <w:r w:rsidRPr="005E3E2D">
        <w:rPr>
          <w:rFonts w:ascii="Arial" w:hAnsi="Arial" w:cs="Arial" w:hint="cs"/>
          <w:sz w:val="24"/>
          <w:szCs w:val="24"/>
          <w:rtl/>
        </w:rPr>
        <w:t>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آيه‌</w:t>
      </w:r>
      <w:r w:rsidRPr="005E3E2D">
        <w:rPr>
          <w:rFonts w:ascii="Arial" w:hAnsi="Arial" w:cs="Arial"/>
          <w:sz w:val="24"/>
          <w:szCs w:val="24"/>
          <w:rtl/>
        </w:rPr>
        <w:t>1</w:t>
      </w:r>
      <w:r w:rsidRPr="005E3E2D">
        <w:rPr>
          <w:rFonts w:ascii="Arial" w:hAnsi="Arial" w:cs="Arial" w:hint="cs"/>
          <w:sz w:val="24"/>
          <w:szCs w:val="24"/>
          <w:rtl/>
        </w:rPr>
        <w:t>؛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كوروش‌دوم‌پادشاه‌ايران‌را</w:t>
      </w:r>
      <w:r w:rsidRPr="005E3E2D">
        <w:rPr>
          <w:rFonts w:ascii="Arial" w:hAnsi="Arial" w:cs="Arial"/>
          <w:sz w:val="24"/>
          <w:szCs w:val="24"/>
          <w:rtl/>
        </w:rPr>
        <w:t xml:space="preserve"> "</w:t>
      </w:r>
      <w:r w:rsidRPr="005E3E2D">
        <w:rPr>
          <w:rFonts w:ascii="Arial" w:hAnsi="Arial" w:cs="Arial" w:hint="cs"/>
          <w:sz w:val="24"/>
          <w:szCs w:val="24"/>
          <w:rtl/>
        </w:rPr>
        <w:t>تدهين‌شده‌ي</w:t>
      </w:r>
      <w:r w:rsidRPr="005E3E2D">
        <w:rPr>
          <w:rFonts w:ascii="Arial" w:hAnsi="Arial" w:cs="Arial"/>
          <w:sz w:val="24"/>
          <w:szCs w:val="24"/>
          <w:rtl/>
        </w:rPr>
        <w:t xml:space="preserve">" </w:t>
      </w:r>
      <w:r w:rsidRPr="005E3E2D">
        <w:rPr>
          <w:rFonts w:ascii="Arial" w:hAnsi="Arial" w:cs="Arial" w:hint="cs"/>
          <w:sz w:val="24"/>
          <w:szCs w:val="24"/>
          <w:rtl/>
        </w:rPr>
        <w:t>خداوند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مي‌خواند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زيرا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به‌وضوح‌وسيله‌اي‌برگزيده‌از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جانب‌خداوند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كه‌اجازه‌داد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تبعيديان‌بني‌اسرائيل‌از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امپراطوري‌بابل‌به‌بيت‌المقدس‌باز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گردند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چه‌بسا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فرد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به‌كارگيري‌اصطلاحات‌متأخرتر،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لحاظ‌فني،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انتساب‌تاريخي‌رويدادها،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دچار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خطا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شده،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متون‌مقدسي‌را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كه‌عصري‌طلايي‌در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آينده،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گرد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هم‌آمدن‌تبعيديان،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lastRenderedPageBreak/>
        <w:t>بازگشت‌خاندان‌داوود،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بازسازي‌بيت‌المقدس‌و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معبد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حضرت‌سليمان،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دوره‌ي‌صلح‌كه‌در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آن‌گرگ‌و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بره‌كنار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هم‌قرار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مي‌گيرند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غيره‌را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پيش‌بيني‌مي‌كنند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به‌عنوان‌</w:t>
      </w:r>
      <w:r w:rsidRPr="005E3E2D">
        <w:rPr>
          <w:rFonts w:ascii="Arial" w:hAnsi="Arial" w:cs="Arial"/>
          <w:sz w:val="24"/>
          <w:szCs w:val="24"/>
          <w:rtl/>
        </w:rPr>
        <w:t>"</w:t>
      </w:r>
      <w:r w:rsidRPr="005E3E2D">
        <w:rPr>
          <w:rFonts w:ascii="Arial" w:hAnsi="Arial" w:cs="Arial" w:hint="cs"/>
          <w:sz w:val="24"/>
          <w:szCs w:val="24"/>
          <w:rtl/>
        </w:rPr>
        <w:t>مسيحا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باوري</w:t>
      </w:r>
      <w:r w:rsidRPr="005E3E2D">
        <w:rPr>
          <w:rFonts w:ascii="Arial" w:hAnsi="Arial" w:cs="Arial"/>
          <w:sz w:val="24"/>
          <w:szCs w:val="24"/>
          <w:rtl/>
        </w:rPr>
        <w:t xml:space="preserve">" </w:t>
      </w:r>
      <w:r w:rsidRPr="005E3E2D">
        <w:rPr>
          <w:rFonts w:ascii="Arial" w:hAnsi="Arial" w:cs="Arial" w:hint="cs"/>
          <w:sz w:val="24"/>
          <w:szCs w:val="24"/>
          <w:rtl/>
        </w:rPr>
        <w:t>توصيف‌كند</w:t>
      </w:r>
      <w:r w:rsidRPr="005E3E2D">
        <w:rPr>
          <w:rFonts w:ascii="Arial" w:hAnsi="Arial" w:cs="Arial"/>
          <w:sz w:val="24"/>
          <w:szCs w:val="24"/>
        </w:rPr>
        <w:t>.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 w:hint="cs"/>
          <w:sz w:val="24"/>
          <w:szCs w:val="24"/>
          <w:rtl/>
        </w:rPr>
        <w:t>اين‌گونه‌است‌كه‌ماهيت‌مسيحا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باوري‌در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دوره‌هاي‌رنج‌و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نا‌اميدي‌شكل‌مي‌گيرد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شكوفا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مي‌شود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وضعيت‌موجود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مطلوب،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نيازمند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منجي‌نيست‌اما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تداوم‌يافته‌يا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تجديد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شود</w:t>
      </w:r>
      <w:r w:rsidRPr="005E3E2D">
        <w:rPr>
          <w:rFonts w:ascii="Arial" w:hAnsi="Arial" w:cs="Arial"/>
          <w:sz w:val="24"/>
          <w:szCs w:val="24"/>
          <w:rtl/>
        </w:rPr>
        <w:t xml:space="preserve"> (</w:t>
      </w:r>
      <w:r w:rsidRPr="005E3E2D">
        <w:rPr>
          <w:rFonts w:ascii="Arial" w:hAnsi="Arial" w:cs="Arial" w:hint="cs"/>
          <w:sz w:val="24"/>
          <w:szCs w:val="24"/>
          <w:rtl/>
        </w:rPr>
        <w:t>مثلاً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آيينهاي‌تجديد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كننده‌ي‌دوره‌اي‌يا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چرخه‌اي</w:t>
      </w:r>
      <w:r w:rsidRPr="005E3E2D">
        <w:rPr>
          <w:rFonts w:ascii="Arial" w:hAnsi="Arial" w:cs="Arial"/>
          <w:sz w:val="24"/>
          <w:szCs w:val="24"/>
          <w:rtl/>
        </w:rPr>
        <w:t xml:space="preserve">). </w:t>
      </w:r>
      <w:r w:rsidRPr="005E3E2D">
        <w:rPr>
          <w:rFonts w:ascii="Arial" w:hAnsi="Arial" w:cs="Arial" w:hint="cs"/>
          <w:sz w:val="24"/>
          <w:szCs w:val="24"/>
          <w:rtl/>
        </w:rPr>
        <w:t>هنگامي‌كه‌وضعيت‌موجود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كاملاً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نامطلوب‌باشد،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مسيحا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باوري‌به‌عنوان‌يكي‌از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پاسخهاي‌ممكن‌مطرح‌مي‌شود</w:t>
      </w:r>
      <w:r w:rsidRPr="005E3E2D">
        <w:rPr>
          <w:rFonts w:ascii="Arial" w:hAnsi="Arial" w:cs="Arial"/>
          <w:sz w:val="24"/>
          <w:szCs w:val="24"/>
          <w:rtl/>
        </w:rPr>
        <w:t xml:space="preserve">: </w:t>
      </w:r>
      <w:r w:rsidRPr="005E3E2D">
        <w:rPr>
          <w:rFonts w:ascii="Arial" w:hAnsi="Arial" w:cs="Arial" w:hint="cs"/>
          <w:sz w:val="24"/>
          <w:szCs w:val="24"/>
          <w:rtl/>
        </w:rPr>
        <w:t>اطمينان‌به‌يك‌نظم‌مطلوب‌طبيعي،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اجتماعي،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تاريخي‌</w:t>
      </w:r>
      <w:r w:rsidRPr="005E3E2D">
        <w:rPr>
          <w:rFonts w:ascii="Arial" w:hAnsi="Arial" w:cs="Arial"/>
          <w:sz w:val="24"/>
          <w:szCs w:val="24"/>
          <w:rtl/>
        </w:rPr>
        <w:t>(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اين‌اطمينان‌در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اسرائيل‌بسيار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قوي‌بود،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زيرا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مبتني‌بر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وعده‌ي‌خداوند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زمره‌ي‌تعهدات‌ازلي‌وي‌جاي‌گرفته‌بود</w:t>
      </w:r>
      <w:r w:rsidRPr="005E3E2D">
        <w:rPr>
          <w:rFonts w:ascii="Arial" w:hAnsi="Arial" w:cs="Arial"/>
          <w:sz w:val="24"/>
          <w:szCs w:val="24"/>
          <w:rtl/>
        </w:rPr>
        <w:t xml:space="preserve">) </w:t>
      </w:r>
      <w:r w:rsidRPr="005E3E2D">
        <w:rPr>
          <w:rFonts w:ascii="Arial" w:hAnsi="Arial" w:cs="Arial" w:hint="cs"/>
          <w:sz w:val="24"/>
          <w:szCs w:val="24"/>
          <w:rtl/>
        </w:rPr>
        <w:t>كه‌در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افق‌آينده‌ي‌آرماني‌خود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نشان‌مي‌دهد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همان‌طور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شرحهاي‌انجيل‌به‌وفور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يافت‌مي‌شود،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قبلاً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دورانهاي‌مذكور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انجيل‌وضعيت‌موجود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عموماً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نامطلوب‌تلقي‌مي‌شد</w:t>
      </w:r>
      <w:r w:rsidRPr="005E3E2D">
        <w:rPr>
          <w:rFonts w:ascii="Arial" w:hAnsi="Arial" w:cs="Arial"/>
          <w:sz w:val="24"/>
          <w:szCs w:val="24"/>
          <w:rtl/>
        </w:rPr>
        <w:t xml:space="preserve"> (</w:t>
      </w:r>
      <w:r w:rsidRPr="005E3E2D">
        <w:rPr>
          <w:rFonts w:ascii="Arial" w:hAnsi="Arial" w:cs="Arial" w:hint="cs"/>
          <w:sz w:val="24"/>
          <w:szCs w:val="24"/>
          <w:rtl/>
        </w:rPr>
        <w:t>پادشاهان‌ظالم‌و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گناهكار،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تجاوزات‌دشمن،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شكست‌ها</w:t>
      </w:r>
      <w:r w:rsidRPr="005E3E2D">
        <w:rPr>
          <w:rFonts w:ascii="Arial" w:hAnsi="Arial" w:cs="Arial"/>
          <w:sz w:val="24"/>
          <w:szCs w:val="24"/>
          <w:rtl/>
        </w:rPr>
        <w:t xml:space="preserve">)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نتيجه‌انديشه‌هاي‌مربوط‌به‌نظم‌آرماني‌تحت‌فرمانروايي‌آرماني‌خاندان‌داوود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شروع‌به‌تبلور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كرد</w:t>
      </w:r>
      <w:r w:rsidRPr="005E3E2D">
        <w:rPr>
          <w:rFonts w:ascii="Arial" w:hAnsi="Arial" w:cs="Arial"/>
          <w:sz w:val="24"/>
          <w:szCs w:val="24"/>
        </w:rPr>
        <w:t>.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 w:hint="cs"/>
          <w:sz w:val="24"/>
          <w:szCs w:val="24"/>
          <w:rtl/>
        </w:rPr>
        <w:t>با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ويران‌شدن‌نخستين‌معبد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سليمان‌</w:t>
      </w:r>
      <w:r w:rsidRPr="005E3E2D">
        <w:rPr>
          <w:rFonts w:ascii="Arial" w:hAnsi="Arial" w:cs="Arial"/>
          <w:sz w:val="24"/>
          <w:szCs w:val="24"/>
          <w:rtl/>
        </w:rPr>
        <w:t xml:space="preserve">(587/586 </w:t>
      </w:r>
      <w:r w:rsidRPr="005E3E2D">
        <w:rPr>
          <w:rFonts w:ascii="Arial" w:hAnsi="Arial" w:cs="Arial" w:hint="cs"/>
          <w:sz w:val="24"/>
          <w:szCs w:val="24"/>
          <w:rtl/>
        </w:rPr>
        <w:t>پيش‌از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ميلاد</w:t>
      </w:r>
      <w:r w:rsidRPr="005E3E2D">
        <w:rPr>
          <w:rFonts w:ascii="Arial" w:hAnsi="Arial" w:cs="Arial"/>
          <w:sz w:val="24"/>
          <w:szCs w:val="24"/>
          <w:rtl/>
        </w:rPr>
        <w:t>)</w:t>
      </w:r>
      <w:r w:rsidRPr="005E3E2D">
        <w:rPr>
          <w:rFonts w:ascii="Arial" w:hAnsi="Arial" w:cs="Arial" w:hint="cs"/>
          <w:sz w:val="24"/>
          <w:szCs w:val="24"/>
          <w:rtl/>
        </w:rPr>
        <w:t>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تبعيد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بابليها،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بازگشت‌متعاقب‌به‌سرزمين‌اسرائيل‌تحت‌فرمانروايي‌كورش،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</w:t>
      </w:r>
      <w:r w:rsidRPr="005E3E2D">
        <w:rPr>
          <w:rFonts w:ascii="Arial" w:hAnsi="Arial" w:cs="Arial"/>
          <w:sz w:val="24"/>
          <w:szCs w:val="24"/>
          <w:rtl/>
        </w:rPr>
        <w:t>"</w:t>
      </w:r>
      <w:r w:rsidRPr="005E3E2D">
        <w:rPr>
          <w:rFonts w:ascii="Arial" w:hAnsi="Arial" w:cs="Arial" w:hint="cs"/>
          <w:sz w:val="24"/>
          <w:szCs w:val="24"/>
          <w:rtl/>
        </w:rPr>
        <w:t>اشعياي‌دوم</w:t>
      </w:r>
      <w:r w:rsidRPr="005E3E2D">
        <w:rPr>
          <w:rFonts w:ascii="Arial" w:hAnsi="Arial" w:cs="Arial"/>
          <w:sz w:val="24"/>
          <w:szCs w:val="24"/>
          <w:rtl/>
        </w:rPr>
        <w:t xml:space="preserve">" </w:t>
      </w:r>
      <w:r w:rsidRPr="005E3E2D">
        <w:rPr>
          <w:rFonts w:ascii="Arial" w:hAnsi="Arial" w:cs="Arial" w:hint="cs"/>
          <w:sz w:val="24"/>
          <w:szCs w:val="24"/>
          <w:rtl/>
        </w:rPr>
        <w:t>آن‌واقعه‌را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به‌عنوان‌نظام‌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مسيحايي‌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گرامي‌داشته‌است،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گرايش‌به‌نگاه‌به‌سوي‌كاميابي‌آينده‌شدت‌يافت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اما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اين‌نجات‌</w:t>
      </w:r>
      <w:r w:rsidRPr="005E3E2D">
        <w:rPr>
          <w:rFonts w:ascii="Arial" w:hAnsi="Arial" w:cs="Arial"/>
          <w:sz w:val="24"/>
          <w:szCs w:val="24"/>
          <w:rtl/>
        </w:rPr>
        <w:t>"</w:t>
      </w:r>
      <w:r w:rsidRPr="005E3E2D">
        <w:rPr>
          <w:rFonts w:ascii="Arial" w:hAnsi="Arial" w:cs="Arial" w:hint="cs"/>
          <w:sz w:val="24"/>
          <w:szCs w:val="24"/>
          <w:rtl/>
        </w:rPr>
        <w:t>مسيحايي</w:t>
      </w:r>
      <w:r w:rsidRPr="005E3E2D">
        <w:rPr>
          <w:rFonts w:ascii="Arial" w:hAnsi="Arial" w:cs="Arial"/>
          <w:sz w:val="24"/>
          <w:szCs w:val="24"/>
          <w:rtl/>
        </w:rPr>
        <w:t xml:space="preserve">" </w:t>
      </w:r>
      <w:r w:rsidRPr="005E3E2D">
        <w:rPr>
          <w:rFonts w:ascii="Arial" w:hAnsi="Arial" w:cs="Arial" w:hint="cs"/>
          <w:sz w:val="24"/>
          <w:szCs w:val="24"/>
          <w:rtl/>
        </w:rPr>
        <w:t>به‌يأس‌غم‌انگيزي‌تبديل‌شد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آزار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اذيت‌شديد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تحت‌حكومت‌آنتيوخس</w:t>
      </w:r>
      <w:r w:rsidRPr="005E3E2D">
        <w:rPr>
          <w:rFonts w:ascii="Arial" w:hAnsi="Arial" w:cs="Arial"/>
          <w:sz w:val="24"/>
          <w:szCs w:val="24"/>
          <w:rtl/>
        </w:rPr>
        <w:t xml:space="preserve">1 </w:t>
      </w:r>
      <w:r w:rsidRPr="005E3E2D">
        <w:rPr>
          <w:rFonts w:ascii="Arial" w:hAnsi="Arial" w:cs="Arial" w:hint="cs"/>
          <w:sz w:val="24"/>
          <w:szCs w:val="24"/>
          <w:rtl/>
        </w:rPr>
        <w:t>چهارم‌</w:t>
      </w:r>
      <w:r w:rsidRPr="005E3E2D">
        <w:rPr>
          <w:rFonts w:ascii="Arial" w:hAnsi="Arial" w:cs="Arial"/>
          <w:sz w:val="24"/>
          <w:szCs w:val="24"/>
          <w:rtl/>
        </w:rPr>
        <w:t>(</w:t>
      </w:r>
      <w:r w:rsidRPr="005E3E2D">
        <w:rPr>
          <w:rFonts w:ascii="Arial" w:hAnsi="Arial" w:cs="Arial" w:hint="cs"/>
          <w:sz w:val="24"/>
          <w:szCs w:val="24"/>
          <w:rtl/>
        </w:rPr>
        <w:t>از</w:t>
      </w:r>
      <w:r w:rsidRPr="005E3E2D">
        <w:rPr>
          <w:rFonts w:ascii="Arial" w:hAnsi="Arial" w:cs="Arial"/>
          <w:sz w:val="24"/>
          <w:szCs w:val="24"/>
          <w:rtl/>
        </w:rPr>
        <w:t xml:space="preserve"> 175 </w:t>
      </w:r>
      <w:r w:rsidRPr="005E3E2D">
        <w:rPr>
          <w:rFonts w:ascii="Arial" w:hAnsi="Arial" w:cs="Arial" w:hint="cs"/>
          <w:sz w:val="24"/>
          <w:szCs w:val="24"/>
          <w:rtl/>
        </w:rPr>
        <w:t>تا</w:t>
      </w:r>
      <w:r w:rsidRPr="005E3E2D">
        <w:rPr>
          <w:rFonts w:ascii="Arial" w:hAnsi="Arial" w:cs="Arial"/>
          <w:sz w:val="24"/>
          <w:szCs w:val="24"/>
          <w:rtl/>
        </w:rPr>
        <w:t xml:space="preserve"> 163 </w:t>
      </w:r>
      <w:r w:rsidRPr="005E3E2D">
        <w:rPr>
          <w:rFonts w:ascii="Arial" w:hAnsi="Arial" w:cs="Arial" w:hint="cs"/>
          <w:sz w:val="24"/>
          <w:szCs w:val="24"/>
          <w:rtl/>
        </w:rPr>
        <w:t>پيش‌از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ميلاد</w:t>
      </w:r>
      <w:r w:rsidRPr="005E3E2D">
        <w:rPr>
          <w:rFonts w:ascii="Arial" w:hAnsi="Arial" w:cs="Arial"/>
          <w:sz w:val="24"/>
          <w:szCs w:val="24"/>
          <w:rtl/>
        </w:rPr>
        <w:t xml:space="preserve">) </w:t>
      </w:r>
      <w:r w:rsidRPr="005E3E2D">
        <w:rPr>
          <w:rFonts w:ascii="Arial" w:hAnsi="Arial" w:cs="Arial" w:hint="cs"/>
          <w:sz w:val="24"/>
          <w:szCs w:val="24"/>
          <w:rtl/>
        </w:rPr>
        <w:t>فرمانرواي‌سلوكيه‌در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سوريه‌نيز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منجر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به‌ظهور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اميدهاي‌مسيحايي‌مربوط‌به‌آخرت‌گرديد،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همانگونه‌كه‌كتاب‌دانيال‌كه‌تدوين‌آن‌عموماً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به‌همان‌زمان‌بر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مي‌گردد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گواه‌بر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آن‌است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اما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نجات‌بزرگ‌ناشي‌از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پيروزي‌مكابيان‌نيز،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در‌دراز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مدت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به‌يأسي‌غم‌انگيز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تبديل‌شد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شورش‌عليه‌</w:t>
      </w:r>
      <w:r w:rsidRPr="005E3E2D">
        <w:rPr>
          <w:rFonts w:ascii="Arial" w:hAnsi="Arial" w:cs="Arial"/>
          <w:sz w:val="24"/>
          <w:szCs w:val="24"/>
          <w:rtl/>
        </w:rPr>
        <w:t>"</w:t>
      </w:r>
      <w:r w:rsidRPr="005E3E2D">
        <w:rPr>
          <w:rFonts w:ascii="Arial" w:hAnsi="Arial" w:cs="Arial" w:hint="cs"/>
          <w:sz w:val="24"/>
          <w:szCs w:val="24"/>
          <w:rtl/>
        </w:rPr>
        <w:t>سلطنت‌بي‌رحم</w:t>
      </w:r>
      <w:r w:rsidRPr="005E3E2D">
        <w:rPr>
          <w:rFonts w:ascii="Arial" w:hAnsi="Arial" w:cs="Arial"/>
          <w:sz w:val="24"/>
          <w:szCs w:val="24"/>
          <w:rtl/>
        </w:rPr>
        <w:t xml:space="preserve">" </w:t>
      </w:r>
      <w:r w:rsidRPr="005E3E2D">
        <w:rPr>
          <w:rFonts w:ascii="Arial" w:hAnsi="Arial" w:cs="Arial" w:hint="cs"/>
          <w:sz w:val="24"/>
          <w:szCs w:val="24"/>
          <w:rtl/>
        </w:rPr>
        <w:t>ظالم،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يعني‌حكومت‌رم،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سال‌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/>
          <w:sz w:val="24"/>
          <w:szCs w:val="24"/>
        </w:rPr>
        <w:t xml:space="preserve">65 - 70 </w:t>
      </w:r>
      <w:r w:rsidRPr="005E3E2D">
        <w:rPr>
          <w:rFonts w:ascii="Arial" w:hAnsi="Arial" w:cs="Arial" w:hint="cs"/>
          <w:sz w:val="24"/>
          <w:szCs w:val="24"/>
          <w:rtl/>
        </w:rPr>
        <w:t>ميلادي</w:t>
      </w:r>
      <w:proofErr w:type="gramStart"/>
      <w:r w:rsidRPr="005E3E2D">
        <w:rPr>
          <w:rFonts w:ascii="Arial" w:hAnsi="Arial" w:cs="Arial" w:hint="cs"/>
          <w:sz w:val="24"/>
          <w:szCs w:val="24"/>
          <w:rtl/>
        </w:rPr>
        <w:t>‌</w:t>
      </w:r>
      <w:r w:rsidRPr="005E3E2D">
        <w:rPr>
          <w:rFonts w:ascii="Arial" w:hAnsi="Arial" w:cs="Arial"/>
          <w:sz w:val="24"/>
          <w:szCs w:val="24"/>
          <w:rtl/>
        </w:rPr>
        <w:t>(</w:t>
      </w:r>
      <w:proofErr w:type="gramEnd"/>
      <w:r w:rsidRPr="005E3E2D">
        <w:rPr>
          <w:rFonts w:ascii="Arial" w:hAnsi="Arial" w:cs="Arial" w:hint="cs"/>
          <w:sz w:val="24"/>
          <w:szCs w:val="24"/>
          <w:rtl/>
        </w:rPr>
        <w:t>كه‌به‌ويراني‌بيت‌المقدس‌و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معبد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دوم‌سليمان‌منتهي‌گرديد</w:t>
      </w:r>
      <w:r w:rsidRPr="005E3E2D">
        <w:rPr>
          <w:rFonts w:ascii="Arial" w:hAnsi="Arial" w:cs="Arial"/>
          <w:sz w:val="24"/>
          <w:szCs w:val="24"/>
          <w:rtl/>
        </w:rPr>
        <w:t xml:space="preserve">)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شورشي‌مجدد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سال‌</w:t>
      </w:r>
      <w:r w:rsidRPr="005E3E2D">
        <w:rPr>
          <w:rFonts w:ascii="Arial" w:hAnsi="Arial" w:cs="Arial"/>
          <w:sz w:val="24"/>
          <w:szCs w:val="24"/>
          <w:rtl/>
        </w:rPr>
        <w:t xml:space="preserve">132 - 135 </w:t>
      </w:r>
      <w:r w:rsidRPr="005E3E2D">
        <w:rPr>
          <w:rFonts w:ascii="Arial" w:hAnsi="Arial" w:cs="Arial" w:hint="cs"/>
          <w:sz w:val="24"/>
          <w:szCs w:val="24"/>
          <w:rtl/>
        </w:rPr>
        <w:t>ميلادي‌</w:t>
      </w:r>
      <w:r w:rsidRPr="005E3E2D">
        <w:rPr>
          <w:rFonts w:ascii="Arial" w:hAnsi="Arial" w:cs="Arial"/>
          <w:sz w:val="24"/>
          <w:szCs w:val="24"/>
          <w:rtl/>
        </w:rPr>
        <w:t>(</w:t>
      </w:r>
      <w:r w:rsidRPr="005E3E2D">
        <w:rPr>
          <w:rFonts w:ascii="Arial" w:hAnsi="Arial" w:cs="Arial" w:hint="cs"/>
          <w:sz w:val="24"/>
          <w:szCs w:val="24"/>
          <w:rtl/>
        </w:rPr>
        <w:t>شورش‌باركوخبا</w:t>
      </w:r>
      <w:r w:rsidRPr="005E3E2D">
        <w:rPr>
          <w:rFonts w:ascii="Arial" w:hAnsi="Arial" w:cs="Arial"/>
          <w:sz w:val="24"/>
          <w:szCs w:val="24"/>
          <w:rtl/>
        </w:rPr>
        <w:t xml:space="preserve">2 </w:t>
      </w:r>
      <w:r w:rsidRPr="005E3E2D">
        <w:rPr>
          <w:rFonts w:ascii="Arial" w:hAnsi="Arial" w:cs="Arial" w:hint="cs"/>
          <w:sz w:val="24"/>
          <w:szCs w:val="24"/>
          <w:rtl/>
        </w:rPr>
        <w:t>كه‌منجر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به‌نابودي‌واقعي‌يهوديت‌در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فلسطين‌گرديد</w:t>
      </w:r>
      <w:r w:rsidRPr="005E3E2D">
        <w:rPr>
          <w:rFonts w:ascii="Arial" w:hAnsi="Arial" w:cs="Arial"/>
          <w:sz w:val="24"/>
          <w:szCs w:val="24"/>
          <w:rtl/>
        </w:rPr>
        <w:t>)</w:t>
      </w:r>
      <w:r w:rsidRPr="005E3E2D">
        <w:rPr>
          <w:rFonts w:ascii="Arial" w:hAnsi="Arial" w:cs="Arial" w:hint="cs"/>
          <w:sz w:val="24"/>
          <w:szCs w:val="24"/>
          <w:rtl/>
        </w:rPr>
        <w:t>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بدون‌شك‌حاوي‌عناصر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مسيحايي‌بود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آن‌پس،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مسيحا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باوري‌تركيبي‌از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اميد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راسخ‌و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تزلزل‌ناپذير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به‌رستگاري‌نهايي،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يك‌سو،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سوي‌ديگر،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ترس‌از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خطرات‌و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عواقب‌فجيع‌شورشهاي‌مسيحاباوري‌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مانند</w:t>
      </w:r>
      <w:r w:rsidRPr="005E3E2D">
        <w:rPr>
          <w:rFonts w:ascii="Arial" w:hAnsi="Arial" w:cs="Arial"/>
          <w:sz w:val="24"/>
          <w:szCs w:val="24"/>
          <w:rtl/>
        </w:rPr>
        <w:t xml:space="preserve"> "</w:t>
      </w:r>
      <w:r w:rsidRPr="005E3E2D">
        <w:rPr>
          <w:rFonts w:ascii="Arial" w:hAnsi="Arial" w:cs="Arial" w:hint="cs"/>
          <w:sz w:val="24"/>
          <w:szCs w:val="24"/>
          <w:rtl/>
        </w:rPr>
        <w:t>فعال‌گرايي‌مسيحايي</w:t>
      </w:r>
      <w:r w:rsidRPr="005E3E2D">
        <w:rPr>
          <w:rFonts w:ascii="Arial" w:hAnsi="Arial" w:cs="Arial"/>
          <w:sz w:val="24"/>
          <w:szCs w:val="24"/>
          <w:rtl/>
        </w:rPr>
        <w:t>"</w:t>
      </w:r>
      <w:r w:rsidRPr="005E3E2D">
        <w:rPr>
          <w:rFonts w:ascii="Arial" w:hAnsi="Arial" w:cs="Arial" w:hint="cs"/>
          <w:sz w:val="24"/>
          <w:szCs w:val="24"/>
          <w:rtl/>
        </w:rPr>
        <w:t>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به‌اصطلاح‌مورخين،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يا</w:t>
      </w:r>
      <w:r w:rsidRPr="005E3E2D">
        <w:rPr>
          <w:rFonts w:ascii="Arial" w:hAnsi="Arial" w:cs="Arial"/>
          <w:sz w:val="24"/>
          <w:szCs w:val="24"/>
          <w:rtl/>
        </w:rPr>
        <w:t xml:space="preserve"> "</w:t>
      </w:r>
      <w:r w:rsidRPr="005E3E2D">
        <w:rPr>
          <w:rFonts w:ascii="Arial" w:hAnsi="Arial" w:cs="Arial" w:hint="cs"/>
          <w:sz w:val="24"/>
          <w:szCs w:val="24"/>
          <w:rtl/>
        </w:rPr>
        <w:t>مسيحا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باوري‌نا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به‌هنگام</w:t>
      </w:r>
      <w:r w:rsidRPr="005E3E2D">
        <w:rPr>
          <w:rFonts w:ascii="Arial" w:hAnsi="Arial" w:cs="Arial"/>
          <w:sz w:val="24"/>
          <w:szCs w:val="24"/>
          <w:rtl/>
        </w:rPr>
        <w:t xml:space="preserve">" </w:t>
      </w:r>
      <w:r w:rsidRPr="005E3E2D">
        <w:rPr>
          <w:rFonts w:ascii="Arial" w:hAnsi="Arial" w:cs="Arial" w:hint="cs"/>
          <w:sz w:val="24"/>
          <w:szCs w:val="24"/>
          <w:rtl/>
        </w:rPr>
        <w:t>به‌اصطلاح‌متكلمان‌بود</w:t>
      </w:r>
      <w:r w:rsidRPr="005E3E2D">
        <w:rPr>
          <w:rFonts w:ascii="Arial" w:hAnsi="Arial" w:cs="Arial"/>
          <w:sz w:val="24"/>
          <w:szCs w:val="24"/>
        </w:rPr>
        <w:t>.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 w:hint="cs"/>
          <w:sz w:val="24"/>
          <w:szCs w:val="24"/>
          <w:rtl/>
        </w:rPr>
        <w:t>آموزه‌هاي‌مسيحا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باوري‌كه‌طي‌نيمه‌دوم‌دوره‌ي‌معبد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دوم‌سليمان‌از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حدود</w:t>
      </w:r>
      <w:r w:rsidRPr="005E3E2D">
        <w:rPr>
          <w:rFonts w:ascii="Arial" w:hAnsi="Arial" w:cs="Arial"/>
          <w:sz w:val="24"/>
          <w:szCs w:val="24"/>
          <w:rtl/>
        </w:rPr>
        <w:t xml:space="preserve"> 220 </w:t>
      </w:r>
      <w:r w:rsidRPr="005E3E2D">
        <w:rPr>
          <w:rFonts w:ascii="Arial" w:hAnsi="Arial" w:cs="Arial" w:hint="cs"/>
          <w:sz w:val="24"/>
          <w:szCs w:val="24"/>
          <w:rtl/>
        </w:rPr>
        <w:t>پيش‌از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ميلاد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تا</w:t>
      </w:r>
      <w:r w:rsidRPr="005E3E2D">
        <w:rPr>
          <w:rFonts w:ascii="Arial" w:hAnsi="Arial" w:cs="Arial"/>
          <w:sz w:val="24"/>
          <w:szCs w:val="24"/>
          <w:rtl/>
        </w:rPr>
        <w:t xml:space="preserve"> 70 </w:t>
      </w:r>
      <w:r w:rsidRPr="005E3E2D">
        <w:rPr>
          <w:rFonts w:ascii="Arial" w:hAnsi="Arial" w:cs="Arial" w:hint="cs"/>
          <w:sz w:val="24"/>
          <w:szCs w:val="24"/>
          <w:rtl/>
        </w:rPr>
        <w:t>پس‌از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ميلاد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شكل‌گرفت‌</w:t>
      </w:r>
      <w:r w:rsidRPr="005E3E2D">
        <w:rPr>
          <w:rFonts w:ascii="Arial" w:hAnsi="Arial" w:cs="Arial"/>
          <w:sz w:val="24"/>
          <w:szCs w:val="24"/>
          <w:rtl/>
        </w:rPr>
        <w:t>(</w:t>
      </w:r>
      <w:r w:rsidRPr="005E3E2D">
        <w:rPr>
          <w:rFonts w:ascii="Arial" w:hAnsi="Arial" w:cs="Arial" w:hint="cs"/>
          <w:sz w:val="24"/>
          <w:szCs w:val="24"/>
          <w:rtl/>
        </w:rPr>
        <w:t>كه‌دوره‌ي‌</w:t>
      </w:r>
      <w:r w:rsidRPr="005E3E2D">
        <w:rPr>
          <w:rFonts w:ascii="Arial" w:hAnsi="Arial" w:cs="Arial"/>
          <w:sz w:val="24"/>
          <w:szCs w:val="24"/>
          <w:rtl/>
        </w:rPr>
        <w:t>"</w:t>
      </w:r>
      <w:r w:rsidRPr="005E3E2D">
        <w:rPr>
          <w:rFonts w:ascii="Arial" w:hAnsi="Arial" w:cs="Arial" w:hint="cs"/>
          <w:sz w:val="24"/>
          <w:szCs w:val="24"/>
          <w:rtl/>
        </w:rPr>
        <w:t>بين‌دو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عهد</w:t>
      </w:r>
      <w:r w:rsidRPr="005E3E2D">
        <w:rPr>
          <w:rFonts w:ascii="Arial" w:hAnsi="Arial" w:cs="Arial"/>
          <w:sz w:val="24"/>
          <w:szCs w:val="24"/>
          <w:rtl/>
        </w:rPr>
        <w:t xml:space="preserve">" </w:t>
      </w:r>
      <w:r w:rsidRPr="005E3E2D">
        <w:rPr>
          <w:rFonts w:ascii="Arial" w:hAnsi="Arial" w:cs="Arial" w:hint="cs"/>
          <w:sz w:val="24"/>
          <w:szCs w:val="24"/>
          <w:rtl/>
        </w:rPr>
        <w:t>ناميده‌مي‌شود</w:t>
      </w:r>
      <w:r w:rsidRPr="005E3E2D">
        <w:rPr>
          <w:rFonts w:ascii="Arial" w:hAnsi="Arial" w:cs="Arial"/>
          <w:sz w:val="24"/>
          <w:szCs w:val="24"/>
          <w:rtl/>
        </w:rPr>
        <w:t xml:space="preserve">) </w:t>
      </w:r>
      <w:r w:rsidRPr="005E3E2D">
        <w:rPr>
          <w:rFonts w:ascii="Arial" w:hAnsi="Arial" w:cs="Arial" w:hint="cs"/>
          <w:sz w:val="24"/>
          <w:szCs w:val="24"/>
          <w:rtl/>
        </w:rPr>
        <w:t>داراي‌انواع‌مختلفي‌بود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دغدغه‌هاي‌ذهني‌و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معنوي‌محافل‌مختلف‌حكايت‌مي‌كرد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آموزه‌ها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اميدهاي‌سياسي‌دنيوي‌همچون‌شكستن‌يوغ‌حكومت‌بيگانه،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احياي‌حكومت‌خاندان‌داوود</w:t>
      </w:r>
      <w:r w:rsidRPr="005E3E2D">
        <w:rPr>
          <w:rFonts w:ascii="Arial" w:hAnsi="Arial" w:cs="Arial"/>
          <w:sz w:val="24"/>
          <w:szCs w:val="24"/>
          <w:rtl/>
        </w:rPr>
        <w:t xml:space="preserve"> (</w:t>
      </w:r>
      <w:r w:rsidRPr="005E3E2D">
        <w:rPr>
          <w:rFonts w:ascii="Arial" w:hAnsi="Arial" w:cs="Arial" w:hint="cs"/>
          <w:sz w:val="24"/>
          <w:szCs w:val="24"/>
          <w:rtl/>
        </w:rPr>
        <w:t>پادشاه‌مسيحا</w:t>
      </w:r>
      <w:r w:rsidRPr="005E3E2D">
        <w:rPr>
          <w:rFonts w:ascii="Arial" w:hAnsi="Arial" w:cs="Arial"/>
          <w:sz w:val="24"/>
          <w:szCs w:val="24"/>
          <w:rtl/>
        </w:rPr>
        <w:t xml:space="preserve">)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پس‌از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سال‌</w:t>
      </w:r>
      <w:r w:rsidRPr="005E3E2D">
        <w:rPr>
          <w:rFonts w:ascii="Arial" w:hAnsi="Arial" w:cs="Arial"/>
          <w:sz w:val="24"/>
          <w:szCs w:val="24"/>
          <w:rtl/>
        </w:rPr>
        <w:t xml:space="preserve">70 </w:t>
      </w:r>
      <w:r w:rsidRPr="005E3E2D">
        <w:rPr>
          <w:rFonts w:ascii="Arial" w:hAnsi="Arial" w:cs="Arial" w:hint="cs"/>
          <w:sz w:val="24"/>
          <w:szCs w:val="24"/>
          <w:rtl/>
        </w:rPr>
        <w:t>پس‌از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ميلاد،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گرد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هم‌آمدن‌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تبعيديان‌و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بازسازي‌معبد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سليمان‌گرفته‌تا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مفاهيم‌مكاشفه‌اي،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قبيل‌پايان‌خارق‌العاده‌و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فاجعه‌آميز</w:t>
      </w:r>
      <w:r w:rsidRPr="005E3E2D">
        <w:rPr>
          <w:rFonts w:ascii="Arial" w:hAnsi="Arial" w:cs="Arial"/>
          <w:sz w:val="24"/>
          <w:szCs w:val="24"/>
          <w:rtl/>
        </w:rPr>
        <w:t xml:space="preserve"> "</w:t>
      </w:r>
      <w:r w:rsidRPr="005E3E2D">
        <w:rPr>
          <w:rFonts w:ascii="Arial" w:hAnsi="Arial" w:cs="Arial" w:hint="cs"/>
          <w:sz w:val="24"/>
          <w:szCs w:val="24"/>
          <w:rtl/>
        </w:rPr>
        <w:t>اين‌عصر</w:t>
      </w:r>
      <w:r w:rsidRPr="005E3E2D">
        <w:rPr>
          <w:rFonts w:ascii="Arial" w:hAnsi="Arial" w:cs="Arial"/>
          <w:sz w:val="24"/>
          <w:szCs w:val="24"/>
          <w:rtl/>
        </w:rPr>
        <w:t>" (</w:t>
      </w:r>
      <w:r w:rsidRPr="005E3E2D">
        <w:rPr>
          <w:rFonts w:ascii="Arial" w:hAnsi="Arial" w:cs="Arial" w:hint="cs"/>
          <w:sz w:val="24"/>
          <w:szCs w:val="24"/>
          <w:rtl/>
        </w:rPr>
        <w:t>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جمله‌روز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قيامت</w:t>
      </w:r>
      <w:r w:rsidRPr="005E3E2D">
        <w:rPr>
          <w:rFonts w:ascii="Arial" w:hAnsi="Arial" w:cs="Arial"/>
          <w:sz w:val="24"/>
          <w:szCs w:val="24"/>
          <w:rtl/>
        </w:rPr>
        <w:t>)</w:t>
      </w:r>
      <w:r w:rsidRPr="005E3E2D">
        <w:rPr>
          <w:rFonts w:ascii="Arial" w:hAnsi="Arial" w:cs="Arial" w:hint="cs"/>
          <w:sz w:val="24"/>
          <w:szCs w:val="24"/>
          <w:rtl/>
        </w:rPr>
        <w:t>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بوجود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آمدن‌عصر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جديد،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ظهور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سلطنت‌آسماني،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احياي‌مردگان،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آسمان‌جديد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زمين‌جديد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مي‌گيرند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قهرمان‌اصلي‌مي‌تواند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رهبري‌نظامي‌باشد،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يا</w:t>
      </w:r>
      <w:r w:rsidRPr="005E3E2D">
        <w:rPr>
          <w:rFonts w:ascii="Arial" w:hAnsi="Arial" w:cs="Arial"/>
          <w:sz w:val="24"/>
          <w:szCs w:val="24"/>
          <w:rtl/>
        </w:rPr>
        <w:t xml:space="preserve"> "</w:t>
      </w:r>
      <w:r w:rsidRPr="005E3E2D">
        <w:rPr>
          <w:rFonts w:ascii="Arial" w:hAnsi="Arial" w:cs="Arial" w:hint="cs"/>
          <w:sz w:val="24"/>
          <w:szCs w:val="24"/>
          <w:rtl/>
        </w:rPr>
        <w:t>پسر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داوود</w:t>
      </w:r>
      <w:r w:rsidRPr="005E3E2D">
        <w:rPr>
          <w:rFonts w:ascii="Arial" w:hAnsi="Arial" w:cs="Arial"/>
          <w:sz w:val="24"/>
          <w:szCs w:val="24"/>
          <w:rtl/>
        </w:rPr>
        <w:t>"</w:t>
      </w:r>
      <w:r w:rsidRPr="005E3E2D">
        <w:rPr>
          <w:rFonts w:ascii="Arial" w:hAnsi="Arial" w:cs="Arial" w:hint="cs"/>
          <w:sz w:val="24"/>
          <w:szCs w:val="24"/>
          <w:rtl/>
        </w:rPr>
        <w:t>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فردي‌سلطنتي،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شخصيتي‌فوق‌طبيعي‌مانند</w:t>
      </w:r>
      <w:r w:rsidRPr="005E3E2D">
        <w:rPr>
          <w:rFonts w:ascii="Arial" w:hAnsi="Arial" w:cs="Arial"/>
          <w:sz w:val="24"/>
          <w:szCs w:val="24"/>
          <w:rtl/>
        </w:rPr>
        <w:t xml:space="preserve"> "</w:t>
      </w:r>
      <w:r w:rsidRPr="005E3E2D">
        <w:rPr>
          <w:rFonts w:ascii="Arial" w:hAnsi="Arial" w:cs="Arial" w:hint="cs"/>
          <w:sz w:val="24"/>
          <w:szCs w:val="24"/>
          <w:rtl/>
        </w:rPr>
        <w:t>پسر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انسان</w:t>
      </w:r>
      <w:r w:rsidRPr="005E3E2D">
        <w:rPr>
          <w:rFonts w:ascii="Arial" w:hAnsi="Arial" w:cs="Arial"/>
          <w:sz w:val="24"/>
          <w:szCs w:val="24"/>
          <w:rtl/>
        </w:rPr>
        <w:t xml:space="preserve">" </w:t>
      </w:r>
      <w:r w:rsidRPr="005E3E2D">
        <w:rPr>
          <w:rFonts w:ascii="Arial" w:hAnsi="Arial" w:cs="Arial" w:hint="cs"/>
          <w:sz w:val="24"/>
          <w:szCs w:val="24"/>
          <w:rtl/>
        </w:rPr>
        <w:t>كه‌به‌نوعي‌مرموز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بوده‌در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برخي‌متون‌مقدس‌عبري‌و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نيز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متون‌مكاشفه‌اي‌جعلي‌ذكر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شده‌است</w:t>
      </w:r>
      <w:r w:rsidRPr="005E3E2D">
        <w:rPr>
          <w:rFonts w:ascii="Arial" w:hAnsi="Arial" w:cs="Arial"/>
          <w:sz w:val="24"/>
          <w:szCs w:val="24"/>
          <w:rtl/>
        </w:rPr>
        <w:t>. [</w:t>
      </w:r>
      <w:r w:rsidRPr="005E3E2D">
        <w:rPr>
          <w:rFonts w:ascii="Arial" w:hAnsi="Arial" w:cs="Arial" w:hint="cs"/>
          <w:sz w:val="24"/>
          <w:szCs w:val="24"/>
          <w:rtl/>
        </w:rPr>
        <w:t>به‌مدخل‌</w:t>
      </w:r>
      <w:r w:rsidRPr="005E3E2D">
        <w:rPr>
          <w:rFonts w:ascii="Arial" w:hAnsi="Arial" w:cs="Arial"/>
          <w:sz w:val="24"/>
          <w:szCs w:val="24"/>
        </w:rPr>
        <w:t>Apocalypse (</w:t>
      </w:r>
      <w:r w:rsidRPr="005E3E2D">
        <w:rPr>
          <w:rFonts w:ascii="Arial" w:hAnsi="Arial" w:cs="Arial" w:hint="cs"/>
          <w:sz w:val="24"/>
          <w:szCs w:val="24"/>
          <w:rtl/>
        </w:rPr>
        <w:t>مكاشفه</w:t>
      </w:r>
      <w:r w:rsidRPr="005E3E2D">
        <w:rPr>
          <w:rFonts w:ascii="Arial" w:hAnsi="Arial" w:cs="Arial"/>
          <w:sz w:val="24"/>
          <w:szCs w:val="24"/>
          <w:rtl/>
        </w:rPr>
        <w:t xml:space="preserve">) </w:t>
      </w:r>
      <w:r w:rsidRPr="005E3E2D">
        <w:rPr>
          <w:rFonts w:ascii="Arial" w:hAnsi="Arial" w:cs="Arial" w:hint="cs"/>
          <w:sz w:val="24"/>
          <w:szCs w:val="24"/>
          <w:rtl/>
        </w:rPr>
        <w:t>مراجعه‌كنيد</w:t>
      </w:r>
      <w:r w:rsidRPr="005E3E2D">
        <w:rPr>
          <w:rFonts w:ascii="Arial" w:hAnsi="Arial" w:cs="Arial"/>
          <w:sz w:val="24"/>
          <w:szCs w:val="24"/>
          <w:rtl/>
        </w:rPr>
        <w:t xml:space="preserve">.] </w:t>
      </w:r>
      <w:r w:rsidRPr="005E3E2D">
        <w:rPr>
          <w:rFonts w:ascii="Arial" w:hAnsi="Arial" w:cs="Arial" w:hint="cs"/>
          <w:sz w:val="24"/>
          <w:szCs w:val="24"/>
          <w:rtl/>
        </w:rPr>
        <w:t>بسياري‌از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علما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معتقدند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عيسي‌به‌خاطر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سياسي‌اصطلاح‌مسيحا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تعمداً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به‌كارگيري‌آن‌خودداري‌كرد</w:t>
      </w:r>
      <w:r w:rsidRPr="005E3E2D">
        <w:rPr>
          <w:rFonts w:ascii="Arial" w:hAnsi="Arial" w:cs="Arial"/>
          <w:sz w:val="24"/>
          <w:szCs w:val="24"/>
          <w:rtl/>
        </w:rPr>
        <w:t xml:space="preserve"> (</w:t>
      </w:r>
      <w:r w:rsidRPr="005E3E2D">
        <w:rPr>
          <w:rFonts w:ascii="Arial" w:hAnsi="Arial" w:cs="Arial" w:hint="cs"/>
          <w:sz w:val="24"/>
          <w:szCs w:val="24"/>
          <w:rtl/>
        </w:rPr>
        <w:t>به‌ويژه‌اينكه‌از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سلطنتي‌خبر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مي‌داد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كه‌اين‌جهاني‌نبود</w:t>
      </w:r>
      <w:r w:rsidRPr="005E3E2D">
        <w:rPr>
          <w:rFonts w:ascii="Arial" w:hAnsi="Arial" w:cs="Arial"/>
          <w:sz w:val="24"/>
          <w:szCs w:val="24"/>
          <w:rtl/>
        </w:rPr>
        <w:t xml:space="preserve">)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اصطلاح‌غير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سياسي‌</w:t>
      </w:r>
      <w:r w:rsidRPr="005E3E2D">
        <w:rPr>
          <w:rFonts w:ascii="Arial" w:hAnsi="Arial" w:cs="Arial"/>
          <w:sz w:val="24"/>
          <w:szCs w:val="24"/>
          <w:rtl/>
        </w:rPr>
        <w:t>"</w:t>
      </w:r>
      <w:r w:rsidRPr="005E3E2D">
        <w:rPr>
          <w:rFonts w:ascii="Arial" w:hAnsi="Arial" w:cs="Arial" w:hint="cs"/>
          <w:sz w:val="24"/>
          <w:szCs w:val="24"/>
          <w:rtl/>
        </w:rPr>
        <w:t>پسر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انسان</w:t>
      </w:r>
      <w:r w:rsidRPr="005E3E2D">
        <w:rPr>
          <w:rFonts w:ascii="Arial" w:hAnsi="Arial" w:cs="Arial"/>
          <w:sz w:val="24"/>
          <w:szCs w:val="24"/>
          <w:rtl/>
        </w:rPr>
        <w:t xml:space="preserve">" </w:t>
      </w:r>
      <w:r w:rsidRPr="005E3E2D">
        <w:rPr>
          <w:rFonts w:ascii="Arial" w:hAnsi="Arial" w:cs="Arial" w:hint="cs"/>
          <w:sz w:val="24"/>
          <w:szCs w:val="24"/>
          <w:rtl/>
        </w:rPr>
        <w:t>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ترجيح‌داد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سوي‌ديگر،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كساني‌كه‌مسؤ‌ول‌تحرير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نهايي‌انجيل‌متي‌بودند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لازم‌دانستند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شجره‌ي‌خانوادگي‌براي‌مسيح‌قائل‌شوند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كه‌ثابت‌كنند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تبار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داوود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است‌تا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به‌موقعيت‌مسيحايي‌او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مشروعيت‌بخشند،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زيرا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مشياح‌</w:t>
      </w:r>
      <w:r w:rsidRPr="005E3E2D">
        <w:rPr>
          <w:rFonts w:ascii="Arial" w:hAnsi="Arial" w:cs="Arial"/>
          <w:sz w:val="24"/>
          <w:szCs w:val="24"/>
        </w:rPr>
        <w:t xml:space="preserve">(mashiah)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به‌زبان‌يوناني‌كريستوس‌</w:t>
      </w:r>
      <w:r w:rsidRPr="005E3E2D">
        <w:rPr>
          <w:rFonts w:ascii="Arial" w:hAnsi="Arial" w:cs="Arial"/>
          <w:sz w:val="24"/>
          <w:szCs w:val="24"/>
        </w:rPr>
        <w:t xml:space="preserve">(Christos) </w:t>
      </w:r>
      <w:r w:rsidRPr="005E3E2D">
        <w:rPr>
          <w:rFonts w:ascii="Arial" w:hAnsi="Arial" w:cs="Arial" w:hint="cs"/>
          <w:sz w:val="24"/>
          <w:szCs w:val="24"/>
          <w:rtl/>
        </w:rPr>
        <w:t>بايد</w:t>
      </w:r>
      <w:r w:rsidRPr="005E3E2D">
        <w:rPr>
          <w:rFonts w:ascii="Arial" w:hAnsi="Arial" w:cs="Arial"/>
          <w:sz w:val="24"/>
          <w:szCs w:val="24"/>
          <w:rtl/>
        </w:rPr>
        <w:t xml:space="preserve"> "</w:t>
      </w:r>
      <w:r w:rsidRPr="005E3E2D">
        <w:rPr>
          <w:rFonts w:ascii="Arial" w:hAnsi="Arial" w:cs="Arial" w:hint="cs"/>
          <w:sz w:val="24"/>
          <w:szCs w:val="24"/>
          <w:rtl/>
        </w:rPr>
        <w:t>پسر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داوود</w:t>
      </w:r>
      <w:r w:rsidRPr="005E3E2D">
        <w:rPr>
          <w:rFonts w:ascii="Arial" w:hAnsi="Arial" w:cs="Arial"/>
          <w:sz w:val="24"/>
          <w:szCs w:val="24"/>
          <w:rtl/>
        </w:rPr>
        <w:t xml:space="preserve">" </w:t>
      </w:r>
      <w:r w:rsidRPr="005E3E2D">
        <w:rPr>
          <w:rFonts w:ascii="Arial" w:hAnsi="Arial" w:cs="Arial" w:hint="cs"/>
          <w:sz w:val="24"/>
          <w:szCs w:val="24"/>
          <w:rtl/>
        </w:rPr>
        <w:t>شناخته‌مي‌شد</w:t>
      </w:r>
      <w:r w:rsidRPr="005E3E2D">
        <w:rPr>
          <w:rFonts w:ascii="Arial" w:hAnsi="Arial" w:cs="Arial"/>
          <w:sz w:val="24"/>
          <w:szCs w:val="24"/>
        </w:rPr>
        <w:t>.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 w:hint="cs"/>
          <w:sz w:val="24"/>
          <w:szCs w:val="24"/>
          <w:rtl/>
        </w:rPr>
        <w:t>ضمناً،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اين‌مثالها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نشان‌مي‌دهند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كه‌ريشه‌هاي‌مسيحيت‌را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بافت‌ناآرامي‌مسيحايي‌فلسطين‌يهودي‌در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همان‌مقطع‌زماني‌يافت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انديشه‌هاي‌مسيحايي‌نه‌تنها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طريق‌تفسير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متون‌انجيل‌</w:t>
      </w:r>
      <w:r w:rsidRPr="005E3E2D">
        <w:rPr>
          <w:rFonts w:ascii="Arial" w:hAnsi="Arial" w:cs="Arial"/>
          <w:sz w:val="24"/>
          <w:szCs w:val="24"/>
          <w:rtl/>
        </w:rPr>
        <w:t>(</w:t>
      </w:r>
      <w:r w:rsidRPr="005E3E2D">
        <w:rPr>
          <w:rFonts w:ascii="Arial" w:hAnsi="Arial" w:cs="Arial" w:hint="cs"/>
          <w:sz w:val="24"/>
          <w:szCs w:val="24"/>
          <w:rtl/>
        </w:rPr>
        <w:t>مانند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پشر</w:t>
      </w:r>
      <w:r w:rsidRPr="005E3E2D">
        <w:rPr>
          <w:rFonts w:ascii="Arial" w:hAnsi="Arial" w:cs="Arial"/>
          <w:sz w:val="24"/>
          <w:szCs w:val="24"/>
          <w:rtl/>
        </w:rPr>
        <w:t xml:space="preserve">3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ميان‌امت‌قمران‌و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بعدها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ميدراش</w:t>
      </w:r>
      <w:r w:rsidRPr="005E3E2D">
        <w:rPr>
          <w:rFonts w:ascii="Arial" w:hAnsi="Arial" w:cs="Arial"/>
          <w:sz w:val="24"/>
          <w:szCs w:val="24"/>
          <w:rtl/>
        </w:rPr>
        <w:t xml:space="preserve">4 </w:t>
      </w:r>
      <w:r w:rsidRPr="005E3E2D">
        <w:rPr>
          <w:rFonts w:ascii="Arial" w:hAnsi="Arial" w:cs="Arial" w:hint="cs"/>
          <w:sz w:val="24"/>
          <w:szCs w:val="24"/>
          <w:rtl/>
        </w:rPr>
        <w:t>متعلق‌به‌يهوديت‌پيرو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خاخامها</w:t>
      </w:r>
      <w:r w:rsidRPr="005E3E2D">
        <w:rPr>
          <w:rFonts w:ascii="Arial" w:hAnsi="Arial" w:cs="Arial"/>
          <w:sz w:val="24"/>
          <w:szCs w:val="24"/>
          <w:rtl/>
        </w:rPr>
        <w:t xml:space="preserve">) </w:t>
      </w:r>
      <w:r w:rsidRPr="005E3E2D">
        <w:rPr>
          <w:rFonts w:ascii="Arial" w:hAnsi="Arial" w:cs="Arial" w:hint="cs"/>
          <w:sz w:val="24"/>
          <w:szCs w:val="24"/>
          <w:rtl/>
        </w:rPr>
        <w:t>بلكه‌با</w:t>
      </w:r>
      <w:r w:rsidRPr="005E3E2D">
        <w:rPr>
          <w:rFonts w:ascii="Arial" w:hAnsi="Arial" w:cs="Arial"/>
          <w:sz w:val="24"/>
          <w:szCs w:val="24"/>
          <w:rtl/>
        </w:rPr>
        <w:t xml:space="preserve"> "</w:t>
      </w:r>
      <w:r w:rsidRPr="005E3E2D">
        <w:rPr>
          <w:rFonts w:ascii="Arial" w:hAnsi="Arial" w:cs="Arial" w:hint="cs"/>
          <w:sz w:val="24"/>
          <w:szCs w:val="24"/>
          <w:rtl/>
        </w:rPr>
        <w:t>الهام</w:t>
      </w:r>
      <w:r w:rsidRPr="005E3E2D">
        <w:rPr>
          <w:rFonts w:ascii="Arial" w:hAnsi="Arial" w:cs="Arial"/>
          <w:sz w:val="24"/>
          <w:szCs w:val="24"/>
          <w:rtl/>
        </w:rPr>
        <w:t xml:space="preserve">" </w:t>
      </w:r>
      <w:r w:rsidRPr="005E3E2D">
        <w:rPr>
          <w:rFonts w:ascii="Arial" w:hAnsi="Arial" w:cs="Arial" w:hint="cs"/>
          <w:sz w:val="24"/>
          <w:szCs w:val="24"/>
          <w:rtl/>
        </w:rPr>
        <w:t>به‌افراد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روِ‌يابين‌و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برخوردار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قدرت‌مكاشفه‌به‌وجود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آمد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سنت‌اخير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آخرين‌كتاب‌عهد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جديد،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كتاب‌وحي،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به‌خوبي‌ترسيم‌شده‌است</w:t>
      </w:r>
      <w:r w:rsidRPr="005E3E2D">
        <w:rPr>
          <w:rFonts w:ascii="Arial" w:hAnsi="Arial" w:cs="Arial"/>
          <w:sz w:val="24"/>
          <w:szCs w:val="24"/>
        </w:rPr>
        <w:t>.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 w:hint="cs"/>
          <w:sz w:val="24"/>
          <w:szCs w:val="24"/>
          <w:rtl/>
        </w:rPr>
        <w:lastRenderedPageBreak/>
        <w:t>اما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انديشه‌ها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اميدهاي‌مسيحايي‌مي‌توانند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براساس‌نگرشهاي‌</w:t>
      </w:r>
      <w:r w:rsidRPr="005E3E2D">
        <w:rPr>
          <w:rFonts w:ascii="Arial" w:hAnsi="Arial" w:cs="Arial"/>
          <w:sz w:val="24"/>
          <w:szCs w:val="24"/>
          <w:rtl/>
        </w:rPr>
        <w:t>"</w:t>
      </w:r>
      <w:r w:rsidRPr="005E3E2D">
        <w:rPr>
          <w:rFonts w:ascii="Arial" w:hAnsi="Arial" w:cs="Arial" w:hint="cs"/>
          <w:sz w:val="24"/>
          <w:szCs w:val="24"/>
          <w:rtl/>
        </w:rPr>
        <w:t>عقلاني</w:t>
      </w:r>
      <w:r w:rsidRPr="005E3E2D">
        <w:rPr>
          <w:rFonts w:ascii="Arial" w:hAnsi="Arial" w:cs="Arial"/>
          <w:sz w:val="24"/>
          <w:szCs w:val="24"/>
          <w:rtl/>
        </w:rPr>
        <w:t>" (</w:t>
      </w:r>
      <w:r w:rsidRPr="005E3E2D">
        <w:rPr>
          <w:rFonts w:ascii="Arial" w:hAnsi="Arial" w:cs="Arial" w:hint="cs"/>
          <w:sz w:val="24"/>
          <w:szCs w:val="24"/>
          <w:rtl/>
        </w:rPr>
        <w:t>يعني‌غير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روِ‌يائي</w:t>
      </w:r>
      <w:r w:rsidRPr="005E3E2D">
        <w:rPr>
          <w:rFonts w:ascii="Arial" w:hAnsi="Arial" w:cs="Arial"/>
          <w:sz w:val="24"/>
          <w:szCs w:val="24"/>
          <w:rtl/>
        </w:rPr>
        <w:t xml:space="preserve">) </w:t>
      </w:r>
      <w:r w:rsidRPr="005E3E2D">
        <w:rPr>
          <w:rFonts w:ascii="Arial" w:hAnsi="Arial" w:cs="Arial" w:hint="cs"/>
          <w:sz w:val="24"/>
          <w:szCs w:val="24"/>
          <w:rtl/>
        </w:rPr>
        <w:t>نيز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باشند،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به‌ويژه‌هنگامي‌كه‌پيش‌گوئي‌هاي‌كتب‌مقدس‌شكل‌محاسبه‌و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برآورد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تاريخهايي‌را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كه‌ادعا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مي‌شد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نمادگرايي‌مبهم‌متون‌به‌آنها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اشاره‌شده‌است،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به‌خود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گرفت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شيفتگان‌مسيحا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يهوديت‌اغلب‌براساس‌كتاب‌دانيال،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محاسبات‌خود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انجام‌مي‌دادند</w:t>
      </w:r>
      <w:r w:rsidRPr="005E3E2D">
        <w:rPr>
          <w:rFonts w:ascii="Arial" w:hAnsi="Arial" w:cs="Arial"/>
          <w:sz w:val="24"/>
          <w:szCs w:val="24"/>
          <w:rtl/>
        </w:rPr>
        <w:t xml:space="preserve"> (</w:t>
      </w:r>
      <w:r w:rsidRPr="005E3E2D">
        <w:rPr>
          <w:rFonts w:ascii="Arial" w:hAnsi="Arial" w:cs="Arial" w:hint="cs"/>
          <w:sz w:val="24"/>
          <w:szCs w:val="24"/>
          <w:rtl/>
        </w:rPr>
        <w:t>درست‌همان‌طور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كه‌كه‌منجي‌گرايان‌مسيحي‌آخرالزمان‌را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روي‌</w:t>
      </w:r>
      <w:r w:rsidRPr="005E3E2D">
        <w:rPr>
          <w:rFonts w:ascii="Arial" w:hAnsi="Arial" w:cs="Arial"/>
          <w:sz w:val="24"/>
          <w:szCs w:val="24"/>
          <w:rtl/>
        </w:rPr>
        <w:t>"</w:t>
      </w:r>
      <w:r w:rsidRPr="005E3E2D">
        <w:rPr>
          <w:rFonts w:ascii="Arial" w:hAnsi="Arial" w:cs="Arial" w:hint="cs"/>
          <w:sz w:val="24"/>
          <w:szCs w:val="24"/>
          <w:rtl/>
        </w:rPr>
        <w:t>تعداد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چهارپايان</w:t>
      </w:r>
      <w:r w:rsidRPr="005E3E2D">
        <w:rPr>
          <w:rFonts w:ascii="Arial" w:hAnsi="Arial" w:cs="Arial"/>
          <w:sz w:val="24"/>
          <w:szCs w:val="24"/>
          <w:rtl/>
        </w:rPr>
        <w:t xml:space="preserve">" </w:t>
      </w:r>
      <w:r w:rsidRPr="005E3E2D">
        <w:rPr>
          <w:rFonts w:ascii="Arial" w:hAnsi="Arial" w:cs="Arial" w:hint="cs"/>
          <w:sz w:val="24"/>
          <w:szCs w:val="24"/>
          <w:rtl/>
        </w:rPr>
        <w:t>كه‌در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كتاب‌وحي‌باب‌</w:t>
      </w:r>
      <w:r w:rsidRPr="005E3E2D">
        <w:rPr>
          <w:rFonts w:ascii="Arial" w:hAnsi="Arial" w:cs="Arial"/>
          <w:sz w:val="24"/>
          <w:szCs w:val="24"/>
          <w:rtl/>
        </w:rPr>
        <w:t>13</w:t>
      </w:r>
      <w:r w:rsidRPr="005E3E2D">
        <w:rPr>
          <w:rFonts w:ascii="Arial" w:hAnsi="Arial" w:cs="Arial" w:hint="cs"/>
          <w:sz w:val="24"/>
          <w:szCs w:val="24"/>
          <w:rtl/>
        </w:rPr>
        <w:t>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آيه‌</w:t>
      </w:r>
      <w:r w:rsidRPr="005E3E2D">
        <w:rPr>
          <w:rFonts w:ascii="Arial" w:hAnsi="Arial" w:cs="Arial"/>
          <w:sz w:val="24"/>
          <w:szCs w:val="24"/>
          <w:rtl/>
        </w:rPr>
        <w:t xml:space="preserve">18 </w:t>
      </w:r>
      <w:r w:rsidRPr="005E3E2D">
        <w:rPr>
          <w:rFonts w:ascii="Arial" w:hAnsi="Arial" w:cs="Arial" w:hint="cs"/>
          <w:sz w:val="24"/>
          <w:szCs w:val="24"/>
          <w:rtl/>
        </w:rPr>
        <w:t>ذكر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شده‌محاسبه‌مي‌كردند</w:t>
      </w:r>
      <w:r w:rsidRPr="005E3E2D">
        <w:rPr>
          <w:rFonts w:ascii="Arial" w:hAnsi="Arial" w:cs="Arial"/>
          <w:sz w:val="24"/>
          <w:szCs w:val="24"/>
          <w:rtl/>
        </w:rPr>
        <w:t xml:space="preserve">). </w:t>
      </w:r>
      <w:r w:rsidRPr="005E3E2D">
        <w:rPr>
          <w:rFonts w:ascii="Arial" w:hAnsi="Arial" w:cs="Arial" w:hint="cs"/>
          <w:sz w:val="24"/>
          <w:szCs w:val="24"/>
          <w:rtl/>
        </w:rPr>
        <w:t>چون‌اميدهاي‌فراوان‌ناشي‌از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اين‌محاسبات‌اغلب‌منجر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به‌فاجعه‌</w:t>
      </w:r>
      <w:r w:rsidRPr="005E3E2D">
        <w:rPr>
          <w:rFonts w:ascii="Arial" w:hAnsi="Arial" w:cs="Arial"/>
          <w:sz w:val="24"/>
          <w:szCs w:val="24"/>
          <w:rtl/>
        </w:rPr>
        <w:t>(</w:t>
      </w:r>
      <w:r w:rsidRPr="005E3E2D">
        <w:rPr>
          <w:rFonts w:ascii="Arial" w:hAnsi="Arial" w:cs="Arial" w:hint="cs"/>
          <w:sz w:val="24"/>
          <w:szCs w:val="24"/>
          <w:rtl/>
        </w:rPr>
        <w:t>يا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بهترين‌حالت،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سرخوردگي‌شديد</w:t>
      </w:r>
      <w:r w:rsidRPr="005E3E2D">
        <w:rPr>
          <w:rFonts w:ascii="Arial" w:hAnsi="Arial" w:cs="Arial"/>
          <w:sz w:val="24"/>
          <w:szCs w:val="24"/>
          <w:rtl/>
        </w:rPr>
        <w:t xml:space="preserve">) </w:t>
      </w:r>
      <w:r w:rsidRPr="005E3E2D">
        <w:rPr>
          <w:rFonts w:ascii="Arial" w:hAnsi="Arial" w:cs="Arial" w:hint="cs"/>
          <w:sz w:val="24"/>
          <w:szCs w:val="24"/>
          <w:rtl/>
        </w:rPr>
        <w:t>مي‌شد،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خاخامهاي‌تلمود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عبارات‌تندي‌در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خصوص‌</w:t>
      </w:r>
      <w:r w:rsidRPr="005E3E2D">
        <w:rPr>
          <w:rFonts w:ascii="Arial" w:hAnsi="Arial" w:cs="Arial"/>
          <w:sz w:val="24"/>
          <w:szCs w:val="24"/>
          <w:rtl/>
        </w:rPr>
        <w:t>"</w:t>
      </w:r>
      <w:r w:rsidRPr="005E3E2D">
        <w:rPr>
          <w:rFonts w:ascii="Arial" w:hAnsi="Arial" w:cs="Arial" w:hint="cs"/>
          <w:sz w:val="24"/>
          <w:szCs w:val="24"/>
          <w:rtl/>
        </w:rPr>
        <w:t>كساني‌كه‌آخر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الزمان‌</w:t>
      </w:r>
      <w:r w:rsidRPr="005E3E2D">
        <w:rPr>
          <w:rFonts w:ascii="Arial" w:hAnsi="Arial" w:cs="Arial"/>
          <w:sz w:val="24"/>
          <w:szCs w:val="24"/>
          <w:rtl/>
        </w:rPr>
        <w:t>[</w:t>
      </w:r>
      <w:r w:rsidRPr="005E3E2D">
        <w:rPr>
          <w:rFonts w:ascii="Arial" w:hAnsi="Arial" w:cs="Arial" w:hint="cs"/>
          <w:sz w:val="24"/>
          <w:szCs w:val="24"/>
          <w:rtl/>
        </w:rPr>
        <w:t>مسيحائي</w:t>
      </w:r>
      <w:r w:rsidRPr="005E3E2D">
        <w:rPr>
          <w:rFonts w:ascii="Arial" w:hAnsi="Arial" w:cs="Arial"/>
          <w:sz w:val="24"/>
          <w:szCs w:val="24"/>
          <w:rtl/>
        </w:rPr>
        <w:t xml:space="preserve">] </w:t>
      </w:r>
      <w:r w:rsidRPr="005E3E2D">
        <w:rPr>
          <w:rFonts w:ascii="Arial" w:hAnsi="Arial" w:cs="Arial" w:hint="cs"/>
          <w:sz w:val="24"/>
          <w:szCs w:val="24"/>
          <w:rtl/>
        </w:rPr>
        <w:t>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محاسبه‌مي‌كنند</w:t>
      </w:r>
      <w:r w:rsidRPr="005E3E2D">
        <w:rPr>
          <w:rFonts w:ascii="Arial" w:hAnsi="Arial" w:cs="Arial"/>
          <w:sz w:val="24"/>
          <w:szCs w:val="24"/>
          <w:rtl/>
        </w:rPr>
        <w:t xml:space="preserve">" </w:t>
      </w:r>
      <w:r w:rsidRPr="005E3E2D">
        <w:rPr>
          <w:rFonts w:ascii="Arial" w:hAnsi="Arial" w:cs="Arial" w:hint="cs"/>
          <w:sz w:val="24"/>
          <w:szCs w:val="24"/>
          <w:rtl/>
        </w:rPr>
        <w:t>داشتند</w:t>
      </w:r>
      <w:r w:rsidRPr="005E3E2D">
        <w:rPr>
          <w:rFonts w:ascii="Arial" w:hAnsi="Arial" w:cs="Arial"/>
          <w:sz w:val="24"/>
          <w:szCs w:val="24"/>
        </w:rPr>
        <w:t>.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 w:hint="cs"/>
          <w:sz w:val="24"/>
          <w:szCs w:val="24"/>
          <w:rtl/>
        </w:rPr>
        <w:t>يك‌سنت‌كه‌احتمالاً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تحت‌تأثير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كتاب‌زكريا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بابهاي‌</w:t>
      </w:r>
      <w:r w:rsidRPr="005E3E2D">
        <w:rPr>
          <w:rFonts w:ascii="Arial" w:hAnsi="Arial" w:cs="Arial"/>
          <w:sz w:val="24"/>
          <w:szCs w:val="24"/>
          <w:rtl/>
        </w:rPr>
        <w:t xml:space="preserve">3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4 </w:t>
      </w:r>
      <w:r w:rsidRPr="005E3E2D">
        <w:rPr>
          <w:rFonts w:ascii="Arial" w:hAnsi="Arial" w:cs="Arial" w:hint="cs"/>
          <w:sz w:val="24"/>
          <w:szCs w:val="24"/>
          <w:rtl/>
        </w:rPr>
        <w:t>است،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ظاهراً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معتقد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به‌آموزه‌ي‌دو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چهره‌ي‌مسيحايي‌بوده‌است،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يكي‌فرد</w:t>
      </w:r>
      <w:r w:rsidRPr="005E3E2D">
        <w:rPr>
          <w:rFonts w:ascii="Arial" w:hAnsi="Arial" w:cs="Arial"/>
          <w:sz w:val="24"/>
          <w:szCs w:val="24"/>
          <w:rtl/>
        </w:rPr>
        <w:t xml:space="preserve"> "</w:t>
      </w:r>
      <w:r w:rsidRPr="005E3E2D">
        <w:rPr>
          <w:rFonts w:ascii="Arial" w:hAnsi="Arial" w:cs="Arial" w:hint="cs"/>
          <w:sz w:val="24"/>
          <w:szCs w:val="24"/>
          <w:rtl/>
        </w:rPr>
        <w:t>تدهين‌شده‌ي</w:t>
      </w:r>
      <w:r w:rsidRPr="005E3E2D">
        <w:rPr>
          <w:rFonts w:ascii="Arial" w:hAnsi="Arial" w:cs="Arial"/>
          <w:sz w:val="24"/>
          <w:szCs w:val="24"/>
          <w:rtl/>
        </w:rPr>
        <w:t xml:space="preserve">" </w:t>
      </w:r>
      <w:r w:rsidRPr="005E3E2D">
        <w:rPr>
          <w:rFonts w:ascii="Arial" w:hAnsi="Arial" w:cs="Arial" w:hint="cs"/>
          <w:sz w:val="24"/>
          <w:szCs w:val="24"/>
          <w:rtl/>
        </w:rPr>
        <w:t>بسيار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روحاني‌از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خاندان‌هارون،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ديگري‌مسيحايي‌سلطنتي‌از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خاندان‌داوود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اين‌عقيده‌كه‌مورد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قبول‌امت‌قمران‌</w:t>
      </w:r>
      <w:r w:rsidRPr="005E3E2D">
        <w:rPr>
          <w:rFonts w:ascii="Arial" w:hAnsi="Arial" w:cs="Arial"/>
          <w:sz w:val="24"/>
          <w:szCs w:val="24"/>
          <w:rtl/>
        </w:rPr>
        <w:t>(</w:t>
      </w:r>
      <w:r w:rsidRPr="005E3E2D">
        <w:rPr>
          <w:rFonts w:ascii="Arial" w:hAnsi="Arial" w:cs="Arial" w:hint="cs"/>
          <w:sz w:val="24"/>
          <w:szCs w:val="24"/>
          <w:rtl/>
        </w:rPr>
        <w:t>كه‌به‌فرقه‌ي‌بحر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الميّت‌نيز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مشهورند</w:t>
      </w:r>
      <w:r w:rsidRPr="005E3E2D">
        <w:rPr>
          <w:rFonts w:ascii="Arial" w:hAnsi="Arial" w:cs="Arial"/>
          <w:sz w:val="24"/>
          <w:szCs w:val="24"/>
          <w:rtl/>
        </w:rPr>
        <w:t xml:space="preserve">) </w:t>
      </w:r>
      <w:r w:rsidRPr="005E3E2D">
        <w:rPr>
          <w:rFonts w:ascii="Arial" w:hAnsi="Arial" w:cs="Arial" w:hint="cs"/>
          <w:sz w:val="24"/>
          <w:szCs w:val="24"/>
          <w:rtl/>
        </w:rPr>
        <w:t>بود،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ظاهراً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حاكي‌از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آن‌است‌كه‌اين‌چهره‌هاي‌مسيحايي‌مكمل‌به‌اندازه‌ي‌نمونه‌هاي‌نمادين‌كه‌در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راس‌نظم‌اجتماعي‌آرماني‌و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رهايي‌بخش‌قرار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دارند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ناجي‌و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رهائي‌بخش‌نيستند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به‌نظر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مي‌رسد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كه‌بازتاب‌هاي‌اين‌آموزه‌در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تأكيد</w:t>
      </w:r>
      <w:r w:rsidRPr="005E3E2D">
        <w:rPr>
          <w:rFonts w:ascii="Arial" w:hAnsi="Arial" w:cs="Arial"/>
          <w:sz w:val="24"/>
          <w:szCs w:val="24"/>
          <w:rtl/>
        </w:rPr>
        <w:t xml:space="preserve"> (</w:t>
      </w:r>
      <w:r w:rsidRPr="005E3E2D">
        <w:rPr>
          <w:rFonts w:ascii="Arial" w:hAnsi="Arial" w:cs="Arial" w:hint="cs"/>
          <w:sz w:val="24"/>
          <w:szCs w:val="24"/>
          <w:rtl/>
        </w:rPr>
        <w:t>ظاهراً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بحث‌انگيز</w:t>
      </w:r>
      <w:r w:rsidRPr="005E3E2D">
        <w:rPr>
          <w:rFonts w:ascii="Arial" w:hAnsi="Arial" w:cs="Arial"/>
          <w:sz w:val="24"/>
          <w:szCs w:val="24"/>
          <w:rtl/>
        </w:rPr>
        <w:t xml:space="preserve">) </w:t>
      </w:r>
      <w:r w:rsidRPr="005E3E2D">
        <w:rPr>
          <w:rFonts w:ascii="Arial" w:hAnsi="Arial" w:cs="Arial" w:hint="cs"/>
          <w:sz w:val="24"/>
          <w:szCs w:val="24"/>
          <w:rtl/>
        </w:rPr>
        <w:t>نامه‌اي‌به‌عبريان‌در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عهد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جديد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مبني‌بر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اينكه‌عيسي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هم‌پادشاه‌بود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هم‌كشيش‌عالي‌مقام‌به‌چشم‌مي‌خورد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ظاهراً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اين‌آموزه‌از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قرون‌وسطي‌بر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جاي‌مانده‌</w:t>
      </w:r>
      <w:r w:rsidRPr="005E3E2D">
        <w:rPr>
          <w:rFonts w:ascii="Arial" w:hAnsi="Arial" w:cs="Arial"/>
          <w:sz w:val="24"/>
          <w:szCs w:val="24"/>
          <w:rtl/>
        </w:rPr>
        <w:t>(</w:t>
      </w:r>
      <w:r w:rsidRPr="005E3E2D">
        <w:rPr>
          <w:rFonts w:ascii="Arial" w:hAnsi="Arial" w:cs="Arial" w:hint="cs"/>
          <w:sz w:val="24"/>
          <w:szCs w:val="24"/>
          <w:rtl/>
        </w:rPr>
        <w:t>كاملاً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معلوم‌نيست‌از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طريق‌چه‌كانالهايي</w:t>
      </w:r>
      <w:r w:rsidRPr="005E3E2D">
        <w:rPr>
          <w:rFonts w:ascii="Arial" w:hAnsi="Arial" w:cs="Arial"/>
          <w:sz w:val="24"/>
          <w:szCs w:val="24"/>
          <w:rtl/>
        </w:rPr>
        <w:t>)</w:t>
      </w:r>
      <w:r w:rsidRPr="005E3E2D">
        <w:rPr>
          <w:rFonts w:ascii="Arial" w:hAnsi="Arial" w:cs="Arial" w:hint="cs"/>
          <w:sz w:val="24"/>
          <w:szCs w:val="24"/>
          <w:rtl/>
        </w:rPr>
        <w:t>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زيرا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بين‌قرائيمي‌ها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نيز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يافت‌مي‌شود</w:t>
      </w:r>
      <w:r w:rsidRPr="005E3E2D">
        <w:rPr>
          <w:rFonts w:ascii="Arial" w:hAnsi="Arial" w:cs="Arial"/>
          <w:sz w:val="24"/>
          <w:szCs w:val="24"/>
        </w:rPr>
        <w:t>.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 w:hint="cs"/>
          <w:sz w:val="24"/>
          <w:szCs w:val="24"/>
          <w:rtl/>
        </w:rPr>
        <w:t>تعبير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ديگر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از</w:t>
      </w:r>
      <w:r w:rsidRPr="005E3E2D">
        <w:rPr>
          <w:rFonts w:ascii="Arial" w:hAnsi="Arial" w:cs="Arial"/>
          <w:sz w:val="24"/>
          <w:szCs w:val="24"/>
          <w:rtl/>
        </w:rPr>
        <w:t xml:space="preserve"> "</w:t>
      </w:r>
      <w:r w:rsidRPr="005E3E2D">
        <w:rPr>
          <w:rFonts w:ascii="Arial" w:hAnsi="Arial" w:cs="Arial" w:hint="cs"/>
          <w:sz w:val="24"/>
          <w:szCs w:val="24"/>
          <w:rtl/>
        </w:rPr>
        <w:t>مسيحاي‌دوگانه</w:t>
      </w:r>
      <w:r w:rsidRPr="005E3E2D">
        <w:rPr>
          <w:rFonts w:ascii="Arial" w:hAnsi="Arial" w:cs="Arial"/>
          <w:sz w:val="24"/>
          <w:szCs w:val="24"/>
          <w:rtl/>
        </w:rPr>
        <w:t xml:space="preserve">"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قرن‌دوم‌ميلادي‌و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احتمالاً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به‌صورت‌واكنشي‌در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برابر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شكست‌فجيع‌شورش‌بار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كُخبا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به‌وجود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آمد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مسيحاي‌خاندان‌يوسف‌</w:t>
      </w:r>
      <w:r w:rsidRPr="005E3E2D">
        <w:rPr>
          <w:rFonts w:ascii="Arial" w:hAnsi="Arial" w:cs="Arial"/>
          <w:sz w:val="24"/>
          <w:szCs w:val="24"/>
          <w:rtl/>
        </w:rPr>
        <w:t>(</w:t>
      </w:r>
      <w:r w:rsidRPr="005E3E2D">
        <w:rPr>
          <w:rFonts w:ascii="Arial" w:hAnsi="Arial" w:cs="Arial" w:hint="cs"/>
          <w:sz w:val="24"/>
          <w:szCs w:val="24"/>
          <w:rtl/>
        </w:rPr>
        <w:t>يا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افرايم</w:t>
      </w:r>
      <w:r w:rsidRPr="005E3E2D">
        <w:rPr>
          <w:rFonts w:ascii="Arial" w:hAnsi="Arial" w:cs="Arial"/>
          <w:sz w:val="24"/>
          <w:szCs w:val="24"/>
          <w:rtl/>
        </w:rPr>
        <w:t>)5 - ‌</w:t>
      </w:r>
      <w:r w:rsidRPr="005E3E2D">
        <w:rPr>
          <w:rFonts w:ascii="Arial" w:hAnsi="Arial" w:cs="Arial" w:hint="cs"/>
          <w:sz w:val="24"/>
          <w:szCs w:val="24"/>
          <w:rtl/>
        </w:rPr>
        <w:t>بازتاب‌احتمالي‌مضمون‌ده‌قبيله‌ي‌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گمشده‌</w:t>
      </w:r>
      <w:r w:rsidRPr="005E3E2D">
        <w:rPr>
          <w:rFonts w:ascii="Arial" w:hAnsi="Arial" w:cs="Arial"/>
          <w:sz w:val="24"/>
          <w:szCs w:val="24"/>
          <w:rtl/>
        </w:rPr>
        <w:t xml:space="preserve">-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جنگ‌با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نيروهاي‌يأجوج‌و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مأجوج‌شهيد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مي‌شود</w:t>
      </w:r>
      <w:r w:rsidRPr="005E3E2D">
        <w:rPr>
          <w:rFonts w:ascii="Arial" w:hAnsi="Arial" w:cs="Arial"/>
          <w:sz w:val="24"/>
          <w:szCs w:val="24"/>
          <w:rtl/>
        </w:rPr>
        <w:t xml:space="preserve"> (</w:t>
      </w:r>
      <w:r w:rsidRPr="005E3E2D">
        <w:rPr>
          <w:rFonts w:ascii="Arial" w:hAnsi="Arial" w:cs="Arial" w:hint="cs"/>
          <w:sz w:val="24"/>
          <w:szCs w:val="24"/>
          <w:rtl/>
        </w:rPr>
        <w:t>مشابه‌يهودي‌براي،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نبرد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نهايي</w:t>
      </w:r>
      <w:r w:rsidRPr="005E3E2D">
        <w:rPr>
          <w:rFonts w:ascii="Arial" w:hAnsi="Arial" w:cs="Arial"/>
          <w:sz w:val="24"/>
          <w:szCs w:val="24"/>
          <w:rtl/>
        </w:rPr>
        <w:t xml:space="preserve">6 </w:t>
      </w:r>
      <w:r w:rsidRPr="005E3E2D">
        <w:rPr>
          <w:rFonts w:ascii="Arial" w:hAnsi="Arial" w:cs="Arial" w:hint="cs"/>
          <w:sz w:val="24"/>
          <w:szCs w:val="24"/>
          <w:rtl/>
        </w:rPr>
        <w:t>بين‌نيكي‌و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بدي‌در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روز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قيامت</w:t>
      </w:r>
      <w:r w:rsidRPr="005E3E2D">
        <w:rPr>
          <w:rFonts w:ascii="Arial" w:hAnsi="Arial" w:cs="Arial"/>
          <w:sz w:val="24"/>
          <w:szCs w:val="24"/>
          <w:rtl/>
        </w:rPr>
        <w:t xml:space="preserve">) </w:t>
      </w:r>
      <w:r w:rsidRPr="005E3E2D">
        <w:rPr>
          <w:rFonts w:ascii="Arial" w:hAnsi="Arial" w:cs="Arial" w:hint="cs"/>
          <w:sz w:val="24"/>
          <w:szCs w:val="24"/>
          <w:rtl/>
        </w:rPr>
        <w:t>پس‌او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مسيحاي‌درد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رنج‌نيست‌بلكه‌مسيحاي‌جنگجويي‌است‌كه‌مثل‌يك‌قهرمان‌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مي‌ميرد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به‌دنبال‌او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مسيحاي‌پيروز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خاندان‌داوود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مي‌آيد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اين‌نگرش‌مسيحاي‌دوگانه‌بيانگر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دوگانگي‌بنيادي‌در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مسيحا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باوري‌يهوديت‌نيز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هست‌</w:t>
      </w:r>
      <w:r w:rsidRPr="005E3E2D">
        <w:rPr>
          <w:rFonts w:ascii="Arial" w:hAnsi="Arial" w:cs="Arial"/>
          <w:sz w:val="24"/>
          <w:szCs w:val="24"/>
          <w:rtl/>
        </w:rPr>
        <w:t>(</w:t>
      </w:r>
      <w:r w:rsidRPr="005E3E2D">
        <w:rPr>
          <w:rFonts w:ascii="Arial" w:hAnsi="Arial" w:cs="Arial" w:hint="cs"/>
          <w:sz w:val="24"/>
          <w:szCs w:val="24"/>
          <w:rtl/>
        </w:rPr>
        <w:t>اما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فقط‌به‌يهوديت‌محدود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نمي‌شود</w:t>
      </w:r>
      <w:r w:rsidRPr="005E3E2D">
        <w:rPr>
          <w:rFonts w:ascii="Arial" w:hAnsi="Arial" w:cs="Arial"/>
          <w:sz w:val="24"/>
          <w:szCs w:val="24"/>
          <w:rtl/>
        </w:rPr>
        <w:t xml:space="preserve">). </w:t>
      </w:r>
      <w:r w:rsidRPr="005E3E2D">
        <w:rPr>
          <w:rFonts w:ascii="Arial" w:hAnsi="Arial" w:cs="Arial" w:hint="cs"/>
          <w:sz w:val="24"/>
          <w:szCs w:val="24"/>
          <w:rtl/>
        </w:rPr>
        <w:t>قبل‌از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ظهور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مسيحا،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بلاياي‌كيهاني،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طبيعي،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آشوبهاي‌اجتماعي‌رخ‌مي‌دهد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اين‌مضمون‌يهودي،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مسيحيت‌به‌اين‌انديشه‌تغيير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مي‌يابد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كه‌دجال،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آزاد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گذاشته‌مي‌شود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پيش‌از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بازگشت‌مسيح‌و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شكست‌نهائي،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جهان‌حكومت‌كند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بنابراين،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هر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گاه‌دردها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مصائب‌شديد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بين‌مردم‌يهود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مشاهده‌مي‌شد،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ممكن‌بود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به‌عنوان‌فاجعه‌ي‌قبل‌از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ظهور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مسيح‌تلقي‌گردد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اغلب‌هم‌همين‌گونه‌تلقي‌مي‌شد</w:t>
      </w:r>
      <w:r w:rsidRPr="005E3E2D">
        <w:rPr>
          <w:rFonts w:ascii="Arial" w:hAnsi="Arial" w:cs="Arial"/>
          <w:sz w:val="24"/>
          <w:szCs w:val="24"/>
          <w:rtl/>
        </w:rPr>
        <w:t xml:space="preserve"> (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زبان‌تلمود</w:t>
      </w:r>
      <w:r w:rsidRPr="005E3E2D">
        <w:rPr>
          <w:rFonts w:ascii="Arial" w:hAnsi="Arial" w:cs="Arial"/>
          <w:sz w:val="24"/>
          <w:szCs w:val="24"/>
          <w:rtl/>
        </w:rPr>
        <w:t xml:space="preserve"> "</w:t>
      </w:r>
      <w:r w:rsidRPr="005E3E2D">
        <w:rPr>
          <w:rFonts w:ascii="Arial" w:hAnsi="Arial" w:cs="Arial" w:hint="cs"/>
          <w:sz w:val="24"/>
          <w:szCs w:val="24"/>
          <w:rtl/>
        </w:rPr>
        <w:t>درد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تولد</w:t>
      </w:r>
      <w:r w:rsidRPr="005E3E2D">
        <w:rPr>
          <w:rFonts w:ascii="Arial" w:hAnsi="Arial" w:cs="Arial"/>
          <w:sz w:val="24"/>
          <w:szCs w:val="24"/>
          <w:rtl/>
        </w:rPr>
        <w:t xml:space="preserve">" </w:t>
      </w:r>
      <w:r w:rsidRPr="005E3E2D">
        <w:rPr>
          <w:rFonts w:ascii="Arial" w:hAnsi="Arial" w:cs="Arial" w:hint="cs"/>
          <w:sz w:val="24"/>
          <w:szCs w:val="24"/>
          <w:rtl/>
        </w:rPr>
        <w:t>عصر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مسيحا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نام‌داشت</w:t>
      </w:r>
      <w:r w:rsidRPr="005E3E2D">
        <w:rPr>
          <w:rFonts w:ascii="Arial" w:hAnsi="Arial" w:cs="Arial"/>
          <w:sz w:val="24"/>
          <w:szCs w:val="24"/>
          <w:rtl/>
        </w:rPr>
        <w:t xml:space="preserve">).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خبر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وصال‌قريب‌الوقوع‌مسيحائي‌مي‌داد</w:t>
      </w:r>
      <w:r w:rsidRPr="005E3E2D">
        <w:rPr>
          <w:rFonts w:ascii="Arial" w:hAnsi="Arial" w:cs="Arial"/>
          <w:sz w:val="24"/>
          <w:szCs w:val="24"/>
        </w:rPr>
        <w:t>.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 w:hint="cs"/>
          <w:sz w:val="24"/>
          <w:szCs w:val="24"/>
          <w:rtl/>
        </w:rPr>
        <w:t>مفهوم‌وسيع‌تر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مسيحاباوري‌به‌معناي‌آينده‌اي‌آرماني‌لازم‌نيست‌كه‌به‌معني‌اعتقاد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به‌يك‌ناجي‌خاص‌يا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چهره‌اي‌رهائي‌بخش‌باشد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هر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چند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كتاب‌اشعياي‌نبي‌باب‌</w:t>
      </w:r>
      <w:r w:rsidRPr="005E3E2D">
        <w:rPr>
          <w:rFonts w:ascii="Arial" w:hAnsi="Arial" w:cs="Arial"/>
          <w:sz w:val="24"/>
          <w:szCs w:val="24"/>
          <w:rtl/>
        </w:rPr>
        <w:t xml:space="preserve">11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ب‌</w:t>
      </w:r>
      <w:r w:rsidRPr="005E3E2D">
        <w:rPr>
          <w:rFonts w:ascii="Arial" w:hAnsi="Arial" w:cs="Arial"/>
          <w:sz w:val="24"/>
          <w:szCs w:val="24"/>
          <w:rtl/>
        </w:rPr>
        <w:t xml:space="preserve">2 </w:t>
      </w:r>
      <w:r w:rsidRPr="005E3E2D">
        <w:rPr>
          <w:rFonts w:ascii="Arial" w:hAnsi="Arial" w:cs="Arial" w:hint="cs"/>
          <w:sz w:val="24"/>
          <w:szCs w:val="24"/>
          <w:rtl/>
        </w:rPr>
        <w:t>آيات‌</w:t>
      </w:r>
      <w:r w:rsidRPr="005E3E2D">
        <w:rPr>
          <w:rFonts w:ascii="Arial" w:hAnsi="Arial" w:cs="Arial"/>
          <w:sz w:val="24"/>
          <w:szCs w:val="24"/>
          <w:rtl/>
        </w:rPr>
        <w:t xml:space="preserve">2 - 4 </w:t>
      </w:r>
      <w:r w:rsidRPr="005E3E2D">
        <w:rPr>
          <w:rFonts w:ascii="Arial" w:hAnsi="Arial" w:cs="Arial" w:hint="cs"/>
          <w:sz w:val="24"/>
          <w:szCs w:val="24"/>
          <w:rtl/>
        </w:rPr>
        <w:t>دنيايي‌آرام‌و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آرماني‌تحت‌حكومت‌خاندان‌داوود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مجسم‌مي‌كند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متن‌نظير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آن‌كتاب‌ميكاه‌نبي‌باب‌</w:t>
      </w:r>
      <w:r w:rsidRPr="005E3E2D">
        <w:rPr>
          <w:rFonts w:ascii="Arial" w:hAnsi="Arial" w:cs="Arial"/>
          <w:sz w:val="24"/>
          <w:szCs w:val="24"/>
          <w:rtl/>
        </w:rPr>
        <w:t>4</w:t>
      </w:r>
      <w:r w:rsidRPr="005E3E2D">
        <w:rPr>
          <w:rFonts w:ascii="Arial" w:hAnsi="Arial" w:cs="Arial" w:hint="cs"/>
          <w:sz w:val="24"/>
          <w:szCs w:val="24"/>
          <w:rtl/>
        </w:rPr>
        <w:t>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آيه‌</w:t>
      </w:r>
      <w:r w:rsidRPr="005E3E2D">
        <w:rPr>
          <w:rFonts w:ascii="Arial" w:hAnsi="Arial" w:cs="Arial"/>
          <w:sz w:val="24"/>
          <w:szCs w:val="24"/>
          <w:rtl/>
        </w:rPr>
        <w:t xml:space="preserve">4 </w:t>
      </w:r>
      <w:r w:rsidRPr="005E3E2D">
        <w:rPr>
          <w:rFonts w:ascii="Arial" w:hAnsi="Arial" w:cs="Arial" w:hint="cs"/>
          <w:sz w:val="24"/>
          <w:szCs w:val="24"/>
          <w:rtl/>
        </w:rPr>
        <w:t>حتي‌حاوي‌عناصر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معجزه‌آساي‌كمتري‌است‌و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سعادت‌زميني‌سخن‌مي‌گويد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آن‌هر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كس‌در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زير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درخت‌انجير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خود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زندگي‌مي‌كند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اگر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چه‌نگرش‌ارمياي‌نبي‌به‌آينده‌بر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ابعاد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اخلاقي‌نيز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تأكيد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مي‌كند</w:t>
      </w:r>
      <w:r w:rsidRPr="005E3E2D">
        <w:rPr>
          <w:rFonts w:ascii="Arial" w:hAnsi="Arial" w:cs="Arial"/>
          <w:sz w:val="24"/>
          <w:szCs w:val="24"/>
          <w:rtl/>
        </w:rPr>
        <w:t xml:space="preserve"> - </w:t>
      </w:r>
      <w:r w:rsidRPr="005E3E2D">
        <w:rPr>
          <w:rFonts w:ascii="Arial" w:hAnsi="Arial" w:cs="Arial" w:hint="cs"/>
          <w:sz w:val="24"/>
          <w:szCs w:val="24"/>
          <w:rtl/>
        </w:rPr>
        <w:t>كتاب‌ارمياي‌نبي‌باب‌</w:t>
      </w:r>
      <w:r w:rsidRPr="005E3E2D">
        <w:rPr>
          <w:rFonts w:ascii="Arial" w:hAnsi="Arial" w:cs="Arial"/>
          <w:sz w:val="24"/>
          <w:szCs w:val="24"/>
          <w:rtl/>
        </w:rPr>
        <w:t>31</w:t>
      </w:r>
      <w:r w:rsidRPr="005E3E2D">
        <w:rPr>
          <w:rFonts w:ascii="Arial" w:hAnsi="Arial" w:cs="Arial" w:hint="cs"/>
          <w:sz w:val="24"/>
          <w:szCs w:val="24"/>
          <w:rtl/>
        </w:rPr>
        <w:t>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آيات‌</w:t>
      </w:r>
      <w:r w:rsidRPr="005E3E2D">
        <w:rPr>
          <w:rFonts w:ascii="Arial" w:hAnsi="Arial" w:cs="Arial"/>
          <w:sz w:val="24"/>
          <w:szCs w:val="24"/>
          <w:rtl/>
        </w:rPr>
        <w:t xml:space="preserve">30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آيات‌بعد؛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باب‌</w:t>
      </w:r>
      <w:r w:rsidRPr="005E3E2D">
        <w:rPr>
          <w:rFonts w:ascii="Arial" w:hAnsi="Arial" w:cs="Arial"/>
          <w:sz w:val="24"/>
          <w:szCs w:val="24"/>
          <w:rtl/>
        </w:rPr>
        <w:t>32</w:t>
      </w:r>
      <w:r w:rsidRPr="005E3E2D">
        <w:rPr>
          <w:rFonts w:ascii="Arial" w:hAnsi="Arial" w:cs="Arial" w:hint="cs"/>
          <w:sz w:val="24"/>
          <w:szCs w:val="24"/>
          <w:rtl/>
        </w:rPr>
        <w:t>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آيات‌</w:t>
      </w:r>
      <w:r w:rsidRPr="005E3E2D">
        <w:rPr>
          <w:rFonts w:ascii="Arial" w:hAnsi="Arial" w:cs="Arial"/>
          <w:sz w:val="24"/>
          <w:szCs w:val="24"/>
          <w:rtl/>
        </w:rPr>
        <w:t xml:space="preserve">36 - 44 </w:t>
      </w:r>
      <w:r w:rsidRPr="005E3E2D">
        <w:rPr>
          <w:rFonts w:ascii="Arial" w:hAnsi="Arial" w:cs="Arial" w:hint="cs"/>
          <w:sz w:val="24"/>
          <w:szCs w:val="24"/>
          <w:rtl/>
        </w:rPr>
        <w:t>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مقايسه‌كنيد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</w:t>
      </w:r>
      <w:r w:rsidRPr="005E3E2D">
        <w:rPr>
          <w:rFonts w:ascii="Arial" w:hAnsi="Arial" w:cs="Arial"/>
          <w:sz w:val="24"/>
          <w:szCs w:val="24"/>
          <w:rtl/>
        </w:rPr>
        <w:t xml:space="preserve"> "</w:t>
      </w:r>
      <w:r w:rsidRPr="005E3E2D">
        <w:rPr>
          <w:rFonts w:ascii="Arial" w:hAnsi="Arial" w:cs="Arial" w:hint="cs"/>
          <w:sz w:val="24"/>
          <w:szCs w:val="24"/>
          <w:rtl/>
        </w:rPr>
        <w:t>قلب‌جديد</w:t>
      </w:r>
      <w:r w:rsidRPr="005E3E2D">
        <w:rPr>
          <w:rFonts w:ascii="Arial" w:hAnsi="Arial" w:cs="Arial"/>
          <w:sz w:val="24"/>
          <w:szCs w:val="24"/>
          <w:rtl/>
        </w:rPr>
        <w:t xml:space="preserve">"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"</w:t>
      </w:r>
      <w:r w:rsidRPr="005E3E2D">
        <w:rPr>
          <w:rFonts w:ascii="Arial" w:hAnsi="Arial" w:cs="Arial" w:hint="cs"/>
          <w:sz w:val="24"/>
          <w:szCs w:val="24"/>
          <w:rtl/>
        </w:rPr>
        <w:t>قلب‌گوشتي</w:t>
      </w:r>
      <w:r w:rsidRPr="005E3E2D">
        <w:rPr>
          <w:rFonts w:ascii="Arial" w:hAnsi="Arial" w:cs="Arial"/>
          <w:sz w:val="24"/>
          <w:szCs w:val="24"/>
          <w:rtl/>
        </w:rPr>
        <w:t xml:space="preserve">" </w:t>
      </w:r>
      <w:r w:rsidRPr="005E3E2D">
        <w:rPr>
          <w:rFonts w:ascii="Arial" w:hAnsi="Arial" w:cs="Arial" w:hint="cs"/>
          <w:sz w:val="24"/>
          <w:szCs w:val="24"/>
          <w:rtl/>
        </w:rPr>
        <w:t>حزقيال‌نبي‌به‌جاي‌قلب‌سنگي‌سابق‌</w:t>
      </w:r>
      <w:r w:rsidRPr="005E3E2D">
        <w:rPr>
          <w:rFonts w:ascii="Arial" w:hAnsi="Arial" w:cs="Arial"/>
          <w:sz w:val="24"/>
          <w:szCs w:val="24"/>
          <w:rtl/>
        </w:rPr>
        <w:t>(</w:t>
      </w:r>
      <w:r w:rsidRPr="005E3E2D">
        <w:rPr>
          <w:rFonts w:ascii="Arial" w:hAnsi="Arial" w:cs="Arial" w:hint="cs"/>
          <w:sz w:val="24"/>
          <w:szCs w:val="24"/>
          <w:rtl/>
        </w:rPr>
        <w:t>كتاب‌حرقيال‌نبي‌باب‌</w:t>
      </w:r>
      <w:r w:rsidRPr="005E3E2D">
        <w:rPr>
          <w:rFonts w:ascii="Arial" w:hAnsi="Arial" w:cs="Arial"/>
          <w:sz w:val="24"/>
          <w:szCs w:val="24"/>
          <w:rtl/>
        </w:rPr>
        <w:t xml:space="preserve">2 </w:t>
      </w:r>
      <w:r w:rsidRPr="005E3E2D">
        <w:rPr>
          <w:rFonts w:ascii="Arial" w:hAnsi="Arial" w:cs="Arial" w:hint="cs"/>
          <w:sz w:val="24"/>
          <w:szCs w:val="24"/>
          <w:rtl/>
        </w:rPr>
        <w:t>آيه‌</w:t>
      </w:r>
      <w:r w:rsidRPr="005E3E2D">
        <w:rPr>
          <w:rFonts w:ascii="Arial" w:hAnsi="Arial" w:cs="Arial"/>
          <w:sz w:val="24"/>
          <w:szCs w:val="24"/>
          <w:rtl/>
        </w:rPr>
        <w:t>4</w:t>
      </w:r>
      <w:r w:rsidRPr="005E3E2D">
        <w:rPr>
          <w:rFonts w:ascii="Arial" w:hAnsi="Arial" w:cs="Arial" w:hint="cs"/>
          <w:sz w:val="24"/>
          <w:szCs w:val="24"/>
          <w:rtl/>
        </w:rPr>
        <w:t>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باب‌</w:t>
      </w:r>
      <w:r w:rsidRPr="005E3E2D">
        <w:rPr>
          <w:rFonts w:ascii="Arial" w:hAnsi="Arial" w:cs="Arial"/>
          <w:sz w:val="24"/>
          <w:szCs w:val="24"/>
          <w:rtl/>
        </w:rPr>
        <w:t xml:space="preserve">11 </w:t>
      </w:r>
      <w:r w:rsidRPr="005E3E2D">
        <w:rPr>
          <w:rFonts w:ascii="Arial" w:hAnsi="Arial" w:cs="Arial" w:hint="cs"/>
          <w:sz w:val="24"/>
          <w:szCs w:val="24"/>
          <w:rtl/>
        </w:rPr>
        <w:t>آيه‌</w:t>
      </w:r>
      <w:r w:rsidRPr="005E3E2D">
        <w:rPr>
          <w:rFonts w:ascii="Arial" w:hAnsi="Arial" w:cs="Arial"/>
          <w:sz w:val="24"/>
          <w:szCs w:val="24"/>
          <w:rtl/>
        </w:rPr>
        <w:t>19</w:t>
      </w:r>
      <w:r w:rsidRPr="005E3E2D">
        <w:rPr>
          <w:rFonts w:ascii="Arial" w:hAnsi="Arial" w:cs="Arial" w:hint="cs"/>
          <w:sz w:val="24"/>
          <w:szCs w:val="24"/>
          <w:rtl/>
        </w:rPr>
        <w:t>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باب‌</w:t>
      </w:r>
      <w:r w:rsidRPr="005E3E2D">
        <w:rPr>
          <w:rFonts w:ascii="Arial" w:hAnsi="Arial" w:cs="Arial"/>
          <w:sz w:val="24"/>
          <w:szCs w:val="24"/>
          <w:rtl/>
        </w:rPr>
        <w:t xml:space="preserve">18 </w:t>
      </w:r>
      <w:r w:rsidRPr="005E3E2D">
        <w:rPr>
          <w:rFonts w:ascii="Arial" w:hAnsi="Arial" w:cs="Arial" w:hint="cs"/>
          <w:sz w:val="24"/>
          <w:szCs w:val="24"/>
          <w:rtl/>
        </w:rPr>
        <w:t>آيه‌</w:t>
      </w:r>
      <w:r w:rsidRPr="005E3E2D">
        <w:rPr>
          <w:rFonts w:ascii="Arial" w:hAnsi="Arial" w:cs="Arial"/>
          <w:sz w:val="24"/>
          <w:szCs w:val="24"/>
          <w:rtl/>
        </w:rPr>
        <w:t>31</w:t>
      </w:r>
      <w:r w:rsidRPr="005E3E2D">
        <w:rPr>
          <w:rFonts w:ascii="Arial" w:hAnsi="Arial" w:cs="Arial" w:hint="cs"/>
          <w:sz w:val="24"/>
          <w:szCs w:val="24"/>
          <w:rtl/>
        </w:rPr>
        <w:t>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باب‌</w:t>
      </w:r>
      <w:r w:rsidRPr="005E3E2D">
        <w:rPr>
          <w:rFonts w:ascii="Arial" w:hAnsi="Arial" w:cs="Arial"/>
          <w:sz w:val="24"/>
          <w:szCs w:val="24"/>
          <w:rtl/>
        </w:rPr>
        <w:t xml:space="preserve">32 </w:t>
      </w:r>
      <w:r w:rsidRPr="005E3E2D">
        <w:rPr>
          <w:rFonts w:ascii="Arial" w:hAnsi="Arial" w:cs="Arial" w:hint="cs"/>
          <w:sz w:val="24"/>
          <w:szCs w:val="24"/>
          <w:rtl/>
        </w:rPr>
        <w:t>آيه‌</w:t>
      </w:r>
      <w:r w:rsidRPr="005E3E2D">
        <w:rPr>
          <w:rFonts w:ascii="Arial" w:hAnsi="Arial" w:cs="Arial"/>
          <w:sz w:val="24"/>
          <w:szCs w:val="24"/>
          <w:rtl/>
        </w:rPr>
        <w:t>9</w:t>
      </w:r>
      <w:r w:rsidRPr="005E3E2D">
        <w:rPr>
          <w:rFonts w:ascii="Arial" w:hAnsi="Arial" w:cs="Arial" w:hint="cs"/>
          <w:sz w:val="24"/>
          <w:szCs w:val="24"/>
          <w:rtl/>
        </w:rPr>
        <w:t>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باب‌</w:t>
      </w:r>
      <w:r w:rsidRPr="005E3E2D">
        <w:rPr>
          <w:rFonts w:ascii="Arial" w:hAnsi="Arial" w:cs="Arial"/>
          <w:sz w:val="24"/>
          <w:szCs w:val="24"/>
          <w:rtl/>
        </w:rPr>
        <w:t xml:space="preserve">36 </w:t>
      </w:r>
      <w:r w:rsidRPr="005E3E2D">
        <w:rPr>
          <w:rFonts w:ascii="Arial" w:hAnsi="Arial" w:cs="Arial" w:hint="cs"/>
          <w:sz w:val="24"/>
          <w:szCs w:val="24"/>
          <w:rtl/>
        </w:rPr>
        <w:t>آيه‌</w:t>
      </w:r>
      <w:r w:rsidRPr="005E3E2D">
        <w:rPr>
          <w:rFonts w:ascii="Arial" w:hAnsi="Arial" w:cs="Arial"/>
          <w:sz w:val="24"/>
          <w:szCs w:val="24"/>
          <w:rtl/>
        </w:rPr>
        <w:t xml:space="preserve">26) - </w:t>
      </w:r>
      <w:r w:rsidRPr="005E3E2D">
        <w:rPr>
          <w:rFonts w:ascii="Arial" w:hAnsi="Arial" w:cs="Arial" w:hint="cs"/>
          <w:sz w:val="24"/>
          <w:szCs w:val="24"/>
          <w:rtl/>
        </w:rPr>
        <w:t>اما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نظر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موهبت‌موعود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اين‌است‌كه‌</w:t>
      </w:r>
      <w:r w:rsidRPr="005E3E2D">
        <w:rPr>
          <w:rFonts w:ascii="Arial" w:hAnsi="Arial" w:cs="Arial"/>
          <w:sz w:val="24"/>
          <w:szCs w:val="24"/>
          <w:rtl/>
        </w:rPr>
        <w:t>"</w:t>
      </w:r>
      <w:r w:rsidRPr="005E3E2D">
        <w:rPr>
          <w:rFonts w:ascii="Arial" w:hAnsi="Arial" w:cs="Arial" w:hint="cs"/>
          <w:sz w:val="24"/>
          <w:szCs w:val="24"/>
          <w:rtl/>
        </w:rPr>
        <w:t>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دروازه‌هاي‌اين‌شهر</w:t>
      </w:r>
      <w:r w:rsidRPr="005E3E2D">
        <w:rPr>
          <w:rFonts w:ascii="Arial" w:hAnsi="Arial" w:cs="Arial"/>
          <w:sz w:val="24"/>
          <w:szCs w:val="24"/>
          <w:rtl/>
        </w:rPr>
        <w:t xml:space="preserve"> [</w:t>
      </w:r>
      <w:r w:rsidRPr="005E3E2D">
        <w:rPr>
          <w:rFonts w:ascii="Arial" w:hAnsi="Arial" w:cs="Arial" w:hint="cs"/>
          <w:sz w:val="24"/>
          <w:szCs w:val="24"/>
          <w:rtl/>
        </w:rPr>
        <w:t>بيت‌المقدس</w:t>
      </w:r>
      <w:r w:rsidRPr="005E3E2D">
        <w:rPr>
          <w:rFonts w:ascii="Arial" w:hAnsi="Arial" w:cs="Arial"/>
          <w:sz w:val="24"/>
          <w:szCs w:val="24"/>
          <w:rtl/>
        </w:rPr>
        <w:t xml:space="preserve">] </w:t>
      </w:r>
      <w:r w:rsidRPr="005E3E2D">
        <w:rPr>
          <w:rFonts w:ascii="Arial" w:hAnsi="Arial" w:cs="Arial" w:hint="cs"/>
          <w:sz w:val="24"/>
          <w:szCs w:val="24"/>
          <w:rtl/>
        </w:rPr>
        <w:t>شاهان‌و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شاهزادگاني‌وارد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خواهند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شد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كه‌بر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تخت‌پادشاهي‌داوود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نشسته‌اند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ارابه‌هاو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اسبها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آنها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به‌حركت‌در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مي‌آورند</w:t>
      </w:r>
      <w:r w:rsidRPr="005E3E2D">
        <w:rPr>
          <w:rFonts w:ascii="Arial" w:hAnsi="Arial" w:cs="Arial"/>
          <w:sz w:val="24"/>
          <w:szCs w:val="24"/>
          <w:rtl/>
        </w:rPr>
        <w:t>" (</w:t>
      </w:r>
      <w:r w:rsidRPr="005E3E2D">
        <w:rPr>
          <w:rFonts w:ascii="Arial" w:hAnsi="Arial" w:cs="Arial" w:hint="cs"/>
          <w:sz w:val="24"/>
          <w:szCs w:val="24"/>
          <w:rtl/>
        </w:rPr>
        <w:t>كتاب‌حزقيال‌نبي‌باب‌</w:t>
      </w:r>
      <w:r w:rsidRPr="005E3E2D">
        <w:rPr>
          <w:rFonts w:ascii="Arial" w:hAnsi="Arial" w:cs="Arial"/>
          <w:sz w:val="24"/>
          <w:szCs w:val="24"/>
          <w:rtl/>
        </w:rPr>
        <w:t xml:space="preserve">17 </w:t>
      </w:r>
      <w:r w:rsidRPr="005E3E2D">
        <w:rPr>
          <w:rFonts w:ascii="Arial" w:hAnsi="Arial" w:cs="Arial" w:hint="cs"/>
          <w:sz w:val="24"/>
          <w:szCs w:val="24"/>
          <w:rtl/>
        </w:rPr>
        <w:t>آيه‌</w:t>
      </w:r>
      <w:r w:rsidRPr="005E3E2D">
        <w:rPr>
          <w:rFonts w:ascii="Arial" w:hAnsi="Arial" w:cs="Arial"/>
          <w:sz w:val="24"/>
          <w:szCs w:val="24"/>
          <w:rtl/>
        </w:rPr>
        <w:t xml:space="preserve">25). </w:t>
      </w:r>
      <w:r w:rsidRPr="005E3E2D">
        <w:rPr>
          <w:rFonts w:ascii="Arial" w:hAnsi="Arial" w:cs="Arial" w:hint="cs"/>
          <w:sz w:val="24"/>
          <w:szCs w:val="24"/>
          <w:rtl/>
        </w:rPr>
        <w:t>آنچه‌در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اين‌متن‌قابل‌توجه‌است‌نه‌تنها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آرمان‌اين‌جهاني‌مطرح‌شده‌در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آن‌و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طرح‌بيت‌المقدس‌بعنوان‌شهر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پر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جنب‌و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جوش‌سلطنتي‌است،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بلكه‌اشاره‌اي‌است‌كه‌در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آن‌به‌پادشاهان‌به‌صورت‌جمع‌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صورت‌گرفته‌است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انديشه‌يك‌پادشاه‌ناجي‌مسيحايي‌هنوز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شكل‌نگرفته‌است</w:t>
      </w:r>
      <w:r w:rsidRPr="005E3E2D">
        <w:rPr>
          <w:rFonts w:ascii="Arial" w:hAnsi="Arial" w:cs="Arial"/>
          <w:sz w:val="24"/>
          <w:szCs w:val="24"/>
        </w:rPr>
        <w:t>.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تعابير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بعدي‌و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به‌ويژه‌تعابير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مدرن‌و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سكولار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مسيحاباوري،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انديشه‌مسيحاي‌شخصي‌به‌طور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فزاينده‌جاي‌خود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به‌عقيده‌ي‌</w:t>
      </w:r>
      <w:r w:rsidRPr="005E3E2D">
        <w:rPr>
          <w:rFonts w:ascii="Arial" w:hAnsi="Arial" w:cs="Arial"/>
          <w:sz w:val="24"/>
          <w:szCs w:val="24"/>
          <w:rtl/>
        </w:rPr>
        <w:t>"</w:t>
      </w:r>
      <w:r w:rsidRPr="005E3E2D">
        <w:rPr>
          <w:rFonts w:ascii="Arial" w:hAnsi="Arial" w:cs="Arial" w:hint="cs"/>
          <w:sz w:val="24"/>
          <w:szCs w:val="24"/>
          <w:rtl/>
        </w:rPr>
        <w:t>عصر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مسيحايي</w:t>
      </w:r>
      <w:r w:rsidRPr="005E3E2D">
        <w:rPr>
          <w:rFonts w:ascii="Arial" w:hAnsi="Arial" w:cs="Arial"/>
          <w:sz w:val="24"/>
          <w:szCs w:val="24"/>
          <w:rtl/>
        </w:rPr>
        <w:t xml:space="preserve">" </w:t>
      </w:r>
      <w:r w:rsidRPr="005E3E2D">
        <w:rPr>
          <w:rFonts w:ascii="Arial" w:hAnsi="Arial" w:cs="Arial" w:hint="cs"/>
          <w:sz w:val="24"/>
          <w:szCs w:val="24"/>
          <w:rtl/>
        </w:rPr>
        <w:t>حاوي‌صلح،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عدالت‌اجتماعي‌و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عشق‌همگاني‌داده‌است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مفاهيمي‌كه‌به‌راحتي‌مي‌توانند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بعنوان‌تحولات‌پيش‌رونده،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ليبرالي،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سوسياليستي،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آرماني‌و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حتي‌انقلابي‌مسيحاباوري‌سنتي،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ايفاي‌نقش‌كنند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اين‌رو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طرح‌يهوديت‌اصلاح‌طلب‌امريكا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فيلا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دلفيا</w:t>
      </w:r>
      <w:r w:rsidRPr="005E3E2D">
        <w:rPr>
          <w:rFonts w:ascii="Arial" w:hAnsi="Arial" w:cs="Arial"/>
          <w:sz w:val="24"/>
          <w:szCs w:val="24"/>
          <w:rtl/>
        </w:rPr>
        <w:t xml:space="preserve"> (1869) </w:t>
      </w:r>
      <w:r w:rsidRPr="005E3E2D">
        <w:rPr>
          <w:rFonts w:ascii="Arial" w:hAnsi="Arial" w:cs="Arial" w:hint="cs"/>
          <w:sz w:val="24"/>
          <w:szCs w:val="24"/>
          <w:rtl/>
        </w:rPr>
        <w:t>به‌جاي‌اعتقاد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به‌مسيحاي‌شخصي،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ايمان‌خوش‌بينانه‌به‌ظهور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يك‌دوره‌ي‌مسيحايي‌را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جايگزين‌نمود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كه‌ويژگي‌آن‌</w:t>
      </w:r>
      <w:r w:rsidRPr="005E3E2D">
        <w:rPr>
          <w:rFonts w:ascii="Arial" w:hAnsi="Arial" w:cs="Arial"/>
          <w:sz w:val="24"/>
          <w:szCs w:val="24"/>
          <w:rtl/>
        </w:rPr>
        <w:t>"</w:t>
      </w:r>
      <w:r w:rsidRPr="005E3E2D">
        <w:rPr>
          <w:rFonts w:ascii="Arial" w:hAnsi="Arial" w:cs="Arial" w:hint="cs"/>
          <w:sz w:val="24"/>
          <w:szCs w:val="24"/>
          <w:rtl/>
        </w:rPr>
        <w:t>يكپارچگي‌همه‌ي‌انسانها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به‌عنوان‌فرزندان‌خدا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اعتراف‌به‌يك‌خداي‌واحد</w:t>
      </w:r>
      <w:r w:rsidRPr="005E3E2D">
        <w:rPr>
          <w:rFonts w:ascii="Arial" w:hAnsi="Arial" w:cs="Arial"/>
          <w:sz w:val="24"/>
          <w:szCs w:val="24"/>
          <w:rtl/>
        </w:rPr>
        <w:t xml:space="preserve">" </w:t>
      </w:r>
      <w:r w:rsidRPr="005E3E2D">
        <w:rPr>
          <w:rFonts w:ascii="Arial" w:hAnsi="Arial" w:cs="Arial" w:hint="cs"/>
          <w:sz w:val="24"/>
          <w:szCs w:val="24"/>
          <w:rtl/>
        </w:rPr>
        <w:lastRenderedPageBreak/>
        <w:t>بود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"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تريبون‌پيتزبورگ</w:t>
      </w:r>
      <w:r w:rsidRPr="005E3E2D">
        <w:rPr>
          <w:rFonts w:ascii="Arial" w:hAnsi="Arial" w:cs="Arial"/>
          <w:sz w:val="24"/>
          <w:szCs w:val="24"/>
          <w:rtl/>
        </w:rPr>
        <w:t>"7 (1885)</w:t>
      </w:r>
      <w:r w:rsidRPr="005E3E2D">
        <w:rPr>
          <w:rFonts w:ascii="Arial" w:hAnsi="Arial" w:cs="Arial" w:hint="cs"/>
          <w:sz w:val="24"/>
          <w:szCs w:val="24"/>
          <w:rtl/>
        </w:rPr>
        <w:t>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ايجاد</w:t>
      </w:r>
      <w:r w:rsidRPr="005E3E2D">
        <w:rPr>
          <w:rFonts w:ascii="Arial" w:hAnsi="Arial" w:cs="Arial"/>
          <w:sz w:val="24"/>
          <w:szCs w:val="24"/>
          <w:rtl/>
        </w:rPr>
        <w:t xml:space="preserve"> "</w:t>
      </w:r>
      <w:r w:rsidRPr="005E3E2D">
        <w:rPr>
          <w:rFonts w:ascii="Arial" w:hAnsi="Arial" w:cs="Arial" w:hint="cs"/>
          <w:sz w:val="24"/>
          <w:szCs w:val="24"/>
          <w:rtl/>
        </w:rPr>
        <w:t>سلطنت‌راستي،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عدالت،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صلح</w:t>
      </w:r>
      <w:r w:rsidRPr="005E3E2D">
        <w:rPr>
          <w:rFonts w:ascii="Arial" w:hAnsi="Arial" w:cs="Arial"/>
          <w:sz w:val="24"/>
          <w:szCs w:val="24"/>
          <w:rtl/>
        </w:rPr>
        <w:t xml:space="preserve">" </w:t>
      </w:r>
      <w:r w:rsidRPr="005E3E2D">
        <w:rPr>
          <w:rFonts w:ascii="Arial" w:hAnsi="Arial" w:cs="Arial" w:hint="cs"/>
          <w:sz w:val="24"/>
          <w:szCs w:val="24"/>
          <w:rtl/>
        </w:rPr>
        <w:t>سخن‌به‌ميان‌آمد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به‌نظر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مي‌رسد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نااميدي‌قرن‌بيستم‌از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انديشه‌پيشرفت،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حيات‌تازه‌اي‌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به‌اشكال‌افراطي‌تر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آرماني‌مسيحاباوري‌داده‌است</w:t>
      </w:r>
      <w:r w:rsidRPr="005E3E2D">
        <w:rPr>
          <w:rFonts w:ascii="Arial" w:hAnsi="Arial" w:cs="Arial"/>
          <w:sz w:val="24"/>
          <w:szCs w:val="24"/>
        </w:rPr>
        <w:t>.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دوره‌ي‌بين‌دو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عهد،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همان‌طور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كه‌شاهد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بوده‌ايم‌عقايد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آموزه‌هاي‌مسيحايي‌به‌اشكال‌مختلف‌شكل‌گرفت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مسيحا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باوري‌به‌طور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فزاينده‌اي‌با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معادشناسي‌ارتباط‌يافت‌و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معادشناسي‌قاطعانه‌تحت‌تأثير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مكاشفه‌گرائي‌واقع‌شد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عين‌حال،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اميدهاي‌مسيحايي‌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به‌طور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فزاينده‌اي‌بر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شخصيت‌يك‌منجي‌منفرد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متمركز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گرديد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مواقع‌تنش‌و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بحران،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مدعيان‌مسيحا</w:t>
      </w:r>
      <w:r w:rsidRPr="005E3E2D">
        <w:rPr>
          <w:rFonts w:ascii="Arial" w:hAnsi="Arial" w:cs="Arial"/>
          <w:sz w:val="24"/>
          <w:szCs w:val="24"/>
          <w:rtl/>
        </w:rPr>
        <w:t xml:space="preserve"> (</w:t>
      </w:r>
      <w:r w:rsidRPr="005E3E2D">
        <w:rPr>
          <w:rFonts w:ascii="Arial" w:hAnsi="Arial" w:cs="Arial" w:hint="cs"/>
          <w:sz w:val="24"/>
          <w:szCs w:val="24"/>
          <w:rtl/>
        </w:rPr>
        <w:t>يا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طلايه‌داران‌و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منادياني‌كه‌خبر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ظهور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آنها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مي‌دادند</w:t>
      </w:r>
      <w:r w:rsidRPr="005E3E2D">
        <w:rPr>
          <w:rFonts w:ascii="Arial" w:hAnsi="Arial" w:cs="Arial"/>
          <w:sz w:val="24"/>
          <w:szCs w:val="24"/>
          <w:rtl/>
        </w:rPr>
        <w:t xml:space="preserve">) </w:t>
      </w:r>
      <w:r w:rsidRPr="005E3E2D">
        <w:rPr>
          <w:rFonts w:ascii="Arial" w:hAnsi="Arial" w:cs="Arial" w:hint="cs"/>
          <w:sz w:val="24"/>
          <w:szCs w:val="24"/>
          <w:rtl/>
        </w:rPr>
        <w:t>اغلب‌به‌صورت‌رهبران‌شورش‌ظاهر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مي‌شدند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علاوه‌بر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نويسنده‌ي‌كتاب‌اعمال‌</w:t>
      </w:r>
      <w:r w:rsidRPr="005E3E2D">
        <w:rPr>
          <w:rFonts w:ascii="Arial" w:hAnsi="Arial" w:cs="Arial"/>
          <w:sz w:val="24"/>
          <w:szCs w:val="24"/>
          <w:rtl/>
        </w:rPr>
        <w:t>(</w:t>
      </w:r>
      <w:r w:rsidRPr="005E3E2D">
        <w:rPr>
          <w:rFonts w:ascii="Arial" w:hAnsi="Arial" w:cs="Arial" w:hint="cs"/>
          <w:sz w:val="24"/>
          <w:szCs w:val="24"/>
          <w:rtl/>
        </w:rPr>
        <w:t>رسولان</w:t>
      </w:r>
      <w:r w:rsidRPr="005E3E2D">
        <w:rPr>
          <w:rFonts w:ascii="Arial" w:hAnsi="Arial" w:cs="Arial"/>
          <w:sz w:val="24"/>
          <w:szCs w:val="24"/>
          <w:rtl/>
        </w:rPr>
        <w:t xml:space="preserve">) </w:t>
      </w:r>
      <w:r w:rsidRPr="005E3E2D">
        <w:rPr>
          <w:rFonts w:ascii="Arial" w:hAnsi="Arial" w:cs="Arial" w:hint="cs"/>
          <w:sz w:val="24"/>
          <w:szCs w:val="24"/>
          <w:rtl/>
        </w:rPr>
        <w:t>باب‌</w:t>
      </w:r>
      <w:r w:rsidRPr="005E3E2D">
        <w:rPr>
          <w:rFonts w:ascii="Arial" w:hAnsi="Arial" w:cs="Arial"/>
          <w:sz w:val="24"/>
          <w:szCs w:val="24"/>
          <w:rtl/>
        </w:rPr>
        <w:t>5</w:t>
      </w:r>
      <w:r w:rsidRPr="005E3E2D">
        <w:rPr>
          <w:rFonts w:ascii="Arial" w:hAnsi="Arial" w:cs="Arial" w:hint="cs"/>
          <w:sz w:val="24"/>
          <w:szCs w:val="24"/>
          <w:rtl/>
        </w:rPr>
        <w:t>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جوزفوس‌فلاويوس</w:t>
      </w:r>
      <w:r w:rsidRPr="005E3E2D">
        <w:rPr>
          <w:rFonts w:ascii="Arial" w:hAnsi="Arial" w:cs="Arial"/>
          <w:sz w:val="24"/>
          <w:szCs w:val="24"/>
          <w:rtl/>
        </w:rPr>
        <w:t xml:space="preserve">8 </w:t>
      </w:r>
      <w:r w:rsidRPr="005E3E2D">
        <w:rPr>
          <w:rFonts w:ascii="Arial" w:hAnsi="Arial" w:cs="Arial" w:hint="cs"/>
          <w:sz w:val="24"/>
          <w:szCs w:val="24"/>
          <w:rtl/>
        </w:rPr>
        <w:t>نيز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چند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نمونه‌از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اين‌افراد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نام‌مي‌برد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علاوه‌بر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اين،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مسيحا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ديگر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نماد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آمدن‌عصر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جديد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نبود،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بلكه‌به‌نوعي‌انتظار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مي‌رفت‌كه‌آن‌را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تحقق‌بخشد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اين‌رو</w:t>
      </w:r>
      <w:r w:rsidRPr="005E3E2D">
        <w:rPr>
          <w:rFonts w:ascii="Arial" w:hAnsi="Arial" w:cs="Arial"/>
          <w:sz w:val="24"/>
          <w:szCs w:val="24"/>
          <w:rtl/>
        </w:rPr>
        <w:t xml:space="preserve"> "</w:t>
      </w:r>
      <w:r w:rsidRPr="005E3E2D">
        <w:rPr>
          <w:rFonts w:ascii="Arial" w:hAnsi="Arial" w:cs="Arial" w:hint="cs"/>
          <w:sz w:val="24"/>
          <w:szCs w:val="24"/>
          <w:rtl/>
        </w:rPr>
        <w:t>تدهين‌شده‌ي‌خداوند</w:t>
      </w:r>
      <w:r w:rsidRPr="005E3E2D">
        <w:rPr>
          <w:rFonts w:ascii="Arial" w:hAnsi="Arial" w:cs="Arial"/>
          <w:sz w:val="24"/>
          <w:szCs w:val="24"/>
          <w:rtl/>
        </w:rPr>
        <w:t xml:space="preserve">" </w:t>
      </w:r>
      <w:r w:rsidRPr="005E3E2D">
        <w:rPr>
          <w:rFonts w:ascii="Arial" w:hAnsi="Arial" w:cs="Arial" w:hint="cs"/>
          <w:sz w:val="24"/>
          <w:szCs w:val="24"/>
          <w:rtl/>
        </w:rPr>
        <w:t>به‌</w:t>
      </w:r>
      <w:r w:rsidRPr="005E3E2D">
        <w:rPr>
          <w:rFonts w:ascii="Arial" w:hAnsi="Arial" w:cs="Arial"/>
          <w:sz w:val="24"/>
          <w:szCs w:val="24"/>
          <w:rtl/>
        </w:rPr>
        <w:t>"</w:t>
      </w:r>
      <w:r w:rsidRPr="005E3E2D">
        <w:rPr>
          <w:rFonts w:ascii="Arial" w:hAnsi="Arial" w:cs="Arial" w:hint="cs"/>
          <w:sz w:val="24"/>
          <w:szCs w:val="24"/>
          <w:rtl/>
        </w:rPr>
        <w:t>ناجي‌و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رهائي‌بخش</w:t>
      </w:r>
      <w:r w:rsidRPr="005E3E2D">
        <w:rPr>
          <w:rFonts w:ascii="Arial" w:hAnsi="Arial" w:cs="Arial"/>
          <w:sz w:val="24"/>
          <w:szCs w:val="24"/>
          <w:rtl/>
        </w:rPr>
        <w:t xml:space="preserve">"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كانون‌آموزه‌ها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اميدهاي‌پرشورتر،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حتي‌كانون‌</w:t>
      </w:r>
      <w:r w:rsidRPr="005E3E2D">
        <w:rPr>
          <w:rFonts w:ascii="Arial" w:hAnsi="Arial" w:cs="Arial"/>
          <w:sz w:val="24"/>
          <w:szCs w:val="24"/>
          <w:rtl/>
        </w:rPr>
        <w:t>"</w:t>
      </w:r>
      <w:r w:rsidRPr="005E3E2D">
        <w:rPr>
          <w:rFonts w:ascii="Arial" w:hAnsi="Arial" w:cs="Arial" w:hint="cs"/>
          <w:sz w:val="24"/>
          <w:szCs w:val="24"/>
          <w:rtl/>
        </w:rPr>
        <w:t>الهيات‌مسيحايي</w:t>
      </w:r>
      <w:r w:rsidRPr="005E3E2D">
        <w:rPr>
          <w:rFonts w:ascii="Arial" w:hAnsi="Arial" w:cs="Arial"/>
          <w:sz w:val="24"/>
          <w:szCs w:val="24"/>
          <w:rtl/>
        </w:rPr>
        <w:t xml:space="preserve">" </w:t>
      </w:r>
      <w:r w:rsidRPr="005E3E2D">
        <w:rPr>
          <w:rFonts w:ascii="Arial" w:hAnsi="Arial" w:cs="Arial" w:hint="cs"/>
          <w:sz w:val="24"/>
          <w:szCs w:val="24"/>
          <w:rtl/>
        </w:rPr>
        <w:t>تبديل‌شد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براي‌مثال،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مقايسه‌كنيد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معاني‌ضمني‌تفسير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پولس‌مقدس‌از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كتاب‌اشعياي‌نبي‌باب‌</w:t>
      </w:r>
      <w:r w:rsidRPr="005E3E2D">
        <w:rPr>
          <w:rFonts w:ascii="Arial" w:hAnsi="Arial" w:cs="Arial"/>
          <w:sz w:val="24"/>
          <w:szCs w:val="24"/>
          <w:rtl/>
        </w:rPr>
        <w:t>52</w:t>
      </w:r>
      <w:r w:rsidRPr="005E3E2D">
        <w:rPr>
          <w:rFonts w:ascii="Arial" w:hAnsi="Arial" w:cs="Arial" w:hint="cs"/>
          <w:sz w:val="24"/>
          <w:szCs w:val="24"/>
          <w:rtl/>
        </w:rPr>
        <w:t>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آيه‌</w:t>
      </w:r>
      <w:r w:rsidRPr="005E3E2D">
        <w:rPr>
          <w:rFonts w:ascii="Arial" w:hAnsi="Arial" w:cs="Arial"/>
          <w:sz w:val="24"/>
          <w:szCs w:val="24"/>
          <w:rtl/>
        </w:rPr>
        <w:t>20 "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نجات‌دهنده‌</w:t>
      </w:r>
      <w:r w:rsidRPr="005E3E2D">
        <w:rPr>
          <w:rFonts w:ascii="Arial" w:hAnsi="Arial" w:cs="Arial"/>
          <w:sz w:val="24"/>
          <w:szCs w:val="24"/>
          <w:rtl/>
        </w:rPr>
        <w:t>[</w:t>
      </w:r>
      <w:r w:rsidRPr="005E3E2D">
        <w:rPr>
          <w:rFonts w:ascii="Arial" w:hAnsi="Arial" w:cs="Arial" w:hint="cs"/>
          <w:sz w:val="24"/>
          <w:szCs w:val="24"/>
          <w:rtl/>
        </w:rPr>
        <w:t>يعني‌خدا</w:t>
      </w:r>
      <w:r w:rsidRPr="005E3E2D">
        <w:rPr>
          <w:rFonts w:ascii="Arial" w:hAnsi="Arial" w:cs="Arial"/>
          <w:sz w:val="24"/>
          <w:szCs w:val="24"/>
          <w:rtl/>
        </w:rPr>
        <w:t xml:space="preserve">] </w:t>
      </w:r>
      <w:r w:rsidRPr="005E3E2D">
        <w:rPr>
          <w:rFonts w:ascii="Arial" w:hAnsi="Arial" w:cs="Arial" w:hint="cs"/>
          <w:sz w:val="24"/>
          <w:szCs w:val="24"/>
          <w:rtl/>
        </w:rPr>
        <w:t>بر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سرزمين‌اسرائيل‌وارد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مي‌شود</w:t>
      </w:r>
      <w:r w:rsidRPr="005E3E2D">
        <w:rPr>
          <w:rFonts w:ascii="Arial" w:hAnsi="Arial" w:cs="Arial"/>
          <w:sz w:val="24"/>
          <w:szCs w:val="24"/>
          <w:rtl/>
        </w:rPr>
        <w:t xml:space="preserve">"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"</w:t>
      </w:r>
      <w:r w:rsidRPr="005E3E2D">
        <w:rPr>
          <w:rFonts w:ascii="Arial" w:hAnsi="Arial" w:cs="Arial" w:hint="cs"/>
          <w:sz w:val="24"/>
          <w:szCs w:val="24"/>
          <w:rtl/>
        </w:rPr>
        <w:t>نجات‌دهنده‌</w:t>
      </w:r>
      <w:r w:rsidRPr="005E3E2D">
        <w:rPr>
          <w:rFonts w:ascii="Arial" w:hAnsi="Arial" w:cs="Arial"/>
          <w:sz w:val="24"/>
          <w:szCs w:val="24"/>
          <w:rtl/>
        </w:rPr>
        <w:t>[</w:t>
      </w:r>
      <w:r w:rsidRPr="005E3E2D">
        <w:rPr>
          <w:rFonts w:ascii="Arial" w:hAnsi="Arial" w:cs="Arial" w:hint="cs"/>
          <w:sz w:val="24"/>
          <w:szCs w:val="24"/>
          <w:rtl/>
        </w:rPr>
        <w:t>يعني‌مسيح</w:t>
      </w:r>
      <w:r w:rsidRPr="005E3E2D">
        <w:rPr>
          <w:rFonts w:ascii="Arial" w:hAnsi="Arial" w:cs="Arial"/>
          <w:sz w:val="24"/>
          <w:szCs w:val="24"/>
          <w:rtl/>
        </w:rPr>
        <w:t xml:space="preserve">] </w:t>
      </w:r>
      <w:r w:rsidRPr="005E3E2D">
        <w:rPr>
          <w:rFonts w:ascii="Arial" w:hAnsi="Arial" w:cs="Arial" w:hint="cs"/>
          <w:sz w:val="24"/>
          <w:szCs w:val="24"/>
          <w:rtl/>
        </w:rPr>
        <w:t>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سرزمين‌اسرائيل‌بر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مي‌خيزد</w:t>
      </w:r>
      <w:r w:rsidRPr="005E3E2D">
        <w:rPr>
          <w:rFonts w:ascii="Arial" w:hAnsi="Arial" w:cs="Arial"/>
          <w:sz w:val="24"/>
          <w:szCs w:val="24"/>
          <w:rtl/>
        </w:rPr>
        <w:t>" (</w:t>
      </w:r>
      <w:r w:rsidRPr="005E3E2D">
        <w:rPr>
          <w:rFonts w:ascii="Arial" w:hAnsi="Arial" w:cs="Arial" w:hint="cs"/>
          <w:sz w:val="24"/>
          <w:szCs w:val="24"/>
          <w:rtl/>
        </w:rPr>
        <w:t>كتاب‌روميان،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باب‌</w:t>
      </w:r>
      <w:r w:rsidRPr="005E3E2D">
        <w:rPr>
          <w:rFonts w:ascii="Arial" w:hAnsi="Arial" w:cs="Arial"/>
          <w:sz w:val="24"/>
          <w:szCs w:val="24"/>
          <w:rtl/>
        </w:rPr>
        <w:t xml:space="preserve">11 </w:t>
      </w:r>
      <w:r w:rsidRPr="005E3E2D">
        <w:rPr>
          <w:rFonts w:ascii="Arial" w:hAnsi="Arial" w:cs="Arial" w:hint="cs"/>
          <w:sz w:val="24"/>
          <w:szCs w:val="24"/>
          <w:rtl/>
        </w:rPr>
        <w:t>آيه‌</w:t>
      </w:r>
      <w:r w:rsidRPr="005E3E2D">
        <w:rPr>
          <w:rFonts w:ascii="Arial" w:hAnsi="Arial" w:cs="Arial"/>
          <w:sz w:val="24"/>
          <w:szCs w:val="24"/>
          <w:rtl/>
        </w:rPr>
        <w:t>26</w:t>
      </w:r>
      <w:r w:rsidRPr="005E3E2D">
        <w:rPr>
          <w:rFonts w:ascii="Arial" w:hAnsi="Arial" w:cs="Arial"/>
          <w:sz w:val="24"/>
          <w:szCs w:val="24"/>
        </w:rPr>
        <w:t>).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 w:hint="cs"/>
          <w:sz w:val="24"/>
          <w:szCs w:val="24"/>
          <w:rtl/>
        </w:rPr>
        <w:t>نظر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به‌اينكه‌بسياري‌از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يهوديان‌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آواره‌تحت‌سلطه‌مسيحيان‌زندگي‌مي‌كردند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كه‌آن‌هم‌به‌معني‌آزار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شكنجه‌از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سوي‌مسيحيان‌و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فشار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مبلغين‌مذهبي‌بود،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مجادله‌هاي‌الهياتي‌ناگزير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محور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موضوعات‌مسيح‌شناسي‌</w:t>
      </w:r>
      <w:r w:rsidRPr="005E3E2D">
        <w:rPr>
          <w:rFonts w:ascii="Arial" w:hAnsi="Arial" w:cs="Arial"/>
          <w:sz w:val="24"/>
          <w:szCs w:val="24"/>
          <w:rtl/>
        </w:rPr>
        <w:t xml:space="preserve">- </w:t>
      </w:r>
      <w:r w:rsidRPr="005E3E2D">
        <w:rPr>
          <w:rFonts w:ascii="Arial" w:hAnsi="Arial" w:cs="Arial" w:hint="cs"/>
          <w:sz w:val="24"/>
          <w:szCs w:val="24"/>
          <w:rtl/>
        </w:rPr>
        <w:t>يعني‌مسيحايي‌</w:t>
      </w:r>
      <w:r w:rsidRPr="005E3E2D">
        <w:rPr>
          <w:rFonts w:ascii="Arial" w:hAnsi="Arial" w:cs="Arial"/>
          <w:sz w:val="24"/>
          <w:szCs w:val="24"/>
          <w:rtl/>
        </w:rPr>
        <w:t xml:space="preserve">- </w:t>
      </w:r>
      <w:r w:rsidRPr="005E3E2D">
        <w:rPr>
          <w:rFonts w:ascii="Arial" w:hAnsi="Arial" w:cs="Arial" w:hint="cs"/>
          <w:sz w:val="24"/>
          <w:szCs w:val="24"/>
          <w:rtl/>
        </w:rPr>
        <w:t>متمركز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بود</w:t>
      </w:r>
      <w:r w:rsidRPr="005E3E2D">
        <w:rPr>
          <w:rFonts w:ascii="Arial" w:hAnsi="Arial" w:cs="Arial"/>
          <w:sz w:val="24"/>
          <w:szCs w:val="24"/>
          <w:rtl/>
        </w:rPr>
        <w:t>. (</w:t>
      </w:r>
      <w:r w:rsidRPr="005E3E2D">
        <w:rPr>
          <w:rFonts w:ascii="Arial" w:hAnsi="Arial" w:cs="Arial" w:hint="cs"/>
          <w:sz w:val="24"/>
          <w:szCs w:val="24"/>
          <w:rtl/>
        </w:rPr>
        <w:t>آيا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عيسي‌مسيح،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مسيحاي‌موعود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است؟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چرا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يهوديان‌از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پذيرش‌او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خودداري‌مي‌كنند؟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آيا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علت‌آن‌كوري‌نفساني‌است‌يا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شرارت‌اهريمني؟</w:t>
      </w:r>
      <w:r w:rsidRPr="005E3E2D">
        <w:rPr>
          <w:rFonts w:ascii="Arial" w:hAnsi="Arial" w:cs="Arial"/>
          <w:sz w:val="24"/>
          <w:szCs w:val="24"/>
          <w:rtl/>
        </w:rPr>
        <w:t xml:space="preserve">) </w:t>
      </w:r>
      <w:r w:rsidRPr="005E3E2D">
        <w:rPr>
          <w:rFonts w:ascii="Arial" w:hAnsi="Arial" w:cs="Arial" w:hint="cs"/>
          <w:sz w:val="24"/>
          <w:szCs w:val="24"/>
          <w:rtl/>
        </w:rPr>
        <w:t>چون‌در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هر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دين،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تورات‌كتابي‌مقدس‌تلقي‌مي‌شد،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مجادله‌اغلب‌شكلي‌تفسيري‌به‌خود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مي‌گرفت‌</w:t>
      </w:r>
      <w:r w:rsidRPr="005E3E2D">
        <w:rPr>
          <w:rFonts w:ascii="Arial" w:hAnsi="Arial" w:cs="Arial"/>
          <w:sz w:val="24"/>
          <w:szCs w:val="24"/>
          <w:rtl/>
        </w:rPr>
        <w:t>(</w:t>
      </w:r>
      <w:r w:rsidRPr="005E3E2D">
        <w:rPr>
          <w:rFonts w:ascii="Arial" w:hAnsi="Arial" w:cs="Arial" w:hint="cs"/>
          <w:sz w:val="24"/>
          <w:szCs w:val="24"/>
          <w:rtl/>
        </w:rPr>
        <w:t>يعني‌هر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كدام‌مدعي‌تفسير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صحيح‌پيش‌گوئيهاي‌مربوط‌به‌مسيحا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كتاب‌مقدس‌بود</w:t>
      </w:r>
      <w:r w:rsidRPr="005E3E2D">
        <w:rPr>
          <w:rFonts w:ascii="Arial" w:hAnsi="Arial" w:cs="Arial"/>
          <w:sz w:val="24"/>
          <w:szCs w:val="24"/>
          <w:rtl/>
        </w:rPr>
        <w:t>). [</w:t>
      </w:r>
      <w:r w:rsidRPr="005E3E2D">
        <w:rPr>
          <w:rFonts w:ascii="Arial" w:hAnsi="Arial" w:cs="Arial" w:hint="cs"/>
          <w:sz w:val="24"/>
          <w:szCs w:val="24"/>
          <w:rtl/>
        </w:rPr>
        <w:t>به‌مجادلات،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مقاله‌اي‌در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باب‌مجادلات‌بين‌يهود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مسيحيت‌مراجعه‌كنيد</w:t>
      </w:r>
      <w:r w:rsidRPr="005E3E2D">
        <w:rPr>
          <w:rFonts w:ascii="Arial" w:hAnsi="Arial" w:cs="Arial"/>
          <w:sz w:val="24"/>
          <w:szCs w:val="24"/>
          <w:rtl/>
        </w:rPr>
        <w:t xml:space="preserve">.] </w:t>
      </w:r>
      <w:r w:rsidRPr="005E3E2D">
        <w:rPr>
          <w:rFonts w:ascii="Arial" w:hAnsi="Arial" w:cs="Arial" w:hint="cs"/>
          <w:sz w:val="24"/>
          <w:szCs w:val="24"/>
          <w:rtl/>
        </w:rPr>
        <w:t>علي‌القاعده‌مسيحاباوري‌يهودي‌هرگز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اميدهاي‌واقعي،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تاريخي،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ملي،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اجتماعي‌خود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رها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نكرد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چندان‌تحت‌تأثير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ماهيت‌</w:t>
      </w:r>
      <w:r w:rsidRPr="005E3E2D">
        <w:rPr>
          <w:rFonts w:ascii="Arial" w:hAnsi="Arial" w:cs="Arial"/>
          <w:sz w:val="24"/>
          <w:szCs w:val="24"/>
          <w:rtl/>
        </w:rPr>
        <w:t>"</w:t>
      </w:r>
      <w:r w:rsidRPr="005E3E2D">
        <w:rPr>
          <w:rFonts w:ascii="Arial" w:hAnsi="Arial" w:cs="Arial" w:hint="cs"/>
          <w:sz w:val="24"/>
          <w:szCs w:val="24"/>
          <w:rtl/>
        </w:rPr>
        <w:t>معنوي</w:t>
      </w:r>
      <w:r w:rsidRPr="005E3E2D">
        <w:rPr>
          <w:rFonts w:ascii="Arial" w:hAnsi="Arial" w:cs="Arial"/>
          <w:sz w:val="24"/>
          <w:szCs w:val="24"/>
          <w:rtl/>
        </w:rPr>
        <w:t xml:space="preserve">" </w:t>
      </w:r>
      <w:r w:rsidRPr="005E3E2D">
        <w:rPr>
          <w:rFonts w:ascii="Arial" w:hAnsi="Arial" w:cs="Arial" w:hint="cs"/>
          <w:sz w:val="24"/>
          <w:szCs w:val="24"/>
          <w:rtl/>
        </w:rPr>
        <w:t>آموزه‌هاي‌مسيحيت‌قرار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نگرفت</w:t>
      </w:r>
      <w:r w:rsidRPr="005E3E2D">
        <w:rPr>
          <w:rFonts w:ascii="Arial" w:hAnsi="Arial" w:cs="Arial"/>
          <w:sz w:val="24"/>
          <w:szCs w:val="24"/>
        </w:rPr>
        <w:t>.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 w:hint="cs"/>
          <w:sz w:val="24"/>
          <w:szCs w:val="24"/>
          <w:rtl/>
        </w:rPr>
        <w:t>مجادله‌گران‌مسيحي،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نخستين‌پدران‌كليسا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گرفته‌تا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قرون‌وسطي‌و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پس‌از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آن،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يهوديان‌را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متهم‌به‌ماده‌گرايي‌پست‌و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خشني‌مي‌نمودند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كه‌باعث‌شده‌بود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كتابهاي‌مقدس‌كاتا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ساركا</w:t>
      </w:r>
      <w:r w:rsidRPr="005E3E2D">
        <w:rPr>
          <w:rFonts w:ascii="Arial" w:hAnsi="Arial" w:cs="Arial"/>
          <w:sz w:val="24"/>
          <w:szCs w:val="24"/>
          <w:rtl/>
        </w:rPr>
        <w:t xml:space="preserve">9 </w:t>
      </w:r>
      <w:r w:rsidRPr="005E3E2D">
        <w:rPr>
          <w:rFonts w:ascii="Arial" w:hAnsi="Arial" w:cs="Arial" w:hint="cs"/>
          <w:sz w:val="24"/>
          <w:szCs w:val="24"/>
          <w:rtl/>
        </w:rPr>
        <w:t>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چشم‌ظاهر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بخوانند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چشم‌باطن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شگفت‌اينكه،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يهوديان‌اين‌انتقاد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تمجيد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مي‌دانستند،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زيرا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نظر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آنها،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دنيايي‌رهايي‌نيافته‌كه‌گرفتار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جنگ،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بي‌عدالتي،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ظلم،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بيماري،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گناه،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خشونت‌بود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اين‌ادعا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كه‌مسيحا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آمده،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كاملاً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بي‌معني‌بود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مناظره‌ي‌معروف‌بارسلونا</w:t>
      </w:r>
      <w:r w:rsidRPr="005E3E2D">
        <w:rPr>
          <w:rFonts w:ascii="Arial" w:hAnsi="Arial" w:cs="Arial"/>
          <w:sz w:val="24"/>
          <w:szCs w:val="24"/>
          <w:rtl/>
        </w:rPr>
        <w:t xml:space="preserve"> (1263)</w:t>
      </w:r>
      <w:r w:rsidRPr="005E3E2D">
        <w:rPr>
          <w:rFonts w:ascii="Arial" w:hAnsi="Arial" w:cs="Arial" w:hint="cs"/>
          <w:sz w:val="24"/>
          <w:szCs w:val="24"/>
          <w:rtl/>
        </w:rPr>
        <w:t>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كه‌به‌وسيله‌ي‌مبلغين‌مذهبي‌دومينيكن‌بر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يهوديان‌تحميل‌شد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حضور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جيمز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اول،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پادشاه‌آراگون،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برگزار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گرديد،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سخنگوي‌يهودي،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تلمودي‌و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قبّالي‌بر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جسته،</w:t>
      </w:r>
      <w:r w:rsidRPr="005E3E2D">
        <w:rPr>
          <w:rFonts w:ascii="Arial" w:hAnsi="Arial" w:cs="Arial"/>
          <w:sz w:val="24"/>
          <w:szCs w:val="24"/>
          <w:rtl/>
        </w:rPr>
        <w:t xml:space="preserve"> (</w:t>
      </w:r>
      <w:r w:rsidRPr="005E3E2D">
        <w:rPr>
          <w:rFonts w:ascii="Arial" w:hAnsi="Arial" w:cs="Arial" w:hint="cs"/>
          <w:sz w:val="24"/>
          <w:szCs w:val="24"/>
          <w:rtl/>
        </w:rPr>
        <w:t>موسي‌ابن‌نحمن</w:t>
      </w:r>
      <w:r w:rsidRPr="005E3E2D">
        <w:rPr>
          <w:rFonts w:ascii="Arial" w:hAnsi="Arial" w:cs="Arial"/>
          <w:sz w:val="24"/>
          <w:szCs w:val="24"/>
          <w:rtl/>
        </w:rPr>
        <w:t>10</w:t>
      </w:r>
      <w:r w:rsidRPr="005E3E2D">
        <w:rPr>
          <w:rFonts w:ascii="Arial" w:hAnsi="Arial" w:cs="Arial" w:hint="cs"/>
          <w:sz w:val="24"/>
          <w:szCs w:val="24"/>
          <w:rtl/>
        </w:rPr>
        <w:t>،</w:t>
      </w:r>
      <w:r w:rsidRPr="005E3E2D">
        <w:rPr>
          <w:rFonts w:ascii="Arial" w:hAnsi="Arial" w:cs="Arial"/>
          <w:sz w:val="24"/>
          <w:szCs w:val="24"/>
          <w:rtl/>
        </w:rPr>
        <w:t xml:space="preserve"> (</w:t>
      </w:r>
      <w:r w:rsidRPr="005E3E2D">
        <w:rPr>
          <w:rFonts w:ascii="Arial" w:hAnsi="Arial" w:cs="Arial" w:hint="cs"/>
          <w:sz w:val="24"/>
          <w:szCs w:val="24"/>
          <w:rtl/>
        </w:rPr>
        <w:t>حدود</w:t>
      </w:r>
      <w:r w:rsidRPr="005E3E2D">
        <w:rPr>
          <w:rFonts w:ascii="Arial" w:hAnsi="Arial" w:cs="Arial"/>
          <w:sz w:val="24"/>
          <w:szCs w:val="24"/>
          <w:rtl/>
        </w:rPr>
        <w:t xml:space="preserve"> 1194 - </w:t>
      </w:r>
      <w:r w:rsidRPr="005E3E2D">
        <w:rPr>
          <w:rFonts w:ascii="Arial" w:hAnsi="Arial" w:cs="Arial" w:hint="cs"/>
          <w:sz w:val="24"/>
          <w:szCs w:val="24"/>
          <w:rtl/>
        </w:rPr>
        <w:t>حدود</w:t>
      </w:r>
      <w:r w:rsidRPr="005E3E2D">
        <w:rPr>
          <w:rFonts w:ascii="Arial" w:hAnsi="Arial" w:cs="Arial"/>
          <w:sz w:val="24"/>
          <w:szCs w:val="24"/>
          <w:rtl/>
        </w:rPr>
        <w:t xml:space="preserve"> 1270)</w:t>
      </w:r>
      <w:r w:rsidRPr="005E3E2D">
        <w:rPr>
          <w:rFonts w:ascii="Arial" w:hAnsi="Arial" w:cs="Arial" w:hint="cs"/>
          <w:sz w:val="24"/>
          <w:szCs w:val="24"/>
          <w:rtl/>
        </w:rPr>
        <w:t>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صرفاً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كتاب‌اشعياي‌نبي‌باب‌</w:t>
      </w:r>
      <w:r w:rsidRPr="005E3E2D">
        <w:rPr>
          <w:rFonts w:ascii="Arial" w:hAnsi="Arial" w:cs="Arial"/>
          <w:sz w:val="24"/>
          <w:szCs w:val="24"/>
          <w:rtl/>
        </w:rPr>
        <w:t xml:space="preserve">2 </w:t>
      </w:r>
      <w:r w:rsidRPr="005E3E2D">
        <w:rPr>
          <w:rFonts w:ascii="Arial" w:hAnsi="Arial" w:cs="Arial" w:hint="cs"/>
          <w:sz w:val="24"/>
          <w:szCs w:val="24"/>
          <w:rtl/>
        </w:rPr>
        <w:t>آيه‌</w:t>
      </w:r>
      <w:r w:rsidRPr="005E3E2D">
        <w:rPr>
          <w:rFonts w:ascii="Arial" w:hAnsi="Arial" w:cs="Arial"/>
          <w:sz w:val="24"/>
          <w:szCs w:val="24"/>
          <w:rtl/>
        </w:rPr>
        <w:t>4</w:t>
      </w:r>
      <w:r w:rsidRPr="005E3E2D">
        <w:rPr>
          <w:rFonts w:ascii="Arial" w:hAnsi="Arial" w:cs="Arial" w:hint="cs"/>
          <w:sz w:val="24"/>
          <w:szCs w:val="24"/>
          <w:rtl/>
        </w:rPr>
        <w:t>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قرائت‌كرد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گفت‌كه‌براي‌اعليحضرت‌مسيحي،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عليرغم‌اعتقاد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ايشان‌به‌اينكه‌مسيحا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آمده،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احتمالاً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امر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دشواري‌است‌كه‌ارتش‌خود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منحل‌كند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تمام‌جنگجويان‌خود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به‌خانه‌بفرستد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شمشيرهاي‌خود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به‌تيغه‌ي‌گاوآهن‌و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نيزه‌ها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به‌داس‌بزنند</w:t>
      </w:r>
      <w:r w:rsidRPr="005E3E2D">
        <w:rPr>
          <w:rFonts w:ascii="Arial" w:hAnsi="Arial" w:cs="Arial"/>
          <w:sz w:val="24"/>
          <w:szCs w:val="24"/>
        </w:rPr>
        <w:t>.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طول‌تاريخ‌يهوديت،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بين‌دو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نوع‌مسيحاباوري‌كه‌قبلاً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به‌اختصار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مطرح‌شد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تنش‌وجود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داشته‌است</w:t>
      </w:r>
      <w:r w:rsidRPr="005E3E2D">
        <w:rPr>
          <w:rFonts w:ascii="Arial" w:hAnsi="Arial" w:cs="Arial"/>
          <w:sz w:val="24"/>
          <w:szCs w:val="24"/>
          <w:rtl/>
        </w:rPr>
        <w:t xml:space="preserve">: </w:t>
      </w:r>
      <w:r w:rsidRPr="005E3E2D">
        <w:rPr>
          <w:rFonts w:ascii="Arial" w:hAnsi="Arial" w:cs="Arial" w:hint="cs"/>
          <w:sz w:val="24"/>
          <w:szCs w:val="24"/>
          <w:rtl/>
        </w:rPr>
        <w:t>نوع‌مكاشفه‌اي،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عناصر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معجزه‌آسا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خارق‌العاده‌ي‌آن،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نوع‌</w:t>
      </w:r>
      <w:r w:rsidRPr="005E3E2D">
        <w:rPr>
          <w:rFonts w:ascii="Arial" w:hAnsi="Arial" w:cs="Arial"/>
          <w:sz w:val="24"/>
          <w:szCs w:val="24"/>
          <w:rtl/>
        </w:rPr>
        <w:t>"</w:t>
      </w:r>
      <w:r w:rsidRPr="005E3E2D">
        <w:rPr>
          <w:rFonts w:ascii="Arial" w:hAnsi="Arial" w:cs="Arial" w:hint="cs"/>
          <w:sz w:val="24"/>
          <w:szCs w:val="24"/>
          <w:rtl/>
        </w:rPr>
        <w:t>خردگرا</w:t>
      </w:r>
      <w:r w:rsidRPr="005E3E2D">
        <w:rPr>
          <w:rFonts w:ascii="Arial" w:hAnsi="Arial" w:cs="Arial"/>
          <w:sz w:val="24"/>
          <w:szCs w:val="24"/>
          <w:rtl/>
        </w:rPr>
        <w:t>"</w:t>
      </w:r>
      <w:r w:rsidRPr="005E3E2D">
        <w:rPr>
          <w:rFonts w:ascii="Arial" w:hAnsi="Arial" w:cs="Arial" w:hint="cs"/>
          <w:sz w:val="24"/>
          <w:szCs w:val="24"/>
          <w:rtl/>
        </w:rPr>
        <w:t>تر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طول‌قرون‌وسطا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مكاشفه‌هاي‌قديمي‌و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معمولاً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انتسابي‌و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تفاسير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مسيحايي‌كتب‌مقدس‌استنساخ‌شدند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نمونه‌هاي‌جديدي‌توسط‌روِ‌يابينان‌و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شيفتگان‌مسيحا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خلق‌شد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نگرش‌خاخامها،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حداقل‌نگرش‌رسمي‌آنان،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معقول‌تر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سنجيده‌تر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چرا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كه‌تعداد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زيادي‌از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طغيانهاي‌مسيحايي‌به‌فاجعه‌يعني‌سركوبي‌بي‌رحمانه‌به‌وسيله‌ي‌حاكمان‌غيريهودي‌منتهي‌شده‌بود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مار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گزيده‌از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ريسمان‌سياه‌و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سفيد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مي‌ترسد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ترديدهاي‌خاخامها</w:t>
      </w:r>
      <w:r w:rsidRPr="005E3E2D">
        <w:rPr>
          <w:rFonts w:ascii="Arial" w:hAnsi="Arial" w:cs="Arial"/>
          <w:sz w:val="24"/>
          <w:szCs w:val="24"/>
          <w:rtl/>
        </w:rPr>
        <w:t xml:space="preserve"> (</w:t>
      </w:r>
      <w:r w:rsidRPr="005E3E2D">
        <w:rPr>
          <w:rFonts w:ascii="Arial" w:hAnsi="Arial" w:cs="Arial" w:hint="cs"/>
          <w:sz w:val="24"/>
          <w:szCs w:val="24"/>
          <w:rtl/>
        </w:rPr>
        <w:t>كه‌احتمالاً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ناشي‌از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تجربهِ‌تلخ‌شورش‌باركوخبا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بود</w:t>
      </w:r>
      <w:r w:rsidRPr="005E3E2D">
        <w:rPr>
          <w:rFonts w:ascii="Arial" w:hAnsi="Arial" w:cs="Arial"/>
          <w:sz w:val="24"/>
          <w:szCs w:val="24"/>
          <w:rtl/>
        </w:rPr>
        <w:t xml:space="preserve">)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تفسير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وعظ‌گونهِ‌كتاب‌غزل‌غزلها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باب‌</w:t>
      </w:r>
      <w:r w:rsidRPr="005E3E2D">
        <w:rPr>
          <w:rFonts w:ascii="Arial" w:hAnsi="Arial" w:cs="Arial"/>
          <w:sz w:val="24"/>
          <w:szCs w:val="24"/>
          <w:rtl/>
        </w:rPr>
        <w:t xml:space="preserve">2 </w:t>
      </w:r>
      <w:r w:rsidRPr="005E3E2D">
        <w:rPr>
          <w:rFonts w:ascii="Arial" w:hAnsi="Arial" w:cs="Arial" w:hint="cs"/>
          <w:sz w:val="24"/>
          <w:szCs w:val="24"/>
          <w:rtl/>
        </w:rPr>
        <w:t>آيه‌ي‌</w:t>
      </w:r>
      <w:r w:rsidRPr="005E3E2D">
        <w:rPr>
          <w:rFonts w:ascii="Arial" w:hAnsi="Arial" w:cs="Arial"/>
          <w:sz w:val="24"/>
          <w:szCs w:val="24"/>
          <w:rtl/>
        </w:rPr>
        <w:t>7</w:t>
      </w:r>
      <w:r w:rsidRPr="005E3E2D">
        <w:rPr>
          <w:rFonts w:ascii="Arial" w:hAnsi="Arial" w:cs="Arial" w:hint="cs"/>
          <w:sz w:val="24"/>
          <w:szCs w:val="24"/>
          <w:rtl/>
        </w:rPr>
        <w:t>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نمودي‌روشن‌يافت</w:t>
      </w:r>
      <w:r w:rsidRPr="005E3E2D">
        <w:rPr>
          <w:rFonts w:ascii="Arial" w:hAnsi="Arial" w:cs="Arial"/>
          <w:sz w:val="24"/>
          <w:szCs w:val="24"/>
          <w:rtl/>
        </w:rPr>
        <w:t>: "</w:t>
      </w:r>
      <w:r w:rsidRPr="005E3E2D">
        <w:rPr>
          <w:rFonts w:ascii="Arial" w:hAnsi="Arial" w:cs="Arial" w:hint="cs"/>
          <w:sz w:val="24"/>
          <w:szCs w:val="24"/>
          <w:rtl/>
        </w:rPr>
        <w:t>من‌از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شما،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شما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دختران‌بيت‌المقدس‌مي‌خواهم‌عشق‌مرا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تحريك‌نكرده‌و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بيدار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نكنيد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اينكه‌او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بخواهد</w:t>
      </w:r>
      <w:r w:rsidRPr="005E3E2D">
        <w:rPr>
          <w:rFonts w:ascii="Arial" w:hAnsi="Arial" w:cs="Arial"/>
          <w:sz w:val="24"/>
          <w:szCs w:val="24"/>
          <w:rtl/>
        </w:rPr>
        <w:t xml:space="preserve">" - </w:t>
      </w:r>
      <w:r w:rsidRPr="005E3E2D">
        <w:rPr>
          <w:rFonts w:ascii="Arial" w:hAnsi="Arial" w:cs="Arial" w:hint="cs"/>
          <w:sz w:val="24"/>
          <w:szCs w:val="24"/>
          <w:rtl/>
        </w:rPr>
        <w:t>اين‌آيه‌حاوي‌شش‌دستور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براي‌اسرائيل‌است</w:t>
      </w:r>
      <w:r w:rsidRPr="005E3E2D">
        <w:rPr>
          <w:rFonts w:ascii="Arial" w:hAnsi="Arial" w:cs="Arial"/>
          <w:sz w:val="24"/>
          <w:szCs w:val="24"/>
          <w:rtl/>
        </w:rPr>
        <w:t xml:space="preserve">: </w:t>
      </w:r>
      <w:r w:rsidRPr="005E3E2D">
        <w:rPr>
          <w:rFonts w:ascii="Arial" w:hAnsi="Arial" w:cs="Arial" w:hint="cs"/>
          <w:sz w:val="24"/>
          <w:szCs w:val="24"/>
          <w:rtl/>
        </w:rPr>
        <w:t>عليه‌حكومتهاي‌اين‌جهان‌شورش‌نكنند،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به‌زور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پايان‌روزها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تأكيد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نكنند</w:t>
      </w:r>
      <w:r w:rsidRPr="005E3E2D">
        <w:rPr>
          <w:rFonts w:ascii="Arial" w:hAnsi="Arial" w:cs="Arial"/>
          <w:sz w:val="24"/>
          <w:szCs w:val="24"/>
          <w:rtl/>
        </w:rPr>
        <w:t xml:space="preserve">...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براي‌بازگشت‌به‌سرزمين‌اسرائيل‌به‌زور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متوسل‌نشوند</w:t>
      </w:r>
      <w:r w:rsidRPr="005E3E2D">
        <w:rPr>
          <w:rFonts w:ascii="Arial" w:hAnsi="Arial" w:cs="Arial"/>
          <w:sz w:val="24"/>
          <w:szCs w:val="24"/>
          <w:rtl/>
        </w:rPr>
        <w:t xml:space="preserve">."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سطح‌بسيار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نظري‌تر،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قبلاً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يكي‌از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بزرگان‌تلمود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اين‌چنين‌اظهار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نظر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نموده‌بود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</w:t>
      </w:r>
      <w:r w:rsidRPr="005E3E2D">
        <w:rPr>
          <w:rFonts w:ascii="Arial" w:hAnsi="Arial" w:cs="Arial"/>
          <w:sz w:val="24"/>
          <w:szCs w:val="24"/>
          <w:rtl/>
        </w:rPr>
        <w:t>"</w:t>
      </w:r>
      <w:r w:rsidRPr="005E3E2D">
        <w:rPr>
          <w:rFonts w:ascii="Arial" w:hAnsi="Arial" w:cs="Arial" w:hint="cs"/>
          <w:sz w:val="24"/>
          <w:szCs w:val="24"/>
          <w:rtl/>
        </w:rPr>
        <w:t>هيچ‌تفاوتي‌بين‌اين‌عصر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عصر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مسيحا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وجود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ندارد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جز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ظلم‌حكومتهاي‌كافر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نسبت‌به‌اسرائيل‌</w:t>
      </w:r>
      <w:r w:rsidRPr="005E3E2D">
        <w:rPr>
          <w:rFonts w:ascii="Arial" w:hAnsi="Arial" w:cs="Arial"/>
          <w:sz w:val="24"/>
          <w:szCs w:val="24"/>
          <w:rtl/>
        </w:rPr>
        <w:t>[</w:t>
      </w:r>
      <w:r w:rsidRPr="005E3E2D">
        <w:rPr>
          <w:rFonts w:ascii="Arial" w:hAnsi="Arial" w:cs="Arial" w:hint="cs"/>
          <w:sz w:val="24"/>
          <w:szCs w:val="24"/>
          <w:rtl/>
        </w:rPr>
        <w:t>كه‌پس‌از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آنكه‌اسرائيل‌مجدداً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آزادي‌خود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به‌وسيله‌ي‌يك‌پادشاه‌مسيحا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به‌دست‌آورد،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به‌پايان‌خواهد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رسيد</w:t>
      </w:r>
      <w:r w:rsidRPr="005E3E2D">
        <w:rPr>
          <w:rFonts w:ascii="Arial" w:hAnsi="Arial" w:cs="Arial"/>
          <w:sz w:val="24"/>
          <w:szCs w:val="24"/>
        </w:rPr>
        <w:t>.]"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 w:hint="cs"/>
          <w:sz w:val="24"/>
          <w:szCs w:val="24"/>
          <w:rtl/>
        </w:rPr>
        <w:lastRenderedPageBreak/>
        <w:t>موسي‌بن‌ميمون</w:t>
      </w:r>
      <w:r w:rsidRPr="005E3E2D">
        <w:rPr>
          <w:rFonts w:ascii="Arial" w:hAnsi="Arial" w:cs="Arial"/>
          <w:sz w:val="24"/>
          <w:szCs w:val="24"/>
          <w:rtl/>
        </w:rPr>
        <w:t>11 (8/ 1135 - 1204)</w:t>
      </w:r>
      <w:r w:rsidRPr="005E3E2D">
        <w:rPr>
          <w:rFonts w:ascii="Arial" w:hAnsi="Arial" w:cs="Arial" w:hint="cs"/>
          <w:sz w:val="24"/>
          <w:szCs w:val="24"/>
          <w:rtl/>
        </w:rPr>
        <w:t>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مرجع‌بزرگ‌قرون‌وسطا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فيلسوف‌و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متأله،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هر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چند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مجموعه‌ي‌اصول‌دين،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ايمان‌به‌ظهور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مسيحا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نيز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شمرده‌است،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اما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همانگونه‌كه‌در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زير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مي‌آيد،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اصول‌قانوني‌خود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احتياط‌حكم‌كرده‌است</w:t>
      </w:r>
      <w:r w:rsidRPr="005E3E2D">
        <w:rPr>
          <w:rFonts w:ascii="Arial" w:hAnsi="Arial" w:cs="Arial"/>
          <w:sz w:val="24"/>
          <w:szCs w:val="24"/>
          <w:rtl/>
        </w:rPr>
        <w:t>: "</w:t>
      </w:r>
      <w:r w:rsidRPr="005E3E2D">
        <w:rPr>
          <w:rFonts w:ascii="Arial" w:hAnsi="Arial" w:cs="Arial" w:hint="cs"/>
          <w:sz w:val="24"/>
          <w:szCs w:val="24"/>
          <w:rtl/>
        </w:rPr>
        <w:t>نگذاريد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كسي‌تصور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كه‌پادشاه‌مسيحا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علائم‌يا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معجزاتي‌را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نشان‌دهد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نگذاريد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كسي‌تصور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دوره‌ي‌مسيحا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روند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عادي‌امور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تغيير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مي‌كند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نظام‌طبيعت‌دگرگون‌مي‌شود</w:t>
      </w:r>
      <w:r w:rsidRPr="005E3E2D">
        <w:rPr>
          <w:rFonts w:ascii="Arial" w:hAnsi="Arial" w:cs="Arial"/>
          <w:sz w:val="24"/>
          <w:szCs w:val="24"/>
          <w:rtl/>
        </w:rPr>
        <w:t xml:space="preserve">... </w:t>
      </w:r>
      <w:r w:rsidRPr="005E3E2D">
        <w:rPr>
          <w:rFonts w:ascii="Arial" w:hAnsi="Arial" w:cs="Arial" w:hint="cs"/>
          <w:sz w:val="24"/>
          <w:szCs w:val="24"/>
          <w:rtl/>
        </w:rPr>
        <w:t>آنچه‌كه‌كتاب‌مقدس‌در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اين‌خصوص‌مي‌گويد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بسيار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مبهم‌است،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فرزانگان‌ما</w:t>
      </w:r>
      <w:r w:rsidRPr="005E3E2D">
        <w:rPr>
          <w:rFonts w:ascii="Arial" w:hAnsi="Arial" w:cs="Arial"/>
          <w:sz w:val="24"/>
          <w:szCs w:val="24"/>
          <w:rtl/>
        </w:rPr>
        <w:t>[</w:t>
      </w:r>
      <w:r w:rsidRPr="005E3E2D">
        <w:rPr>
          <w:rFonts w:ascii="Arial" w:hAnsi="Arial" w:cs="Arial" w:hint="cs"/>
          <w:sz w:val="24"/>
          <w:szCs w:val="24"/>
          <w:rtl/>
        </w:rPr>
        <w:t>نيز</w:t>
      </w:r>
      <w:r w:rsidRPr="005E3E2D">
        <w:rPr>
          <w:rFonts w:ascii="Arial" w:hAnsi="Arial" w:cs="Arial"/>
          <w:sz w:val="24"/>
          <w:szCs w:val="24"/>
          <w:rtl/>
        </w:rPr>
        <w:t xml:space="preserve">] </w:t>
      </w:r>
      <w:r w:rsidRPr="005E3E2D">
        <w:rPr>
          <w:rFonts w:ascii="Arial" w:hAnsi="Arial" w:cs="Arial" w:hint="cs"/>
          <w:sz w:val="24"/>
          <w:szCs w:val="24"/>
          <w:rtl/>
        </w:rPr>
        <w:t>هيچ‌روايت‌روشن‌و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صريحي‌در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خصوص‌اين‌مسائل‌ندارند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بيشتر</w:t>
      </w:r>
      <w:r w:rsidRPr="005E3E2D">
        <w:rPr>
          <w:rFonts w:ascii="Arial" w:hAnsi="Arial" w:cs="Arial"/>
          <w:sz w:val="24"/>
          <w:szCs w:val="24"/>
          <w:rtl/>
        </w:rPr>
        <w:t xml:space="preserve"> [</w:t>
      </w:r>
      <w:r w:rsidRPr="005E3E2D">
        <w:rPr>
          <w:rFonts w:ascii="Arial" w:hAnsi="Arial" w:cs="Arial" w:hint="cs"/>
          <w:sz w:val="24"/>
          <w:szCs w:val="24"/>
          <w:rtl/>
        </w:rPr>
        <w:t>پيش‌بيني‌ها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روايتها</w:t>
      </w:r>
      <w:r w:rsidRPr="005E3E2D">
        <w:rPr>
          <w:rFonts w:ascii="Arial" w:hAnsi="Arial" w:cs="Arial"/>
          <w:sz w:val="24"/>
          <w:szCs w:val="24"/>
          <w:rtl/>
        </w:rPr>
        <w:t xml:space="preserve">] </w:t>
      </w:r>
      <w:r w:rsidRPr="005E3E2D">
        <w:rPr>
          <w:rFonts w:ascii="Arial" w:hAnsi="Arial" w:cs="Arial" w:hint="cs"/>
          <w:sz w:val="24"/>
          <w:szCs w:val="24"/>
          <w:rtl/>
        </w:rPr>
        <w:t>حكايت‌و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داستان‌است،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كه‌مفهوم‌واقعي‌آنها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فقط‌پس‌از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وقوع‌حادثه‌آشكار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مي‌شود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پس‌اين‌جزئيات،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جزء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اصول‌دين‌نيست‌و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نبايد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وقت‌خود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سر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تفسير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آنها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محاسبه‌ي‌تاريخ‌ظهور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مسيحا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تلف‌كرد،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زيرا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اين‌مسائل‌نه‌ما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به‌عشق‌الهي‌رهنمون‌مي‌شوند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نه‌باعث‌ترس‌از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او</w:t>
      </w:r>
      <w:r w:rsidRPr="005E3E2D">
        <w:rPr>
          <w:rFonts w:ascii="Arial" w:hAnsi="Arial" w:cs="Arial"/>
          <w:sz w:val="24"/>
          <w:szCs w:val="24"/>
          <w:rtl/>
        </w:rPr>
        <w:t>". (</w:t>
      </w:r>
      <w:r w:rsidRPr="005E3E2D">
        <w:rPr>
          <w:rFonts w:ascii="Arial" w:hAnsi="Arial" w:cs="Arial" w:hint="cs"/>
          <w:sz w:val="24"/>
          <w:szCs w:val="24"/>
          <w:rtl/>
        </w:rPr>
        <w:t>تورات‌ميشنه،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باب‌پادشاهان‌آيات‌</w:t>
      </w:r>
      <w:r w:rsidRPr="005E3E2D">
        <w:rPr>
          <w:rFonts w:ascii="Arial" w:hAnsi="Arial" w:cs="Arial"/>
          <w:sz w:val="24"/>
          <w:szCs w:val="24"/>
          <w:rtl/>
        </w:rPr>
        <w:t xml:space="preserve">11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12</w:t>
      </w:r>
      <w:r w:rsidRPr="005E3E2D">
        <w:rPr>
          <w:rFonts w:ascii="Arial" w:hAnsi="Arial" w:cs="Arial"/>
          <w:sz w:val="24"/>
          <w:szCs w:val="24"/>
        </w:rPr>
        <w:t>).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زمان‌زندگي‌خود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ابن‌ميمون‌جنبشهايي‌مسيحايي‌در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نقاطي‌از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دياسپورا</w:t>
      </w:r>
      <w:r w:rsidRPr="005E3E2D">
        <w:rPr>
          <w:rFonts w:ascii="Arial" w:hAnsi="Arial" w:cs="Arial"/>
          <w:sz w:val="24"/>
          <w:szCs w:val="24"/>
          <w:rtl/>
        </w:rPr>
        <w:t xml:space="preserve">12 </w:t>
      </w:r>
      <w:r w:rsidRPr="005E3E2D">
        <w:rPr>
          <w:rFonts w:ascii="Arial" w:hAnsi="Arial" w:cs="Arial" w:hint="cs"/>
          <w:sz w:val="24"/>
          <w:szCs w:val="24"/>
          <w:rtl/>
        </w:rPr>
        <w:t>رخ‌داد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به‌عنوان‌رهبر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آگاه‌نسل‌خويش‌بايد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نهايت‌تلاش‌خود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بكار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مي‌بست‌تا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بدون‌جريحه‌دار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كردن‌احساسات‌مسيحايي‌مؤ‌منين،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تبليغ‌دقيق‌روش‌عاقلانه‌تر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خود</w:t>
      </w:r>
      <w:r w:rsidRPr="005E3E2D">
        <w:rPr>
          <w:rFonts w:ascii="Arial" w:hAnsi="Arial" w:cs="Arial"/>
          <w:sz w:val="24"/>
          <w:szCs w:val="24"/>
          <w:rtl/>
        </w:rPr>
        <w:t xml:space="preserve"> (</w:t>
      </w:r>
      <w:r w:rsidRPr="005E3E2D">
        <w:rPr>
          <w:rFonts w:ascii="Arial" w:hAnsi="Arial" w:cs="Arial" w:hint="cs"/>
          <w:sz w:val="24"/>
          <w:szCs w:val="24"/>
          <w:rtl/>
        </w:rPr>
        <w:t>مثل‌آنچه‌در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رساله‌ي‌يمن‌و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رساله‌ي‌احياي‌مردگان‌بيان‌شده‌است</w:t>
      </w:r>
      <w:r w:rsidRPr="005E3E2D">
        <w:rPr>
          <w:rFonts w:ascii="Arial" w:hAnsi="Arial" w:cs="Arial"/>
          <w:sz w:val="24"/>
          <w:szCs w:val="24"/>
          <w:rtl/>
        </w:rPr>
        <w:t>)</w:t>
      </w:r>
      <w:r w:rsidRPr="005E3E2D">
        <w:rPr>
          <w:rFonts w:ascii="Arial" w:hAnsi="Arial" w:cs="Arial" w:hint="cs"/>
          <w:sz w:val="24"/>
          <w:szCs w:val="24"/>
          <w:rtl/>
        </w:rPr>
        <w:t>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مانع‌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وقوع‌فجايع‌و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شورشها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گردد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با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وجود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اين،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آرزوي‌مسيحا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تصورات‌مكاشفه‌اي‌كه‌در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اثر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آزارها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رنجها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برانگيخته‌مي‌شد،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همچنان‌گسترش‌مي‌يافت‌و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باعث‌مشتعل‌شدن‌شورشهاي‌مسيحايي‌مي‌گرديد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خصوص‌مدعيان‌مسيحا</w:t>
      </w:r>
      <w:r w:rsidRPr="005E3E2D">
        <w:rPr>
          <w:rFonts w:ascii="Arial" w:hAnsi="Arial" w:cs="Arial"/>
          <w:sz w:val="24"/>
          <w:szCs w:val="24"/>
          <w:rtl/>
        </w:rPr>
        <w:t xml:space="preserve"> -"</w:t>
      </w:r>
      <w:r w:rsidRPr="005E3E2D">
        <w:rPr>
          <w:rFonts w:ascii="Arial" w:hAnsi="Arial" w:cs="Arial" w:hint="cs"/>
          <w:sz w:val="24"/>
          <w:szCs w:val="24"/>
          <w:rtl/>
        </w:rPr>
        <w:t>شبه‌مسيحا</w:t>
      </w:r>
      <w:r w:rsidRPr="005E3E2D">
        <w:rPr>
          <w:rFonts w:ascii="Arial" w:hAnsi="Arial" w:cs="Arial"/>
          <w:sz w:val="24"/>
          <w:szCs w:val="24"/>
          <w:rtl/>
        </w:rPr>
        <w:t xml:space="preserve">" </w:t>
      </w:r>
      <w:r w:rsidRPr="005E3E2D">
        <w:rPr>
          <w:rFonts w:ascii="Arial" w:hAnsi="Arial" w:cs="Arial" w:hint="cs"/>
          <w:sz w:val="24"/>
          <w:szCs w:val="24"/>
          <w:rtl/>
        </w:rPr>
        <w:t>يا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پيام‌آوراني‌كه‌خبر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ظهور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نجات‌دهنده‌مي‌دادند</w:t>
      </w:r>
      <w:r w:rsidRPr="005E3E2D">
        <w:rPr>
          <w:rFonts w:ascii="Arial" w:hAnsi="Arial" w:cs="Arial"/>
          <w:sz w:val="24"/>
          <w:szCs w:val="24"/>
          <w:rtl/>
        </w:rPr>
        <w:t xml:space="preserve"> - </w:t>
      </w:r>
      <w:r w:rsidRPr="005E3E2D">
        <w:rPr>
          <w:rFonts w:ascii="Arial" w:hAnsi="Arial" w:cs="Arial" w:hint="cs"/>
          <w:sz w:val="24"/>
          <w:szCs w:val="24"/>
          <w:rtl/>
        </w:rPr>
        <w:t>هيچ‌كمبودي‌وجود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نداشت،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به‌شرط‌آنكه‌مردم‌با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روشهاي‌مناسب‌</w:t>
      </w:r>
      <w:r w:rsidRPr="005E3E2D">
        <w:rPr>
          <w:rFonts w:ascii="Arial" w:hAnsi="Arial" w:cs="Arial"/>
          <w:sz w:val="24"/>
          <w:szCs w:val="24"/>
          <w:rtl/>
        </w:rPr>
        <w:t>(</w:t>
      </w:r>
      <w:r w:rsidRPr="005E3E2D">
        <w:rPr>
          <w:rFonts w:ascii="Arial" w:hAnsi="Arial" w:cs="Arial" w:hint="cs"/>
          <w:sz w:val="24"/>
          <w:szCs w:val="24"/>
          <w:rtl/>
        </w:rPr>
        <w:t>مانند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رياضتهاي‌ناشي‌از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ندامت</w:t>
      </w:r>
      <w:r w:rsidRPr="005E3E2D">
        <w:rPr>
          <w:rFonts w:ascii="Arial" w:hAnsi="Arial" w:cs="Arial"/>
          <w:sz w:val="24"/>
          <w:szCs w:val="24"/>
          <w:rtl/>
        </w:rPr>
        <w:t xml:space="preserve">) </w:t>
      </w:r>
      <w:r w:rsidRPr="005E3E2D">
        <w:rPr>
          <w:rFonts w:ascii="Arial" w:hAnsi="Arial" w:cs="Arial" w:hint="cs"/>
          <w:sz w:val="24"/>
          <w:szCs w:val="24"/>
          <w:rtl/>
        </w:rPr>
        <w:t>خود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آماده‌مي‌كردند</w:t>
      </w:r>
      <w:r w:rsidRPr="005E3E2D">
        <w:rPr>
          <w:rFonts w:ascii="Arial" w:hAnsi="Arial" w:cs="Arial"/>
          <w:sz w:val="24"/>
          <w:szCs w:val="24"/>
        </w:rPr>
        <w:t>.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 w:hint="cs"/>
          <w:sz w:val="24"/>
          <w:szCs w:val="24"/>
          <w:rtl/>
        </w:rPr>
        <w:t>مهم‌نيست‌كه‌عقايد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اميدهاي‌مسيحايي،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مكاشفه‌اي‌بودند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معقول‌تر،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مربوط‌به‌آشوب‌پرهيجان‌بودند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تعصب‌خداشناسانه،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به‌هر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حال‌به‌بخش‌اساسي‌دين‌يهود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تجربه‌ي‌حيات‌و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تاريخ‌يهود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تبديل‌شده‌بودند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ممكن‌است‌برخي‌متون‌مكاشفه‌اي‌را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بسيار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خيالي‌دانسته،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كنند،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اما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ميراث‌پيشگوئي‌مسيحايي‌مورد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قبول‌همگان‌بود</w:t>
      </w:r>
      <w:r w:rsidRPr="005E3E2D">
        <w:rPr>
          <w:rFonts w:ascii="Arial" w:hAnsi="Arial" w:cs="Arial"/>
          <w:sz w:val="24"/>
          <w:szCs w:val="24"/>
          <w:rtl/>
        </w:rPr>
        <w:t xml:space="preserve"> - </w:t>
      </w:r>
      <w:r w:rsidRPr="005E3E2D">
        <w:rPr>
          <w:rFonts w:ascii="Arial" w:hAnsi="Arial" w:cs="Arial" w:hint="cs"/>
          <w:sz w:val="24"/>
          <w:szCs w:val="24"/>
          <w:rtl/>
        </w:rPr>
        <w:t>نه‌تنها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شكل‌مذكور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آن‌در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تورات‌بلكه‌حتي‌به‌طور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قطعي‌تر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شكل‌گيري‌متعاقب‌آن‌در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قالب‌خاخامها</w:t>
      </w:r>
      <w:r w:rsidRPr="005E3E2D">
        <w:rPr>
          <w:rFonts w:ascii="Arial" w:hAnsi="Arial" w:cs="Arial"/>
          <w:sz w:val="24"/>
          <w:szCs w:val="24"/>
        </w:rPr>
        <w:t>.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 w:hint="cs"/>
          <w:sz w:val="24"/>
          <w:szCs w:val="24"/>
          <w:rtl/>
        </w:rPr>
        <w:t>شايد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بتوان‌گفت‌مؤ‌ثرترين‌عامل،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تأكيد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مداوم‌بر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عقايد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مسيحايي‌</w:t>
      </w:r>
      <w:r w:rsidRPr="005E3E2D">
        <w:rPr>
          <w:rFonts w:ascii="Arial" w:hAnsi="Arial" w:cs="Arial"/>
          <w:sz w:val="24"/>
          <w:szCs w:val="24"/>
          <w:rtl/>
        </w:rPr>
        <w:t>(</w:t>
      </w:r>
      <w:r w:rsidRPr="005E3E2D">
        <w:rPr>
          <w:rFonts w:ascii="Arial" w:hAnsi="Arial" w:cs="Arial" w:hint="cs"/>
          <w:sz w:val="24"/>
          <w:szCs w:val="24"/>
          <w:rtl/>
        </w:rPr>
        <w:t>گردهم‌آمدن‌تبعيديان،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احياي‌سلطنت‌خاندان‌داوود،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بازسازي‌بيت‌المقدس‌و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معبد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سليمان</w:t>
      </w:r>
      <w:r w:rsidRPr="005E3E2D">
        <w:rPr>
          <w:rFonts w:ascii="Arial" w:hAnsi="Arial" w:cs="Arial"/>
          <w:sz w:val="24"/>
          <w:szCs w:val="24"/>
          <w:rtl/>
        </w:rPr>
        <w:t xml:space="preserve">)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آداب‌ديني‌روزمره،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شكرانه‌اي‌كه‌پس‌از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هر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غذا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خوانده‌مي‌شد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به‌ويژه‌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دعاهاي‌روز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سبت‌و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روزهاي‌مقدس‌بود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اين‌تنها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مورد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تاريخ‌اديان‌نيست‌كه‌نشان‌مي‌دهد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چگونه‌كتاب‌دعا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آداب‌ديني‌مي‌تواند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بيش‌از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رساله‌هاي‌خداشناسي‌تأثير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نفوذ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داشته‌باشد</w:t>
      </w:r>
      <w:r w:rsidRPr="005E3E2D">
        <w:rPr>
          <w:rFonts w:ascii="Arial" w:hAnsi="Arial" w:cs="Arial"/>
          <w:sz w:val="24"/>
          <w:szCs w:val="24"/>
        </w:rPr>
        <w:t>.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 w:hint="cs"/>
          <w:sz w:val="24"/>
          <w:szCs w:val="24"/>
          <w:rtl/>
        </w:rPr>
        <w:t>جنبشهاي‌مسيحايي‌در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طول‌قرون‌وسطا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ملازم‌تاريخ‌يهوديت‌بودند،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احتمالاً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بسيار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بيشتر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آن‌تعدادي‌هستند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طريق‌وقايع‌نامه‌ها،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فتاوي‌خاخامها،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ديگر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منابع‌فرعي‌به‌اطلاع‌ما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رسيده‌است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بسياري‌از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آنها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پديده‌هاي‌داخلي‌كوتاه‌مدت‌بودند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هر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جنبش‌معمولاً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پس‌از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سركوبي‌آن‌به‌وسيله‌ي‌مقامات‌يا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ناپديد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شدن‌</w:t>
      </w:r>
      <w:r w:rsidRPr="005E3E2D">
        <w:rPr>
          <w:rFonts w:ascii="Arial" w:hAnsi="Arial" w:cs="Arial"/>
          <w:sz w:val="24"/>
          <w:szCs w:val="24"/>
          <w:rtl/>
        </w:rPr>
        <w:t>(</w:t>
      </w:r>
      <w:r w:rsidRPr="005E3E2D">
        <w:rPr>
          <w:rFonts w:ascii="Arial" w:hAnsi="Arial" w:cs="Arial" w:hint="cs"/>
          <w:sz w:val="24"/>
          <w:szCs w:val="24"/>
          <w:rtl/>
        </w:rPr>
        <w:t>يا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اعدام</w:t>
      </w:r>
      <w:r w:rsidRPr="005E3E2D">
        <w:rPr>
          <w:rFonts w:ascii="Arial" w:hAnsi="Arial" w:cs="Arial"/>
          <w:sz w:val="24"/>
          <w:szCs w:val="24"/>
          <w:rtl/>
        </w:rPr>
        <w:t xml:space="preserve">) </w:t>
      </w:r>
      <w:r w:rsidRPr="005E3E2D">
        <w:rPr>
          <w:rFonts w:ascii="Arial" w:hAnsi="Arial" w:cs="Arial" w:hint="cs"/>
          <w:sz w:val="24"/>
          <w:szCs w:val="24"/>
          <w:rtl/>
        </w:rPr>
        <w:t>رهبر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مربوطه‌به‌تدريج‌محو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مي‌شد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اين‌نظر،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جنبش‌به‌وجود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آمده‌به‌وسيله‌ي‌شابيتاي‌تسوي</w:t>
      </w:r>
      <w:r w:rsidRPr="005E3E2D">
        <w:rPr>
          <w:rFonts w:ascii="Arial" w:hAnsi="Arial" w:cs="Arial"/>
          <w:sz w:val="24"/>
          <w:szCs w:val="24"/>
          <w:rtl/>
        </w:rPr>
        <w:t>13</w:t>
      </w:r>
      <w:r w:rsidRPr="005E3E2D">
        <w:rPr>
          <w:rFonts w:ascii="Arial" w:hAnsi="Arial" w:cs="Arial" w:hint="cs"/>
          <w:sz w:val="24"/>
          <w:szCs w:val="24"/>
          <w:rtl/>
        </w:rPr>
        <w:t>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مدعي‌مسيحا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قرن‌هفدهم،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نمونه‌اي‌استثنايي‌است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ايران‌وجود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جنبشهاي‌مسيحايي‌از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جنبش‌ابو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عيسي‌اصفهاني‌و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مريد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او،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يودغان</w:t>
      </w:r>
      <w:r w:rsidRPr="005E3E2D">
        <w:rPr>
          <w:rFonts w:ascii="Arial" w:hAnsi="Arial" w:cs="Arial"/>
          <w:sz w:val="24"/>
          <w:szCs w:val="24"/>
          <w:rtl/>
        </w:rPr>
        <w:t xml:space="preserve">14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قرن‌هشتم‌تا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جنبش‌ديويد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آلروي</w:t>
      </w:r>
      <w:r w:rsidRPr="005E3E2D">
        <w:rPr>
          <w:rFonts w:ascii="Arial" w:hAnsi="Arial" w:cs="Arial"/>
          <w:sz w:val="24"/>
          <w:szCs w:val="24"/>
          <w:rtl/>
        </w:rPr>
        <w:t>15 (</w:t>
      </w:r>
      <w:r w:rsidRPr="005E3E2D">
        <w:rPr>
          <w:rFonts w:ascii="Arial" w:hAnsi="Arial" w:cs="Arial" w:hint="cs"/>
          <w:sz w:val="24"/>
          <w:szCs w:val="24"/>
          <w:rtl/>
        </w:rPr>
        <w:t>مناحم‌الدّجي</w:t>
      </w:r>
      <w:r w:rsidRPr="005E3E2D">
        <w:rPr>
          <w:rFonts w:ascii="Arial" w:hAnsi="Arial" w:cs="Arial"/>
          <w:sz w:val="24"/>
          <w:szCs w:val="24"/>
          <w:rtl/>
        </w:rPr>
        <w:t xml:space="preserve">16)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قرن‌دوازدهم‌به‌اثبات‌رسيده‌است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ابوعيسي،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كه‌خود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مسيحاي‌متعلق‌به‌خاندان‌يوسف‌مي‌دانست‌به‌طوري‌شايسته‌در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جنگ‌با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نيروهاي‌عباسي‌كشته‌شد</w:t>
      </w:r>
      <w:r w:rsidRPr="005E3E2D">
        <w:rPr>
          <w:rFonts w:ascii="Arial" w:hAnsi="Arial" w:cs="Arial"/>
          <w:sz w:val="24"/>
          <w:szCs w:val="24"/>
          <w:rtl/>
        </w:rPr>
        <w:t xml:space="preserve"> .‌</w:t>
      </w:r>
      <w:r w:rsidRPr="005E3E2D">
        <w:rPr>
          <w:rFonts w:ascii="Arial" w:hAnsi="Arial" w:cs="Arial" w:hint="cs"/>
          <w:sz w:val="24"/>
          <w:szCs w:val="24"/>
          <w:rtl/>
        </w:rPr>
        <w:t>وي‌با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ده‌هزار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تن‌از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پيروان‌خود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آنها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تاخت،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حال‌آنكه‌ديويد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آروي‌</w:t>
      </w:r>
      <w:r w:rsidRPr="005E3E2D">
        <w:rPr>
          <w:rFonts w:ascii="Arial" w:hAnsi="Arial" w:cs="Arial"/>
          <w:sz w:val="24"/>
          <w:szCs w:val="24"/>
          <w:rtl/>
        </w:rPr>
        <w:t>(</w:t>
      </w:r>
      <w:r w:rsidRPr="005E3E2D">
        <w:rPr>
          <w:rFonts w:ascii="Arial" w:hAnsi="Arial" w:cs="Arial" w:hint="cs"/>
          <w:sz w:val="24"/>
          <w:szCs w:val="24"/>
          <w:rtl/>
        </w:rPr>
        <w:t>كه‌به‌خوبي‌از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داستان‌خيالي‌ديسرايلي</w:t>
      </w:r>
      <w:r w:rsidRPr="005E3E2D">
        <w:rPr>
          <w:rFonts w:ascii="Arial" w:hAnsi="Arial" w:cs="Arial"/>
          <w:sz w:val="24"/>
          <w:szCs w:val="24"/>
          <w:rtl/>
        </w:rPr>
        <w:t xml:space="preserve">17 </w:t>
      </w:r>
      <w:r w:rsidRPr="005E3E2D">
        <w:rPr>
          <w:rFonts w:ascii="Arial" w:hAnsi="Arial" w:cs="Arial" w:hint="cs"/>
          <w:sz w:val="24"/>
          <w:szCs w:val="24"/>
          <w:rtl/>
        </w:rPr>
        <w:t>مي‌توان‌او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شناخت</w:t>
      </w:r>
      <w:r w:rsidRPr="005E3E2D">
        <w:rPr>
          <w:rFonts w:ascii="Arial" w:hAnsi="Arial" w:cs="Arial"/>
          <w:sz w:val="24"/>
          <w:szCs w:val="24"/>
          <w:rtl/>
        </w:rPr>
        <w:t xml:space="preserve">) </w:t>
      </w:r>
      <w:r w:rsidRPr="005E3E2D">
        <w:rPr>
          <w:rFonts w:ascii="Arial" w:hAnsi="Arial" w:cs="Arial" w:hint="cs"/>
          <w:sz w:val="24"/>
          <w:szCs w:val="24"/>
          <w:rtl/>
        </w:rPr>
        <w:t>شورشي‌را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عليه‌سلطان‌به‌راه‌انداخت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قرنهاي‌يازدهم‌و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دوازدهم‌در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غرب‌اروپا،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به‌ويژه‌در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اسپانيا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چندين‌مدعي‌مسيحائي،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ظهور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كرد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سپس‌تحت‌تأثير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قبّاله</w:t>
      </w:r>
      <w:r w:rsidRPr="005E3E2D">
        <w:rPr>
          <w:rFonts w:ascii="Arial" w:hAnsi="Arial" w:cs="Arial"/>
          <w:sz w:val="24"/>
          <w:szCs w:val="24"/>
          <w:rtl/>
        </w:rPr>
        <w:t>18</w:t>
      </w:r>
      <w:r w:rsidRPr="005E3E2D">
        <w:rPr>
          <w:rFonts w:ascii="Arial" w:hAnsi="Arial" w:cs="Arial" w:hint="cs"/>
          <w:sz w:val="24"/>
          <w:szCs w:val="24"/>
          <w:rtl/>
        </w:rPr>
        <w:t>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فعال‌گرايي‌مسيحايي‌مرموزتر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حتي‌سحرآميزتر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گرديد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فعال‌گرايي‌معنوي،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هنگامي‌كه‌تمام‌راههاي‌واقع‌بينانه‌و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عملي‌ابراز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آن‌بسته‌مي‌شود،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به‌راحتي‌تبديل‌به‌فعال‌گرايي‌سحرآميز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مي‌شود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افسانه‌ي‌يهود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بزرگاني‌سخن‌مي‌گويد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كه‌پذيرفتند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رياضتهاي‌شديد،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مراقبات‌خاص،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افسونهاي‌قبّالي‌گرايانه،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ظهور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مسيحا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تسريع‌نمايند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اين‌افسانه‌ها،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كه‌معروفترين‌آنها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مربوط‌به‌يوسف‌دلاّ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رينا</w:t>
      </w:r>
      <w:r w:rsidRPr="005E3E2D">
        <w:rPr>
          <w:rFonts w:ascii="Arial" w:hAnsi="Arial" w:cs="Arial"/>
          <w:sz w:val="24"/>
          <w:szCs w:val="24"/>
          <w:rtl/>
        </w:rPr>
        <w:t xml:space="preserve">19 </w:t>
      </w:r>
      <w:r w:rsidRPr="005E3E2D">
        <w:rPr>
          <w:rFonts w:ascii="Arial" w:hAnsi="Arial" w:cs="Arial" w:hint="cs"/>
          <w:sz w:val="24"/>
          <w:szCs w:val="24"/>
          <w:rtl/>
        </w:rPr>
        <w:t>است،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معمولاً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به‌دام‌افتادن‌استاد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به‌وسيله‌ي‌نيروهاي‌اهريمني‌كه‌به‌دنبال‌شكست‌آنها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بود،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خاتمه‌مي‌يابد</w:t>
      </w:r>
      <w:r w:rsidRPr="005E3E2D">
        <w:rPr>
          <w:rFonts w:ascii="Arial" w:hAnsi="Arial" w:cs="Arial"/>
          <w:sz w:val="24"/>
          <w:szCs w:val="24"/>
        </w:rPr>
        <w:t>.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 w:hint="cs"/>
          <w:sz w:val="24"/>
          <w:szCs w:val="24"/>
          <w:rtl/>
        </w:rPr>
        <w:lastRenderedPageBreak/>
        <w:t>براي‌شناخت‌كامل‌جنبشهاي‌مختلف‌مسيحايي،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شرايط‌تاريخي‌خاص‌و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فشارهاي‌خارجي‌و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تنشهاي‌داخلي‌را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كه‌به‌وقوع‌آنها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كمك‌كرده،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دقت،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تك‌تك،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جزييات‌تمام‌بررسي‌كرد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سرنوشت‌مشترك‌يهود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همه‌جا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به‌عنوان‌اقليتي‌منفور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مورد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ايذاء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اذيت‌بودند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محيطي‌خصمانه‌و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عين‌حال‌داراي‌همان‌فرهنگ‌ديني‌و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اميد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به‌مسيح‌موعود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زندگي‌مي‌كردند،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چارچوبي‌كلي‌را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فراهم‌مي‌كند؛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وجود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اين،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قطعاً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براي‌تبيين‌جنبشهاي‌خاص‌مسيحايي‌كافي‌نيست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پديده‌ي‌خروج‌گروههاي‌كوچك‌و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بزرگ‌يهود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كشورهاي‌موطن‌خود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دياسپورا</w:t>
      </w:r>
      <w:r w:rsidRPr="005E3E2D">
        <w:rPr>
          <w:rFonts w:ascii="Arial" w:hAnsi="Arial" w:cs="Arial"/>
          <w:sz w:val="24"/>
          <w:szCs w:val="24"/>
          <w:rtl/>
        </w:rPr>
        <w:t xml:space="preserve">20 </w:t>
      </w:r>
      <w:r w:rsidRPr="005E3E2D">
        <w:rPr>
          <w:rFonts w:ascii="Arial" w:hAnsi="Arial" w:cs="Arial" w:hint="cs"/>
          <w:sz w:val="24"/>
          <w:szCs w:val="24"/>
          <w:rtl/>
        </w:rPr>
        <w:t>جهت‌سكونت‌در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سرزمين‌مقدس،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مؤ‌يد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حضور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دائم‌تحركهاي‌مسيحايي‌است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اين‌جنبشها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عين‌حال‌كه‌به‌همان‌آشكاري‌شورشهاي‌مسيحايي‌سخت،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طرفدار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عصر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طلائي‌نبودند،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اما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اغلب‌انگيزه‌هاي‌مسيحايي‌داشتند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اگر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چه‌مسيحا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هنوز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ظهور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نكرده‌بود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مؤ‌منين‌را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به‌سرزمين‌موعود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فرا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نخوانده‌بود،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امّا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انگيزه‌ها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اغلب‌</w:t>
      </w:r>
      <w:r w:rsidRPr="005E3E2D">
        <w:rPr>
          <w:rFonts w:ascii="Arial" w:hAnsi="Arial" w:cs="Arial"/>
          <w:sz w:val="24"/>
          <w:szCs w:val="24"/>
          <w:rtl/>
        </w:rPr>
        <w:t>"</w:t>
      </w:r>
      <w:r w:rsidRPr="005E3E2D">
        <w:rPr>
          <w:rFonts w:ascii="Arial" w:hAnsi="Arial" w:cs="Arial" w:hint="cs"/>
          <w:sz w:val="24"/>
          <w:szCs w:val="24"/>
          <w:rtl/>
        </w:rPr>
        <w:t>به‌پيش‌از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معاد</w:t>
      </w:r>
      <w:r w:rsidRPr="005E3E2D">
        <w:rPr>
          <w:rFonts w:ascii="Arial" w:hAnsi="Arial" w:cs="Arial"/>
          <w:sz w:val="24"/>
          <w:szCs w:val="24"/>
          <w:rtl/>
        </w:rPr>
        <w:t xml:space="preserve">" </w:t>
      </w:r>
      <w:r w:rsidRPr="005E3E2D">
        <w:rPr>
          <w:rFonts w:ascii="Arial" w:hAnsi="Arial" w:cs="Arial" w:hint="cs"/>
          <w:sz w:val="24"/>
          <w:szCs w:val="24"/>
          <w:rtl/>
        </w:rPr>
        <w:t>مربوط‌مي‌شد،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به‌اين‌معنا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كه‌تصور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مي‌شد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زندگي‌همراه‌با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دعا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تطهير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زاهدانه‌در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سرزمين‌مقدس‌مقدمات‌ظهور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ناجي‌را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فراهم‌مي‌كند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حتي‌آن‌را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تسريع‌مي‌كند</w:t>
      </w:r>
      <w:r w:rsidRPr="005E3E2D">
        <w:rPr>
          <w:rFonts w:ascii="Arial" w:hAnsi="Arial" w:cs="Arial"/>
          <w:sz w:val="24"/>
          <w:szCs w:val="24"/>
        </w:rPr>
        <w:t>.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 w:hint="cs"/>
          <w:sz w:val="24"/>
          <w:szCs w:val="24"/>
          <w:rtl/>
        </w:rPr>
        <w:t>با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ظهور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قبّاله‌پس‌از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قرن‌سيزدهم،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به‌ويژه‌گسترش‌آن‌پس‌از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اخراج‌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يهوديان‌از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اسپانيا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پرتغال،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عرفان‌قبالي‌گرايانه‌به‌عنصري‌مهم‌تبديل‌شده،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باعث‌ايجاد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نيرويي‌اجتماعي‌در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مسيحاباوري‌يهوديت‌گرديد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اين‌فرايند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نيازمند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شرح‌مختصر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است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به‌عنوان‌يك‌قاعده،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نظامهاي‌عرفاني،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ارتباطي‌با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زمان‌يا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جريان‌زمان،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تاريخ‌و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نتيجه‌مسيحاباوري‌نداشته‌يا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ارتباط‌بسيار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ناچيزي‌دارند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گذشته‌از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همه‌چيز،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عارف،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سوداي‌فضايي‌فراتر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عالم‌ناسوت‌و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انتظار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ابديت‌لايزال‌و</w:t>
      </w:r>
      <w:r w:rsidRPr="005E3E2D">
        <w:rPr>
          <w:rFonts w:ascii="Arial" w:hAnsi="Arial" w:cs="Arial"/>
          <w:sz w:val="24"/>
          <w:szCs w:val="24"/>
          <w:rtl/>
        </w:rPr>
        <w:t xml:space="preserve"> "</w:t>
      </w:r>
      <w:r w:rsidRPr="005E3E2D">
        <w:rPr>
          <w:rFonts w:ascii="Arial" w:hAnsi="Arial" w:cs="Arial" w:hint="cs"/>
          <w:sz w:val="24"/>
          <w:szCs w:val="24"/>
          <w:rtl/>
        </w:rPr>
        <w:t>حال‌جاودانه</w:t>
      </w:r>
      <w:r w:rsidRPr="005E3E2D">
        <w:rPr>
          <w:rFonts w:ascii="Arial" w:hAnsi="Arial" w:cs="Arial"/>
          <w:sz w:val="24"/>
          <w:szCs w:val="24"/>
          <w:rtl/>
        </w:rPr>
        <w:t xml:space="preserve">" </w:t>
      </w:r>
      <w:r w:rsidRPr="005E3E2D">
        <w:rPr>
          <w:rFonts w:ascii="Arial" w:hAnsi="Arial" w:cs="Arial" w:hint="cs"/>
          <w:sz w:val="24"/>
          <w:szCs w:val="24"/>
          <w:rtl/>
        </w:rPr>
        <w:t>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سر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مي‌پروراند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به‌دنبال‌برترين‌كامروايي‌تاريخ‌نيست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نتيجه‌تعجبي‌ندارد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كه‌ببينيم‌كاهش‌تنش‌مسيحايي‌نسبت‌معكوسي‌با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تنش‌عرفاني‌دارد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به‌نظر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مي‌رسد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كه‌اين‌اصل‌در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مورد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قبّاله‌كلاسيك‌اسپانيايي‌نيز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صدق‌مي‌كند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قبّاله‌جديد،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قبّاله‌لوريايي</w:t>
      </w:r>
      <w:r w:rsidRPr="005E3E2D">
        <w:rPr>
          <w:rFonts w:ascii="Arial" w:hAnsi="Arial" w:cs="Arial"/>
          <w:sz w:val="24"/>
          <w:szCs w:val="24"/>
          <w:rtl/>
        </w:rPr>
        <w:t>21</w:t>
      </w:r>
      <w:r w:rsidRPr="005E3E2D">
        <w:rPr>
          <w:rFonts w:ascii="Arial" w:hAnsi="Arial" w:cs="Arial" w:hint="cs"/>
          <w:sz w:val="24"/>
          <w:szCs w:val="24"/>
          <w:rtl/>
        </w:rPr>
        <w:t>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كه‌پس‌از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انفصال‌اسپانيا،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مراكز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بزرگ‌امپراطوري‌عثماني،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به‌ويژه‌در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سفاد</w:t>
      </w:r>
      <w:r w:rsidRPr="005E3E2D">
        <w:rPr>
          <w:rFonts w:ascii="Arial" w:hAnsi="Arial" w:cs="Arial"/>
          <w:sz w:val="24"/>
          <w:szCs w:val="24"/>
          <w:rtl/>
        </w:rPr>
        <w:t xml:space="preserve">22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سرزمين‌مقدس،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بوجود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آمد،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به‌خاطر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متعالي‌بودن‌و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تقريباً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مي‌توان‌گفت‌به‌خاطر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توصيه‌هاي‌مسيحايي‌و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آتشين‌و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به‌ويژه‌به‌خاطر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قالبي‌كه‌به‌دست‌خلاق‌ترين،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جاذبه‌مندترين‌و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برجسته‌ترين‌قبّالي‌گراي‌آن‌گروه،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اسحاق‌لوريا</w:t>
      </w:r>
      <w:r w:rsidRPr="005E3E2D">
        <w:rPr>
          <w:rFonts w:ascii="Arial" w:hAnsi="Arial" w:cs="Arial"/>
          <w:sz w:val="24"/>
          <w:szCs w:val="24"/>
          <w:rtl/>
        </w:rPr>
        <w:t>1534 - 1572</w:t>
      </w:r>
      <w:r w:rsidRPr="005E3E2D">
        <w:rPr>
          <w:rFonts w:ascii="Arial" w:hAnsi="Arial" w:cs="Arial" w:hint="cs"/>
          <w:sz w:val="24"/>
          <w:szCs w:val="24"/>
          <w:rtl/>
        </w:rPr>
        <w:t>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يافته‌بود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قابل‌ملاحظه‌بود</w:t>
      </w:r>
      <w:r w:rsidRPr="005E3E2D">
        <w:rPr>
          <w:rFonts w:ascii="Arial" w:hAnsi="Arial" w:cs="Arial"/>
          <w:sz w:val="24"/>
          <w:szCs w:val="24"/>
        </w:rPr>
        <w:t>.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 w:hint="cs"/>
          <w:sz w:val="24"/>
          <w:szCs w:val="24"/>
          <w:rtl/>
        </w:rPr>
        <w:t>قبّاله‌لوريايي‌به‌تفسير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تاريخ‌جهان‌بطور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كلي،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تبعيد،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رنج‌و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رستگاري‌اسرائيل‌به‌طور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خاص‌پرداخت،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آنهم‌به‌نحوه‌اي‌از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بيان‌كه‌مي‌توان‌عرفاني‌ناميد،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يعني‌به‌صورت‌يك‌نمايش‌كيهاني‌و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بلكه‌الهي‌كه‌خداوند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خود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آن‌شركت‌دارد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اين‌نظام‌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مي‌توان‌داستان‌عرفاني‌زندگي‌پيامبران‌نيز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ناميد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طبق‌اين‌افسانه‌ي‌</w:t>
      </w:r>
      <w:r w:rsidRPr="005E3E2D">
        <w:rPr>
          <w:rFonts w:ascii="Arial" w:hAnsi="Arial" w:cs="Arial"/>
          <w:sz w:val="24"/>
          <w:szCs w:val="24"/>
          <w:rtl/>
        </w:rPr>
        <w:t>"</w:t>
      </w:r>
      <w:r w:rsidRPr="005E3E2D">
        <w:rPr>
          <w:rFonts w:ascii="Arial" w:hAnsi="Arial" w:cs="Arial" w:hint="cs"/>
          <w:sz w:val="24"/>
          <w:szCs w:val="24"/>
          <w:rtl/>
        </w:rPr>
        <w:t>عرفاني</w:t>
      </w:r>
      <w:r w:rsidRPr="005E3E2D">
        <w:rPr>
          <w:rFonts w:ascii="Arial" w:hAnsi="Arial" w:cs="Arial"/>
          <w:sz w:val="24"/>
          <w:szCs w:val="24"/>
          <w:rtl/>
        </w:rPr>
        <w:t xml:space="preserve">" </w:t>
      </w:r>
      <w:r w:rsidRPr="005E3E2D">
        <w:rPr>
          <w:rFonts w:ascii="Arial" w:hAnsi="Arial" w:cs="Arial" w:hint="cs"/>
          <w:sz w:val="24"/>
          <w:szCs w:val="24"/>
          <w:rtl/>
        </w:rPr>
        <w:t>عجيب،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لحظه‌اي‌كه‌ذات‌نور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الهي‌به‌قصد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خلق‌جهان‌خود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ظاهر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ساخت‌</w:t>
      </w:r>
      <w:r w:rsidRPr="005E3E2D">
        <w:rPr>
          <w:rFonts w:ascii="Arial" w:hAnsi="Arial" w:cs="Arial"/>
          <w:sz w:val="24"/>
          <w:szCs w:val="24"/>
          <w:rtl/>
        </w:rPr>
        <w:t xml:space="preserve">- </w:t>
      </w:r>
      <w:r w:rsidRPr="005E3E2D">
        <w:rPr>
          <w:rFonts w:ascii="Arial" w:hAnsi="Arial" w:cs="Arial" w:hint="cs"/>
          <w:sz w:val="24"/>
          <w:szCs w:val="24"/>
          <w:rtl/>
        </w:rPr>
        <w:t>بسيار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پيش‌از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نخستين‌گناه‌آدم‌</w:t>
      </w:r>
      <w:r w:rsidRPr="005E3E2D">
        <w:rPr>
          <w:rFonts w:ascii="Arial" w:hAnsi="Arial" w:cs="Arial"/>
          <w:sz w:val="24"/>
          <w:szCs w:val="24"/>
          <w:rtl/>
        </w:rPr>
        <w:t xml:space="preserve">- </w:t>
      </w:r>
      <w:r w:rsidRPr="005E3E2D">
        <w:rPr>
          <w:rFonts w:ascii="Arial" w:hAnsi="Arial" w:cs="Arial" w:hint="cs"/>
          <w:sz w:val="24"/>
          <w:szCs w:val="24"/>
          <w:rtl/>
        </w:rPr>
        <w:t>فاجعه‌اي‌ازلي‌يا</w:t>
      </w:r>
      <w:r w:rsidRPr="005E3E2D">
        <w:rPr>
          <w:rFonts w:ascii="Arial" w:hAnsi="Arial" w:cs="Arial"/>
          <w:sz w:val="24"/>
          <w:szCs w:val="24"/>
          <w:rtl/>
        </w:rPr>
        <w:t xml:space="preserve"> "</w:t>
      </w:r>
      <w:r w:rsidRPr="005E3E2D">
        <w:rPr>
          <w:rFonts w:ascii="Arial" w:hAnsi="Arial" w:cs="Arial" w:hint="cs"/>
          <w:sz w:val="24"/>
          <w:szCs w:val="24"/>
          <w:rtl/>
        </w:rPr>
        <w:t>سقوط</w:t>
      </w:r>
      <w:r w:rsidRPr="005E3E2D">
        <w:rPr>
          <w:rFonts w:ascii="Arial" w:hAnsi="Arial" w:cs="Arial"/>
          <w:sz w:val="24"/>
          <w:szCs w:val="24"/>
          <w:rtl/>
        </w:rPr>
        <w:t xml:space="preserve">" </w:t>
      </w:r>
      <w:r w:rsidRPr="005E3E2D">
        <w:rPr>
          <w:rFonts w:ascii="Arial" w:hAnsi="Arial" w:cs="Arial" w:hint="cs"/>
          <w:sz w:val="24"/>
          <w:szCs w:val="24"/>
          <w:rtl/>
        </w:rPr>
        <w:t>رخ‌داد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مجراهايي‌كه‌بنا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الهي‌را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حمل‌و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منتقل‌نمايند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هم‌شكستند</w:t>
      </w:r>
      <w:r w:rsidRPr="005E3E2D">
        <w:rPr>
          <w:rFonts w:ascii="Arial" w:hAnsi="Arial" w:cs="Arial"/>
          <w:sz w:val="24"/>
          <w:szCs w:val="24"/>
          <w:rtl/>
        </w:rPr>
        <w:t xml:space="preserve"> (</w:t>
      </w:r>
      <w:r w:rsidRPr="005E3E2D">
        <w:rPr>
          <w:rFonts w:ascii="Arial" w:hAnsi="Arial" w:cs="Arial" w:hint="cs"/>
          <w:sz w:val="24"/>
          <w:szCs w:val="24"/>
          <w:rtl/>
        </w:rPr>
        <w:t>درهم‌شكستن‌مجاري</w:t>
      </w:r>
      <w:r w:rsidRPr="005E3E2D">
        <w:rPr>
          <w:rFonts w:ascii="Arial" w:hAnsi="Arial" w:cs="Arial"/>
          <w:sz w:val="24"/>
          <w:szCs w:val="24"/>
          <w:rtl/>
        </w:rPr>
        <w:t>) ‌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ذرات‌نور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الهي‌دچار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آشفتگي‌شدند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تاكنون‌در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آنجا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حبس‌و</w:t>
      </w:r>
      <w:r w:rsidRPr="005E3E2D">
        <w:rPr>
          <w:rFonts w:ascii="Arial" w:hAnsi="Arial" w:cs="Arial"/>
          <w:sz w:val="24"/>
          <w:szCs w:val="24"/>
          <w:rtl/>
        </w:rPr>
        <w:t xml:space="preserve"> "</w:t>
      </w:r>
      <w:r w:rsidRPr="005E3E2D">
        <w:rPr>
          <w:rFonts w:ascii="Arial" w:hAnsi="Arial" w:cs="Arial" w:hint="cs"/>
          <w:sz w:val="24"/>
          <w:szCs w:val="24"/>
          <w:rtl/>
        </w:rPr>
        <w:t>تبعيد</w:t>
      </w:r>
      <w:r w:rsidRPr="005E3E2D">
        <w:rPr>
          <w:rFonts w:ascii="Arial" w:hAnsi="Arial" w:cs="Arial"/>
          <w:sz w:val="24"/>
          <w:szCs w:val="24"/>
          <w:rtl/>
        </w:rPr>
        <w:t xml:space="preserve">" </w:t>
      </w:r>
      <w:r w:rsidRPr="005E3E2D">
        <w:rPr>
          <w:rFonts w:ascii="Arial" w:hAnsi="Arial" w:cs="Arial" w:hint="cs"/>
          <w:sz w:val="24"/>
          <w:szCs w:val="24"/>
          <w:rtl/>
        </w:rPr>
        <w:t>شده‌اند</w:t>
      </w:r>
      <w:r w:rsidRPr="005E3E2D">
        <w:rPr>
          <w:rFonts w:ascii="Arial" w:hAnsi="Arial" w:cs="Arial"/>
          <w:sz w:val="24"/>
          <w:szCs w:val="24"/>
          <w:rtl/>
        </w:rPr>
        <w:t xml:space="preserve"> -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اين‌بخشي‌از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تراژدي‌آنهاست‌</w:t>
      </w:r>
      <w:r w:rsidRPr="005E3E2D">
        <w:rPr>
          <w:rFonts w:ascii="Arial" w:hAnsi="Arial" w:cs="Arial"/>
          <w:sz w:val="24"/>
          <w:szCs w:val="24"/>
          <w:rtl/>
        </w:rPr>
        <w:t xml:space="preserve"> -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به‌حيات‌حوزه‌ي‌اهريمني‌ادامه‌مي‌دهند</w:t>
      </w:r>
      <w:r w:rsidRPr="005E3E2D">
        <w:rPr>
          <w:rFonts w:ascii="Arial" w:hAnsi="Arial" w:cs="Arial"/>
          <w:sz w:val="24"/>
          <w:szCs w:val="24"/>
          <w:rtl/>
        </w:rPr>
        <w:t>. [</w:t>
      </w:r>
      <w:r w:rsidRPr="005E3E2D">
        <w:rPr>
          <w:rFonts w:ascii="Arial" w:hAnsi="Arial" w:cs="Arial" w:hint="cs"/>
          <w:sz w:val="24"/>
          <w:szCs w:val="24"/>
          <w:rtl/>
        </w:rPr>
        <w:t>به‌مدخل‌</w:t>
      </w:r>
      <w:r w:rsidRPr="005E3E2D">
        <w:rPr>
          <w:rFonts w:ascii="Arial" w:hAnsi="Arial" w:cs="Arial"/>
          <w:sz w:val="24"/>
          <w:szCs w:val="24"/>
        </w:rPr>
        <w:t xml:space="preserve">(obbalah </w:t>
      </w:r>
      <w:r w:rsidRPr="005E3E2D">
        <w:rPr>
          <w:rFonts w:ascii="Arial" w:hAnsi="Arial" w:cs="Arial" w:hint="cs"/>
          <w:sz w:val="24"/>
          <w:szCs w:val="24"/>
          <w:rtl/>
        </w:rPr>
        <w:t>مراجعه‌كنيد</w:t>
      </w:r>
      <w:r w:rsidRPr="005E3E2D">
        <w:rPr>
          <w:rFonts w:ascii="Arial" w:hAnsi="Arial" w:cs="Arial"/>
          <w:sz w:val="24"/>
          <w:szCs w:val="24"/>
        </w:rPr>
        <w:t>.]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نتيجه،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تبعيد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رنج‌اسرائيل،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صرفاً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سطح‌تاريخي،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مادي،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خارجي‌بازتاب‌راز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مهم‌تر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تبعيد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رنج‌ذرات‌نور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الهي‌سقوط‌كرده‌است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اين‌رو،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رستگاري‌يعني‌آزاد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شدن‌ذرات‌نور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الهي‌از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چنگال‌آلوده‌ي‌قدرتهاي‌اهريمني‌و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بازگشت‌آنها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به‌منشأ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الهي‌خود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كه‌كمتر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آزادي‌اسرائيل‌از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انقياد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مسيحيان‌و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بازگشت‌آنها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به‌سرزمين‌مقدس‌نيست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واقع،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روند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دوم‌نتيجه‌ي‌طبيعي‌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فرايند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اول‌است،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فرايندي‌كه‌وظيفه‌اصلي‌و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عرفاني‌اسرائيل،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تحقق‌آن‌از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طريق‌حيات‌توام‌با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پرهيزكاري‌و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تقدس‌است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اين‌فعال‌گرايي‌معنوي‌در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نهايي‌ترين‌حد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خود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است،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زيرا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اينجا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خداوند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به‌نجات‌دهنده‌ي‌نجات‌دهندگان</w:t>
      </w:r>
      <w:r w:rsidRPr="005E3E2D">
        <w:rPr>
          <w:rFonts w:ascii="Arial" w:hAnsi="Arial" w:cs="Arial"/>
          <w:sz w:val="24"/>
          <w:szCs w:val="24"/>
          <w:rtl/>
        </w:rPr>
        <w:t xml:space="preserve">23 </w:t>
      </w:r>
      <w:r w:rsidRPr="005E3E2D">
        <w:rPr>
          <w:rFonts w:ascii="Arial" w:hAnsi="Arial" w:cs="Arial" w:hint="cs"/>
          <w:sz w:val="24"/>
          <w:szCs w:val="24"/>
          <w:rtl/>
        </w:rPr>
        <w:t>تبديل‌شده‌است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براي‌يهودي‌كه‌مورد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تاخت‌و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تعقيب‌بود،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تبعيد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اهميت‌يافت،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زيرا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انعكاس‌تبعيد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اساسي‌تر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خداوند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مشاركت‌در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آن‌تلقي‌مي‌شد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خدا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خود،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مشاركت‌اسرائيل‌را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رستگاري‌خود،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مردم‌خود،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مخلوقات‌خود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لازم‌دانست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تعجبي‌ندارد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حداقل‌در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آغاز،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شخصيت‌مسيحا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نقشي‌نسبتاً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جزيي‌در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اين‌نظام‌داشت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او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بيش‌از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آنكه‌يك‌ناجي‌باشد،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علامت‌و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نماد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اين‌بود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كه‌جريان‌مسيحاي‌عرفاني‌به‌كمال‌خود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رسيده‌است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واقع،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آموزه‌ي‌مسيحايي‌لورياگرايي</w:t>
      </w:r>
      <w:r w:rsidRPr="005E3E2D">
        <w:rPr>
          <w:rFonts w:ascii="Arial" w:hAnsi="Arial" w:cs="Arial"/>
          <w:sz w:val="24"/>
          <w:szCs w:val="24"/>
          <w:rtl/>
        </w:rPr>
        <w:t xml:space="preserve">24 </w:t>
      </w:r>
      <w:r w:rsidRPr="005E3E2D">
        <w:rPr>
          <w:rFonts w:ascii="Arial" w:hAnsi="Arial" w:cs="Arial" w:hint="cs"/>
          <w:sz w:val="24"/>
          <w:szCs w:val="24"/>
          <w:rtl/>
        </w:rPr>
        <w:t>حداقل‌به‌طور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ساختاري‌به‌طرحي‌تكامل‌گرا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نزديك‌مي‌شود</w:t>
      </w:r>
      <w:r w:rsidRPr="005E3E2D">
        <w:rPr>
          <w:rFonts w:ascii="Arial" w:hAnsi="Arial" w:cs="Arial"/>
          <w:sz w:val="24"/>
          <w:szCs w:val="24"/>
        </w:rPr>
        <w:t>.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 w:hint="cs"/>
          <w:sz w:val="24"/>
          <w:szCs w:val="24"/>
          <w:rtl/>
        </w:rPr>
        <w:t>اين‌نظام‌قبّالي‌گرا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زمينه‌ي‌يكي‌از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چشمگيرترين‌وقايع‌مسيحايي‌را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طول‌تاريخ‌يهوديت‌فراهم‌نمود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محور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اين‌جنبش‌شخص‌شابيتاي‌تسوي‌بود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شكست‌شرم‌آور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شابيتاي‌گرايي،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همراه‌با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بدعت‌حاصل‌از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آن‌يعني‌ايمان‌گرائي</w:t>
      </w:r>
      <w:r w:rsidRPr="005E3E2D">
        <w:rPr>
          <w:rFonts w:ascii="Arial" w:hAnsi="Arial" w:cs="Arial"/>
          <w:sz w:val="24"/>
          <w:szCs w:val="24"/>
          <w:rtl/>
        </w:rPr>
        <w:t xml:space="preserve">25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ارتداد،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ردپايي‌از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بي‌نظمي‌و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آشفتگي‌معنوي‌بر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جاي‌گذاشت‌كه‌بر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اثر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آن‌قباله‌و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مسيحا‌باوري‌هر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دو،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حداقل‌به‌لحاظ‌نقش‌عمومي‌و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lastRenderedPageBreak/>
        <w:t>اجتماعي‌خود،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افول‌كردند</w:t>
      </w:r>
      <w:r w:rsidRPr="005E3E2D">
        <w:rPr>
          <w:rFonts w:ascii="Arial" w:hAnsi="Arial" w:cs="Arial"/>
          <w:sz w:val="24"/>
          <w:szCs w:val="24"/>
          <w:rtl/>
        </w:rPr>
        <w:t>. [</w:t>
      </w:r>
      <w:r w:rsidRPr="005E3E2D">
        <w:rPr>
          <w:rFonts w:ascii="Arial" w:hAnsi="Arial" w:cs="Arial" w:hint="cs"/>
          <w:sz w:val="24"/>
          <w:szCs w:val="24"/>
          <w:rtl/>
        </w:rPr>
        <w:t>به‌زندگينامه‌ي‌شابيتاي‌تسوي‌مراجعه‌كنيد</w:t>
      </w:r>
      <w:r w:rsidRPr="005E3E2D">
        <w:rPr>
          <w:rFonts w:ascii="Arial" w:hAnsi="Arial" w:cs="Arial"/>
          <w:sz w:val="24"/>
          <w:szCs w:val="24"/>
          <w:rtl/>
        </w:rPr>
        <w:t xml:space="preserve">.] </w:t>
      </w:r>
      <w:r w:rsidRPr="005E3E2D">
        <w:rPr>
          <w:rFonts w:ascii="Arial" w:hAnsi="Arial" w:cs="Arial" w:hint="cs"/>
          <w:sz w:val="24"/>
          <w:szCs w:val="24"/>
          <w:rtl/>
        </w:rPr>
        <w:t>جداي‌از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چند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آشوب‌جزيي‌مسيحايي،</w:t>
      </w:r>
      <w:r w:rsidRPr="005E3E2D">
        <w:rPr>
          <w:rFonts w:ascii="Arial" w:hAnsi="Arial" w:cs="Arial"/>
          <w:sz w:val="24"/>
          <w:szCs w:val="24"/>
          <w:rtl/>
        </w:rPr>
        <w:t xml:space="preserve"> "</w:t>
      </w:r>
      <w:r w:rsidRPr="005E3E2D">
        <w:rPr>
          <w:rFonts w:ascii="Arial" w:hAnsi="Arial" w:cs="Arial" w:hint="cs"/>
          <w:sz w:val="24"/>
          <w:szCs w:val="24"/>
          <w:rtl/>
        </w:rPr>
        <w:t>مسيحاباوري‌خودبخودي</w:t>
      </w:r>
      <w:r w:rsidRPr="005E3E2D">
        <w:rPr>
          <w:rFonts w:ascii="Arial" w:hAnsi="Arial" w:cs="Arial"/>
          <w:sz w:val="24"/>
          <w:szCs w:val="24"/>
          <w:rtl/>
        </w:rPr>
        <w:t>" (</w:t>
      </w:r>
      <w:r w:rsidRPr="005E3E2D">
        <w:rPr>
          <w:rFonts w:ascii="Arial" w:hAnsi="Arial" w:cs="Arial" w:hint="cs"/>
          <w:sz w:val="24"/>
          <w:szCs w:val="24"/>
          <w:rtl/>
        </w:rPr>
        <w:t>عنواني‌كه‌مارتين‌بابر</w:t>
      </w:r>
      <w:r w:rsidRPr="005E3E2D">
        <w:rPr>
          <w:rFonts w:ascii="Arial" w:hAnsi="Arial" w:cs="Arial"/>
          <w:sz w:val="24"/>
          <w:szCs w:val="24"/>
          <w:rtl/>
        </w:rPr>
        <w:t xml:space="preserve">26 </w:t>
      </w:r>
      <w:r w:rsidRPr="005E3E2D">
        <w:rPr>
          <w:rFonts w:ascii="Arial" w:hAnsi="Arial" w:cs="Arial" w:hint="cs"/>
          <w:sz w:val="24"/>
          <w:szCs w:val="24"/>
          <w:rtl/>
        </w:rPr>
        <w:t>بر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آن‌گذاشته‌است</w:t>
      </w:r>
      <w:r w:rsidRPr="005E3E2D">
        <w:rPr>
          <w:rFonts w:ascii="Arial" w:hAnsi="Arial" w:cs="Arial"/>
          <w:sz w:val="24"/>
          <w:szCs w:val="24"/>
          <w:rtl/>
        </w:rPr>
        <w:t xml:space="preserve">) </w:t>
      </w:r>
      <w:r w:rsidRPr="005E3E2D">
        <w:rPr>
          <w:rFonts w:ascii="Arial" w:hAnsi="Arial" w:cs="Arial" w:hint="cs"/>
          <w:sz w:val="24"/>
          <w:szCs w:val="24"/>
          <w:rtl/>
        </w:rPr>
        <w:t>به‌طور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مرتب‌كاهش‌يافت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ديدگاه‌مسيحايي‌در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يهوديت‌زنده‌ماند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بدون‌شك‌ايدئولوژيهاي‌غيريهودي‌مدينه‌ي‌فاضله‌و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انتظار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نيز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تحت‌تأثير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قرارداد</w:t>
      </w:r>
      <w:r w:rsidRPr="005E3E2D">
        <w:rPr>
          <w:rFonts w:ascii="Arial" w:hAnsi="Arial" w:cs="Arial"/>
          <w:sz w:val="24"/>
          <w:szCs w:val="24"/>
          <w:rtl/>
        </w:rPr>
        <w:t xml:space="preserve"> (</w:t>
      </w:r>
      <w:r w:rsidRPr="005E3E2D">
        <w:rPr>
          <w:rFonts w:ascii="Arial" w:hAnsi="Arial" w:cs="Arial" w:hint="cs"/>
          <w:sz w:val="24"/>
          <w:szCs w:val="24"/>
          <w:rtl/>
        </w:rPr>
        <w:t>به‌كار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اثر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گذار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متفكر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ماركسيست‌ارنست‌بلاخ</w:t>
      </w:r>
      <w:r w:rsidRPr="005E3E2D">
        <w:rPr>
          <w:rFonts w:ascii="Arial" w:hAnsi="Arial" w:cs="Arial"/>
          <w:sz w:val="24"/>
          <w:szCs w:val="24"/>
          <w:rtl/>
        </w:rPr>
        <w:t>27</w:t>
      </w:r>
      <w:r w:rsidRPr="005E3E2D">
        <w:rPr>
          <w:rFonts w:ascii="Arial" w:hAnsi="Arial" w:cs="Arial" w:hint="cs"/>
          <w:sz w:val="24"/>
          <w:szCs w:val="24"/>
          <w:rtl/>
        </w:rPr>
        <w:t>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تحت‌عنوان‌</w:t>
      </w:r>
      <w:r w:rsidRPr="005E3E2D">
        <w:rPr>
          <w:rFonts w:ascii="Arial" w:hAnsi="Arial" w:cs="Arial"/>
          <w:sz w:val="24"/>
          <w:szCs w:val="24"/>
        </w:rPr>
        <w:t xml:space="preserve">DosprinzipHoffnung </w:t>
      </w:r>
      <w:r w:rsidRPr="005E3E2D">
        <w:rPr>
          <w:rFonts w:ascii="Arial" w:hAnsi="Arial" w:cs="Arial" w:hint="cs"/>
          <w:sz w:val="24"/>
          <w:szCs w:val="24"/>
          <w:rtl/>
        </w:rPr>
        <w:t>مراجعه‌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كنيد</w:t>
      </w:r>
      <w:r w:rsidRPr="005E3E2D">
        <w:rPr>
          <w:rFonts w:ascii="Arial" w:hAnsi="Arial" w:cs="Arial"/>
          <w:sz w:val="24"/>
          <w:szCs w:val="24"/>
          <w:rtl/>
        </w:rPr>
        <w:t>)</w:t>
      </w:r>
      <w:r w:rsidRPr="005E3E2D">
        <w:rPr>
          <w:rFonts w:ascii="Arial" w:hAnsi="Arial" w:cs="Arial" w:hint="cs"/>
          <w:sz w:val="24"/>
          <w:szCs w:val="24"/>
          <w:rtl/>
        </w:rPr>
        <w:t>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اما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هيچ‌مدعي‌ديگري‌به‌عنوان‌مسيح‌موعود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ظهور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نكرد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يهوديت‌ارتدكس‌همچنان‌به‌آموزه‌سنتي‌مسيحاي‌شخصي‌معتقد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اما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عملاً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لاك‌رعايت‌حلاخا</w:t>
      </w:r>
      <w:r w:rsidRPr="005E3E2D">
        <w:rPr>
          <w:rFonts w:ascii="Arial" w:hAnsi="Arial" w:cs="Arial"/>
          <w:sz w:val="24"/>
          <w:szCs w:val="24"/>
          <w:rtl/>
        </w:rPr>
        <w:t xml:space="preserve"> (</w:t>
      </w:r>
      <w:r w:rsidRPr="005E3E2D">
        <w:rPr>
          <w:rFonts w:ascii="Arial" w:hAnsi="Arial" w:cs="Arial" w:hint="cs"/>
          <w:sz w:val="24"/>
          <w:szCs w:val="24"/>
          <w:rtl/>
        </w:rPr>
        <w:t>نظام‌حقوقي‌دين‌يهود</w:t>
      </w:r>
      <w:r w:rsidRPr="005E3E2D">
        <w:rPr>
          <w:rFonts w:ascii="Arial" w:hAnsi="Arial" w:cs="Arial"/>
          <w:sz w:val="24"/>
          <w:szCs w:val="24"/>
          <w:rtl/>
        </w:rPr>
        <w:t xml:space="preserve">) </w:t>
      </w:r>
      <w:r w:rsidRPr="005E3E2D">
        <w:rPr>
          <w:rFonts w:ascii="Arial" w:hAnsi="Arial" w:cs="Arial" w:hint="cs"/>
          <w:sz w:val="24"/>
          <w:szCs w:val="24"/>
          <w:rtl/>
        </w:rPr>
        <w:t>فرو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رفت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اين‌افسانه،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قدرت‌خود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براي‌به‌راه‌انداختن‌جنبشهاي‌مسيحايي‌از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دست‌داد</w:t>
      </w:r>
      <w:r w:rsidRPr="005E3E2D">
        <w:rPr>
          <w:rFonts w:ascii="Arial" w:hAnsi="Arial" w:cs="Arial"/>
          <w:sz w:val="24"/>
          <w:szCs w:val="24"/>
        </w:rPr>
        <w:t>.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 w:hint="cs"/>
          <w:sz w:val="24"/>
          <w:szCs w:val="24"/>
          <w:rtl/>
        </w:rPr>
        <w:t>حسيدگرايي</w:t>
      </w:r>
      <w:r w:rsidRPr="005E3E2D">
        <w:rPr>
          <w:rFonts w:ascii="Arial" w:hAnsi="Arial" w:cs="Arial"/>
          <w:sz w:val="24"/>
          <w:szCs w:val="24"/>
          <w:rtl/>
        </w:rPr>
        <w:t>28</w:t>
      </w:r>
      <w:r w:rsidRPr="005E3E2D">
        <w:rPr>
          <w:rFonts w:ascii="Arial" w:hAnsi="Arial" w:cs="Arial" w:hint="cs"/>
          <w:sz w:val="24"/>
          <w:szCs w:val="24"/>
          <w:rtl/>
        </w:rPr>
        <w:t>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تجديد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معنوي‌بزرگ‌كه‌در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قرن‌هجدهم‌به‌وسيله‌ي‌بشت</w:t>
      </w:r>
      <w:r w:rsidRPr="005E3E2D">
        <w:rPr>
          <w:rFonts w:ascii="Arial" w:hAnsi="Arial" w:cs="Arial"/>
          <w:sz w:val="24"/>
          <w:szCs w:val="24"/>
          <w:rtl/>
        </w:rPr>
        <w:t>29 (</w:t>
      </w:r>
      <w:r w:rsidRPr="005E3E2D">
        <w:rPr>
          <w:rFonts w:ascii="Arial" w:hAnsi="Arial" w:cs="Arial" w:hint="cs"/>
          <w:sz w:val="24"/>
          <w:szCs w:val="24"/>
          <w:rtl/>
        </w:rPr>
        <w:t>يسراييل‌بن‌اليعزر،</w:t>
      </w:r>
      <w:r w:rsidRPr="005E3E2D">
        <w:rPr>
          <w:rFonts w:ascii="Arial" w:hAnsi="Arial" w:cs="Arial"/>
          <w:sz w:val="24"/>
          <w:szCs w:val="24"/>
          <w:rtl/>
        </w:rPr>
        <w:t xml:space="preserve"> 1700 - 1760)30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شرق‌اروپا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آغاز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شد،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قطعاً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عقايد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مسيحايي‌سنتي‌را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رها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نكرد،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اما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تاءكيد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اصلي‌آن‌بر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نزديكي‌به‌خداوند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طريق‌باطن‌معنوي‌يا</w:t>
      </w:r>
      <w:r w:rsidRPr="005E3E2D">
        <w:rPr>
          <w:rFonts w:ascii="Arial" w:hAnsi="Arial" w:cs="Arial"/>
          <w:sz w:val="24"/>
          <w:szCs w:val="24"/>
          <w:rtl/>
        </w:rPr>
        <w:t xml:space="preserve"> (</w:t>
      </w:r>
      <w:r w:rsidRPr="005E3E2D">
        <w:rPr>
          <w:rFonts w:ascii="Arial" w:hAnsi="Arial" w:cs="Arial" w:hint="cs"/>
          <w:sz w:val="24"/>
          <w:szCs w:val="24"/>
          <w:rtl/>
        </w:rPr>
        <w:t>گاه</w:t>
      </w:r>
      <w:r w:rsidRPr="005E3E2D">
        <w:rPr>
          <w:rFonts w:ascii="Arial" w:hAnsi="Arial" w:cs="Arial"/>
          <w:sz w:val="24"/>
          <w:szCs w:val="24"/>
          <w:rtl/>
        </w:rPr>
        <w:t xml:space="preserve">) </w:t>
      </w:r>
      <w:r w:rsidRPr="005E3E2D">
        <w:rPr>
          <w:rFonts w:ascii="Arial" w:hAnsi="Arial" w:cs="Arial" w:hint="cs"/>
          <w:sz w:val="24"/>
          <w:szCs w:val="24"/>
          <w:rtl/>
        </w:rPr>
        <w:t>خلسه‌بود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گرشام‌اسكولم</w:t>
      </w:r>
      <w:r w:rsidRPr="005E3E2D">
        <w:rPr>
          <w:rFonts w:ascii="Arial" w:hAnsi="Arial" w:cs="Arial"/>
          <w:sz w:val="24"/>
          <w:szCs w:val="24"/>
          <w:rtl/>
        </w:rPr>
        <w:t xml:space="preserve">31 </w:t>
      </w:r>
      <w:r w:rsidRPr="005E3E2D">
        <w:rPr>
          <w:rFonts w:ascii="Arial" w:hAnsi="Arial" w:cs="Arial" w:hint="cs"/>
          <w:sz w:val="24"/>
          <w:szCs w:val="24"/>
          <w:rtl/>
        </w:rPr>
        <w:t>اين‌جريان‌را</w:t>
      </w:r>
      <w:r w:rsidRPr="005E3E2D">
        <w:rPr>
          <w:rFonts w:ascii="Arial" w:hAnsi="Arial" w:cs="Arial"/>
          <w:sz w:val="24"/>
          <w:szCs w:val="24"/>
          <w:rtl/>
        </w:rPr>
        <w:t xml:space="preserve"> (</w:t>
      </w:r>
      <w:r w:rsidRPr="005E3E2D">
        <w:rPr>
          <w:rFonts w:ascii="Arial" w:hAnsi="Arial" w:cs="Arial" w:hint="cs"/>
          <w:sz w:val="24"/>
          <w:szCs w:val="24"/>
          <w:rtl/>
        </w:rPr>
        <w:t>اگر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چه‌اين‌موضوع‌هنوز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به‌لحاظي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مورد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بحث‌است</w:t>
      </w:r>
      <w:r w:rsidRPr="005E3E2D">
        <w:rPr>
          <w:rFonts w:ascii="Arial" w:hAnsi="Arial" w:cs="Arial"/>
          <w:sz w:val="24"/>
          <w:szCs w:val="24"/>
          <w:rtl/>
        </w:rPr>
        <w:t>) "</w:t>
      </w:r>
      <w:r w:rsidRPr="005E3E2D">
        <w:rPr>
          <w:rFonts w:ascii="Arial" w:hAnsi="Arial" w:cs="Arial" w:hint="cs"/>
          <w:sz w:val="24"/>
          <w:szCs w:val="24"/>
          <w:rtl/>
        </w:rPr>
        <w:t>خنثي‌سازي‌عنصر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مسيحايي</w:t>
      </w:r>
      <w:r w:rsidRPr="005E3E2D">
        <w:rPr>
          <w:rFonts w:ascii="Arial" w:hAnsi="Arial" w:cs="Arial"/>
          <w:sz w:val="24"/>
          <w:szCs w:val="24"/>
          <w:rtl/>
        </w:rPr>
        <w:t xml:space="preserve">" </w:t>
      </w:r>
      <w:r w:rsidRPr="005E3E2D">
        <w:rPr>
          <w:rFonts w:ascii="Arial" w:hAnsi="Arial" w:cs="Arial" w:hint="cs"/>
          <w:sz w:val="24"/>
          <w:szCs w:val="24"/>
          <w:rtl/>
        </w:rPr>
        <w:t>ناميده‌است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اما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عين‌حال‌كه‌حسيدگرايي‌مي‌كوشيد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به‌بياني‌سنتي،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پاسخي‌به‌جويندگان‌معنويت‌و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همين‌طور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توده‌هاي‌فقير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نقاط‌يهودي‌نشين‌شرق‌اروپا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ارائه‌نمايد،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يهوديان‌اروپاي‌غربي‌و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مركزي‌وارد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عصر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مدرن‌مي‌شدند</w:t>
      </w:r>
      <w:r w:rsidRPr="005E3E2D">
        <w:rPr>
          <w:rFonts w:ascii="Arial" w:hAnsi="Arial" w:cs="Arial"/>
          <w:sz w:val="24"/>
          <w:szCs w:val="24"/>
          <w:rtl/>
        </w:rPr>
        <w:t xml:space="preserve"> (</w:t>
      </w:r>
      <w:r w:rsidRPr="005E3E2D">
        <w:rPr>
          <w:rFonts w:ascii="Arial" w:hAnsi="Arial" w:cs="Arial" w:hint="cs"/>
          <w:sz w:val="24"/>
          <w:szCs w:val="24"/>
          <w:rtl/>
        </w:rPr>
        <w:t>آزادي‌مدني،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همسان‌سازي،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اصلاح‌آيين‌يهود</w:t>
      </w:r>
      <w:r w:rsidRPr="005E3E2D">
        <w:rPr>
          <w:rFonts w:ascii="Arial" w:hAnsi="Arial" w:cs="Arial"/>
          <w:sz w:val="24"/>
          <w:szCs w:val="24"/>
        </w:rPr>
        <w:t>).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 w:hint="cs"/>
          <w:sz w:val="24"/>
          <w:szCs w:val="24"/>
          <w:rtl/>
        </w:rPr>
        <w:t>پيامدهاي‌اين‌تحولات‌براي‌مسيحاباوري‌يهودي‌همچنان‌موضوعي‌براي‌تحقيق‌محسوب‌مي‌شود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بدون‌شك‌بسياري‌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ايدئولوژيهاي‌مدرن،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پاره‌اي‌از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رگه‌هاي‌سنتي‌مسيحا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باوري‌را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حفظ‌كرده‌اند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گاه‌عمداً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اصطلاحات‌مربوط‌به‌مسيحاباوري‌استفاده‌كرده‌اند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البته‌تفكر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ليبرالهاي‌مترقي،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سوسياليستهاي‌متأخر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نيازي‌به‌گفتن‌نيست‌كه‌حركت‌احياي‌ملي‌موسوم‌به‌صهيونيسم،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قالب‌مبارزه‌ي‌نهايي</w:t>
      </w:r>
      <w:r w:rsidRPr="005E3E2D">
        <w:rPr>
          <w:rFonts w:ascii="Arial" w:hAnsi="Arial" w:cs="Arial"/>
          <w:sz w:val="24"/>
          <w:szCs w:val="24"/>
          <w:rtl/>
        </w:rPr>
        <w:t xml:space="preserve">32 </w:t>
      </w:r>
      <w:r w:rsidRPr="005E3E2D">
        <w:rPr>
          <w:rFonts w:ascii="Arial" w:hAnsi="Arial" w:cs="Arial" w:hint="cs"/>
          <w:sz w:val="24"/>
          <w:szCs w:val="24"/>
          <w:rtl/>
        </w:rPr>
        <w:t>يا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بيت‌المقدسي‌آسماني‌كه‌از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بالا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نازل‌شده‌باشد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يا</w:t>
      </w:r>
      <w:r w:rsidRPr="005E3E2D">
        <w:rPr>
          <w:rFonts w:ascii="Arial" w:hAnsi="Arial" w:cs="Arial"/>
          <w:sz w:val="24"/>
          <w:szCs w:val="24"/>
          <w:rtl/>
        </w:rPr>
        <w:t xml:space="preserve"> "</w:t>
      </w:r>
      <w:r w:rsidRPr="005E3E2D">
        <w:rPr>
          <w:rFonts w:ascii="Arial" w:hAnsi="Arial" w:cs="Arial" w:hint="cs"/>
          <w:sz w:val="24"/>
          <w:szCs w:val="24"/>
          <w:rtl/>
        </w:rPr>
        <w:t>پسر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داوود</w:t>
      </w:r>
      <w:r w:rsidRPr="005E3E2D">
        <w:rPr>
          <w:rFonts w:ascii="Arial" w:hAnsi="Arial" w:cs="Arial"/>
          <w:sz w:val="24"/>
          <w:szCs w:val="24"/>
          <w:rtl/>
        </w:rPr>
        <w:t xml:space="preserve">" </w:t>
      </w:r>
      <w:r w:rsidRPr="005E3E2D">
        <w:rPr>
          <w:rFonts w:ascii="Arial" w:hAnsi="Arial" w:cs="Arial" w:hint="cs"/>
          <w:sz w:val="24"/>
          <w:szCs w:val="24"/>
          <w:rtl/>
        </w:rPr>
        <w:t>سوار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استر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نمي‌انديشيدند،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بلكه‌به‌آزاديهاي‌مدني،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يكسان‌بودن‌در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برابر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قانون،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صلح‌جهاني،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پيشرفت‌همه‌جانبه‌ي‌اخلاقي‌و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بشري،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آزادي‌ملي‌مردم‌يهود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ميان‌خانواده‌ي‌ملل‌و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غيره‌مي‌انديشيدند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اما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همه‌ي‌اين‌آرمانها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به‌نوعي‌با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هاله‌اي‌مسيحايي‌احاطه‌شده‌بود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بهوديان‌به‌ندرت‌سؤ‌الهاي‌نص‌گرايانه‌اي‌كه‌موافقت‌زيادي‌با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بنيادگرايي‌مسيحيت‌داشت‌مطرح‌مي‌كردند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آنها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علي‌القاعده‌پرس‌و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جو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نمي‌كنند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كه‌آيا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يك‌واقعه‌ي‌تاريخي‌خاص‌</w:t>
      </w:r>
      <w:r w:rsidRPr="005E3E2D">
        <w:rPr>
          <w:rFonts w:ascii="Arial" w:hAnsi="Arial" w:cs="Arial"/>
          <w:sz w:val="24"/>
          <w:szCs w:val="24"/>
          <w:rtl/>
        </w:rPr>
        <w:t>"</w:t>
      </w:r>
      <w:r w:rsidRPr="005E3E2D">
        <w:rPr>
          <w:rFonts w:ascii="Arial" w:hAnsi="Arial" w:cs="Arial" w:hint="cs"/>
          <w:sz w:val="24"/>
          <w:szCs w:val="24"/>
          <w:rtl/>
        </w:rPr>
        <w:t>تحقق</w:t>
      </w:r>
      <w:r w:rsidRPr="005E3E2D">
        <w:rPr>
          <w:rFonts w:ascii="Arial" w:hAnsi="Arial" w:cs="Arial"/>
          <w:sz w:val="24"/>
          <w:szCs w:val="24"/>
          <w:rtl/>
        </w:rPr>
        <w:t xml:space="preserve">" </w:t>
      </w:r>
      <w:r w:rsidRPr="005E3E2D">
        <w:rPr>
          <w:rFonts w:ascii="Arial" w:hAnsi="Arial" w:cs="Arial" w:hint="cs"/>
          <w:sz w:val="24"/>
          <w:szCs w:val="24"/>
          <w:rtl/>
        </w:rPr>
        <w:t>همان‌پيش‌گوئي‌خاص‌در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كتاب‌مقدس‌است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اما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براي‌اكثر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آنها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غير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ممكن‌است‌كه‌از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كنار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حوادثي‌فاجعه‌آميز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نظير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قتل‌عام‌يهوديان‌بگذرند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شاهد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پايان‌تبعيد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تشكيل‌مجدد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اسرائيل‌به‌عنوان‌كشوري‌حاكم‌باشند،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امّا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تارهاي‌مسيحاباوري‌در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روح‌آنها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تحريك‌نشود</w:t>
      </w:r>
      <w:r w:rsidRPr="005E3E2D">
        <w:rPr>
          <w:rFonts w:ascii="Arial" w:hAnsi="Arial" w:cs="Arial"/>
          <w:sz w:val="24"/>
          <w:szCs w:val="24"/>
        </w:rPr>
        <w:t>.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واقع،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زمان‌جنگ‌يوم‌كيپور</w:t>
      </w:r>
      <w:r w:rsidRPr="005E3E2D">
        <w:rPr>
          <w:rFonts w:ascii="Arial" w:hAnsi="Arial" w:cs="Arial"/>
          <w:sz w:val="24"/>
          <w:szCs w:val="24"/>
          <w:rtl/>
        </w:rPr>
        <w:t xml:space="preserve">33 - </w:t>
      </w:r>
      <w:r w:rsidRPr="005E3E2D">
        <w:rPr>
          <w:rFonts w:ascii="Arial" w:hAnsi="Arial" w:cs="Arial" w:hint="cs"/>
          <w:sz w:val="24"/>
          <w:szCs w:val="24"/>
          <w:rtl/>
        </w:rPr>
        <w:t>يعني‌از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دهه‌ي‌هفتاد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قرن‌بيستم‌</w:t>
      </w:r>
      <w:r w:rsidRPr="005E3E2D">
        <w:rPr>
          <w:rFonts w:ascii="Arial" w:hAnsi="Arial" w:cs="Arial"/>
          <w:sz w:val="24"/>
          <w:szCs w:val="24"/>
          <w:rtl/>
        </w:rPr>
        <w:t xml:space="preserve">- </w:t>
      </w:r>
      <w:r w:rsidRPr="005E3E2D">
        <w:rPr>
          <w:rFonts w:ascii="Arial" w:hAnsi="Arial" w:cs="Arial" w:hint="cs"/>
          <w:sz w:val="24"/>
          <w:szCs w:val="24"/>
          <w:rtl/>
        </w:rPr>
        <w:t>روندي‌به‌سوي‌</w:t>
      </w:r>
      <w:r w:rsidRPr="005E3E2D">
        <w:rPr>
          <w:rFonts w:ascii="Arial" w:hAnsi="Arial" w:cs="Arial"/>
          <w:sz w:val="24"/>
          <w:szCs w:val="24"/>
          <w:rtl/>
        </w:rPr>
        <w:t>"</w:t>
      </w:r>
      <w:r w:rsidRPr="005E3E2D">
        <w:rPr>
          <w:rFonts w:ascii="Arial" w:hAnsi="Arial" w:cs="Arial" w:hint="cs"/>
          <w:sz w:val="24"/>
          <w:szCs w:val="24"/>
          <w:rtl/>
        </w:rPr>
        <w:t>مسيحايي‌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كردن</w:t>
      </w:r>
      <w:r w:rsidRPr="005E3E2D">
        <w:rPr>
          <w:rFonts w:ascii="Arial" w:hAnsi="Arial" w:cs="Arial"/>
          <w:sz w:val="24"/>
          <w:szCs w:val="24"/>
          <w:rtl/>
        </w:rPr>
        <w:t xml:space="preserve">" </w:t>
      </w:r>
      <w:r w:rsidRPr="005E3E2D">
        <w:rPr>
          <w:rFonts w:ascii="Arial" w:hAnsi="Arial" w:cs="Arial" w:hint="cs"/>
          <w:sz w:val="24"/>
          <w:szCs w:val="24"/>
          <w:rtl/>
        </w:rPr>
        <w:t>سياست‌در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اسرائيل‌به‌ويژه‌در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ميان‌گروههاي‌حامي‌استقرار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كرانه‌ي‌غربي‌يا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حقوق‌يهوديان‌در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معبد،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محسوس‌بوده‌است</w:t>
      </w:r>
      <w:r w:rsidRPr="005E3E2D">
        <w:rPr>
          <w:rFonts w:ascii="Arial" w:hAnsi="Arial" w:cs="Arial"/>
          <w:sz w:val="24"/>
          <w:szCs w:val="24"/>
          <w:rtl/>
        </w:rPr>
        <w:t xml:space="preserve">34. </w:t>
      </w:r>
      <w:r w:rsidRPr="005E3E2D">
        <w:rPr>
          <w:rFonts w:ascii="Arial" w:hAnsi="Arial" w:cs="Arial" w:hint="cs"/>
          <w:sz w:val="24"/>
          <w:szCs w:val="24"/>
          <w:rtl/>
        </w:rPr>
        <w:t>بخشي‌از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اين‌صهيونيسم‌مسيحايي‌شده‌به‌تعاليم‌آوراهام‌اسحاق‌كوك</w:t>
      </w:r>
      <w:r w:rsidRPr="005E3E2D">
        <w:rPr>
          <w:rFonts w:ascii="Arial" w:hAnsi="Arial" w:cs="Arial"/>
          <w:sz w:val="24"/>
          <w:szCs w:val="24"/>
          <w:rtl/>
        </w:rPr>
        <w:t>35</w:t>
      </w:r>
      <w:r w:rsidRPr="005E3E2D">
        <w:rPr>
          <w:rFonts w:ascii="Arial" w:hAnsi="Arial" w:cs="Arial" w:hint="cs"/>
          <w:sz w:val="24"/>
          <w:szCs w:val="24"/>
          <w:rtl/>
        </w:rPr>
        <w:t>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خاخام‌ارشد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فلسطين‌از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سال‌</w:t>
      </w:r>
      <w:r w:rsidRPr="005E3E2D">
        <w:rPr>
          <w:rFonts w:ascii="Arial" w:hAnsi="Arial" w:cs="Arial"/>
          <w:sz w:val="24"/>
          <w:szCs w:val="24"/>
          <w:rtl/>
        </w:rPr>
        <w:t xml:space="preserve">1921 </w:t>
      </w:r>
      <w:r w:rsidRPr="005E3E2D">
        <w:rPr>
          <w:rFonts w:ascii="Arial" w:hAnsi="Arial" w:cs="Arial" w:hint="cs"/>
          <w:sz w:val="24"/>
          <w:szCs w:val="24"/>
          <w:rtl/>
        </w:rPr>
        <w:t>تا</w:t>
      </w:r>
      <w:r w:rsidRPr="005E3E2D">
        <w:rPr>
          <w:rFonts w:ascii="Arial" w:hAnsi="Arial" w:cs="Arial"/>
          <w:sz w:val="24"/>
          <w:szCs w:val="24"/>
          <w:rtl/>
        </w:rPr>
        <w:t xml:space="preserve"> 1935 </w:t>
      </w:r>
      <w:r w:rsidRPr="005E3E2D">
        <w:rPr>
          <w:rFonts w:ascii="Arial" w:hAnsi="Arial" w:cs="Arial" w:hint="cs"/>
          <w:sz w:val="24"/>
          <w:szCs w:val="24"/>
          <w:rtl/>
        </w:rPr>
        <w:t>باز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مي‌گردد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دعا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براي‌كشور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اسراييل،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خاخام‌ارشد‌</w:t>
      </w:r>
      <w:r w:rsidRPr="005E3E2D">
        <w:rPr>
          <w:rFonts w:ascii="Arial" w:hAnsi="Arial" w:cs="Arial"/>
          <w:sz w:val="24"/>
          <w:szCs w:val="24"/>
          <w:rtl/>
        </w:rPr>
        <w:t xml:space="preserve">- </w:t>
      </w:r>
      <w:r w:rsidRPr="005E3E2D">
        <w:rPr>
          <w:rFonts w:ascii="Arial" w:hAnsi="Arial" w:cs="Arial" w:hint="cs"/>
          <w:sz w:val="24"/>
          <w:szCs w:val="24"/>
          <w:rtl/>
        </w:rPr>
        <w:t>به‌گونه‌اي‌تقديرگرايانه‌و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اوليه‌كه‌باور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نكردني‌است‌</w:t>
      </w:r>
      <w:r w:rsidRPr="005E3E2D">
        <w:rPr>
          <w:rFonts w:ascii="Arial" w:hAnsi="Arial" w:cs="Arial"/>
          <w:sz w:val="24"/>
          <w:szCs w:val="24"/>
          <w:rtl/>
        </w:rPr>
        <w:t>- ‌</w:t>
      </w:r>
      <w:r w:rsidRPr="005E3E2D">
        <w:rPr>
          <w:rFonts w:ascii="Arial" w:hAnsi="Arial" w:cs="Arial" w:hint="cs"/>
          <w:sz w:val="24"/>
          <w:szCs w:val="24"/>
          <w:rtl/>
        </w:rPr>
        <w:t>اصطلاح‌آغاز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جوانه‌زدن‌رستگاري‌ما‌را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براي‌كشور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به‌كار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مي‌برد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اما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بقيه‌معتقدند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كه‌مسيحاباوري‌به‌عنوان‌يك‌مفهوم‌معاد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شناختي،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بايد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به‌دور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ملاحظات‌عملي‌و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پيچيدگي‌هاي‌سياست‌جاري‌باقي‌بماند،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زيرا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مسيحاباوري‌معمولاً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به‌جاي‌اخلاقي‌كردن‌آنها</w:t>
      </w:r>
      <w:r w:rsidRPr="005E3E2D">
        <w:rPr>
          <w:rFonts w:ascii="Arial" w:hAnsi="Arial" w:cs="Arial"/>
          <w:sz w:val="24"/>
          <w:szCs w:val="24"/>
          <w:rtl/>
        </w:rPr>
        <w:t xml:space="preserve"> (</w:t>
      </w:r>
      <w:r w:rsidRPr="005E3E2D">
        <w:rPr>
          <w:rFonts w:ascii="Arial" w:hAnsi="Arial" w:cs="Arial" w:hint="cs"/>
          <w:sz w:val="24"/>
          <w:szCs w:val="24"/>
          <w:rtl/>
        </w:rPr>
        <w:t>به‌معناي‌پيش‌گويانه‌آن</w:t>
      </w:r>
      <w:r w:rsidRPr="005E3E2D">
        <w:rPr>
          <w:rFonts w:ascii="Arial" w:hAnsi="Arial" w:cs="Arial"/>
          <w:sz w:val="24"/>
          <w:szCs w:val="24"/>
          <w:rtl/>
        </w:rPr>
        <w:t xml:space="preserve">) </w:t>
      </w:r>
      <w:r w:rsidRPr="005E3E2D">
        <w:rPr>
          <w:rFonts w:ascii="Arial" w:hAnsi="Arial" w:cs="Arial" w:hint="cs"/>
          <w:sz w:val="24"/>
          <w:szCs w:val="24"/>
          <w:rtl/>
        </w:rPr>
        <w:t>باعث‌سردرگمي‌آنها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تبديل‌آنها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به‌افسانه‌مي‌گردد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هنوز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بسيار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زود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است‌كه‌به‌ارزيابي‌قطعي‌تاريخي‌و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جامعه‌شناختي‌از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اين‌گرايشهاي‌متعارض،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ماهيت‌و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نقش‌مسيحاباوري‌در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يهوديت‌معاصر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بپردازيم</w:t>
      </w:r>
      <w:r w:rsidRPr="005E3E2D">
        <w:rPr>
          <w:rFonts w:ascii="Arial" w:hAnsi="Arial" w:cs="Arial"/>
          <w:sz w:val="24"/>
          <w:szCs w:val="24"/>
        </w:rPr>
        <w:t>.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E3E2D">
        <w:rPr>
          <w:rFonts w:ascii="Arial" w:hAnsi="Arial" w:cs="Arial"/>
          <w:sz w:val="24"/>
          <w:szCs w:val="24"/>
        </w:rPr>
        <w:t>[</w:t>
      </w:r>
      <w:r w:rsidRPr="005E3E2D">
        <w:rPr>
          <w:rFonts w:ascii="Arial" w:hAnsi="Arial" w:cs="Arial" w:hint="cs"/>
          <w:sz w:val="24"/>
          <w:szCs w:val="24"/>
          <w:rtl/>
        </w:rPr>
        <w:t>به‌مكاشفه،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مقالاتي‌پيرامون‌مكاشفه‌گرايي‌يهود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دوره‌ي‌خاخامها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آثار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مكاشفه‌اي‌يهود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قرون‌وسطا؛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صهيونيسم‌نيز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مراجعه‌كنيد</w:t>
      </w:r>
      <w:r w:rsidRPr="005E3E2D">
        <w:rPr>
          <w:rFonts w:ascii="Arial" w:hAnsi="Arial" w:cs="Arial"/>
          <w:sz w:val="24"/>
          <w:szCs w:val="24"/>
        </w:rPr>
        <w:t>.]</w:t>
      </w:r>
      <w:proofErr w:type="gramEnd"/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 w:hint="cs"/>
          <w:sz w:val="24"/>
          <w:szCs w:val="24"/>
          <w:rtl/>
        </w:rPr>
        <w:t>كتاب‌شناسي‌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 w:hint="cs"/>
          <w:sz w:val="24"/>
          <w:szCs w:val="24"/>
          <w:rtl/>
        </w:rPr>
        <w:t>كوهن،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گرسودن</w:t>
      </w:r>
      <w:r w:rsidRPr="005E3E2D">
        <w:rPr>
          <w:rFonts w:ascii="Arial" w:hAnsi="Arial" w:cs="Arial"/>
          <w:sz w:val="24"/>
          <w:szCs w:val="24"/>
          <w:rtl/>
        </w:rPr>
        <w:t>36 "</w:t>
      </w:r>
      <w:r w:rsidRPr="005E3E2D">
        <w:rPr>
          <w:rFonts w:ascii="Arial" w:hAnsi="Arial" w:cs="Arial" w:hint="cs"/>
          <w:sz w:val="24"/>
          <w:szCs w:val="24"/>
          <w:rtl/>
        </w:rPr>
        <w:t>نگرشهاي‌مسيحايي‌اشكنازيم</w:t>
      </w:r>
      <w:r w:rsidRPr="005E3E2D">
        <w:rPr>
          <w:rFonts w:ascii="Arial" w:hAnsi="Arial" w:cs="Arial"/>
          <w:sz w:val="24"/>
          <w:szCs w:val="24"/>
          <w:rtl/>
        </w:rPr>
        <w:t xml:space="preserve">37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كليميان</w:t>
      </w:r>
      <w:r w:rsidRPr="005E3E2D">
        <w:rPr>
          <w:rFonts w:ascii="Arial" w:hAnsi="Arial" w:cs="Arial"/>
          <w:sz w:val="24"/>
          <w:szCs w:val="24"/>
          <w:rtl/>
        </w:rPr>
        <w:t xml:space="preserve">".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مطالعات‌مؤ‌سسه‌لئوبك</w:t>
      </w:r>
      <w:r w:rsidRPr="005E3E2D">
        <w:rPr>
          <w:rFonts w:ascii="Arial" w:hAnsi="Arial" w:cs="Arial"/>
          <w:sz w:val="24"/>
          <w:szCs w:val="24"/>
          <w:rtl/>
        </w:rPr>
        <w:t>38</w:t>
      </w:r>
      <w:r w:rsidRPr="005E3E2D">
        <w:rPr>
          <w:rFonts w:ascii="Arial" w:hAnsi="Arial" w:cs="Arial" w:hint="cs"/>
          <w:sz w:val="24"/>
          <w:szCs w:val="24"/>
          <w:rtl/>
        </w:rPr>
        <w:t>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ويرايش‌مكس‌كروتز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برگر</w:t>
      </w:r>
      <w:r w:rsidRPr="005E3E2D">
        <w:rPr>
          <w:rFonts w:ascii="Arial" w:hAnsi="Arial" w:cs="Arial"/>
          <w:sz w:val="24"/>
          <w:szCs w:val="24"/>
          <w:rtl/>
        </w:rPr>
        <w:t>39</w:t>
      </w:r>
      <w:r w:rsidRPr="005E3E2D">
        <w:rPr>
          <w:rFonts w:ascii="Arial" w:hAnsi="Arial" w:cs="Arial" w:hint="cs"/>
          <w:sz w:val="24"/>
          <w:szCs w:val="24"/>
          <w:rtl/>
        </w:rPr>
        <w:t>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صص</w:t>
      </w:r>
      <w:r w:rsidRPr="005E3E2D">
        <w:rPr>
          <w:rFonts w:ascii="Arial" w:hAnsi="Arial" w:cs="Arial"/>
          <w:sz w:val="24"/>
          <w:szCs w:val="24"/>
          <w:rtl/>
        </w:rPr>
        <w:t xml:space="preserve">. 156 - 115. </w:t>
      </w:r>
      <w:r w:rsidRPr="005E3E2D">
        <w:rPr>
          <w:rFonts w:ascii="Arial" w:hAnsi="Arial" w:cs="Arial" w:hint="cs"/>
          <w:sz w:val="24"/>
          <w:szCs w:val="24"/>
          <w:rtl/>
        </w:rPr>
        <w:t>نيويورك،</w:t>
      </w:r>
      <w:r w:rsidRPr="005E3E2D">
        <w:rPr>
          <w:rFonts w:ascii="Arial" w:hAnsi="Arial" w:cs="Arial"/>
          <w:sz w:val="24"/>
          <w:szCs w:val="24"/>
          <w:rtl/>
        </w:rPr>
        <w:t xml:space="preserve"> 1967</w:t>
      </w:r>
      <w:r w:rsidRPr="005E3E2D">
        <w:rPr>
          <w:rFonts w:ascii="Arial" w:hAnsi="Arial" w:cs="Arial"/>
          <w:sz w:val="24"/>
          <w:szCs w:val="24"/>
        </w:rPr>
        <w:t>.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 w:hint="cs"/>
          <w:sz w:val="24"/>
          <w:szCs w:val="24"/>
          <w:rtl/>
        </w:rPr>
        <w:lastRenderedPageBreak/>
        <w:t>فريدمن،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اچ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دي</w:t>
      </w:r>
      <w:r w:rsidRPr="005E3E2D">
        <w:rPr>
          <w:rFonts w:ascii="Arial" w:hAnsi="Arial" w:cs="Arial"/>
          <w:sz w:val="24"/>
          <w:szCs w:val="24"/>
          <w:rtl/>
        </w:rPr>
        <w:t>.40 "</w:t>
      </w:r>
      <w:r w:rsidRPr="005E3E2D">
        <w:rPr>
          <w:rFonts w:ascii="Arial" w:hAnsi="Arial" w:cs="Arial" w:hint="cs"/>
          <w:sz w:val="24"/>
          <w:szCs w:val="24"/>
          <w:rtl/>
        </w:rPr>
        <w:t>مسيحان‌كاذب</w:t>
      </w:r>
      <w:r w:rsidRPr="005E3E2D">
        <w:rPr>
          <w:rFonts w:ascii="Arial" w:hAnsi="Arial" w:cs="Arial"/>
          <w:sz w:val="24"/>
          <w:szCs w:val="24"/>
          <w:rtl/>
        </w:rPr>
        <w:t xml:space="preserve">".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دايره‌المعارف‌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يهود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نيويورك</w:t>
      </w:r>
      <w:r w:rsidRPr="005E3E2D">
        <w:rPr>
          <w:rFonts w:ascii="Arial" w:hAnsi="Arial" w:cs="Arial"/>
          <w:sz w:val="24"/>
          <w:szCs w:val="24"/>
          <w:rtl/>
        </w:rPr>
        <w:t xml:space="preserve">. 1925. </w:t>
      </w:r>
      <w:r w:rsidRPr="005E3E2D">
        <w:rPr>
          <w:rFonts w:ascii="Arial" w:hAnsi="Arial" w:cs="Arial" w:hint="cs"/>
          <w:sz w:val="24"/>
          <w:szCs w:val="24"/>
          <w:rtl/>
        </w:rPr>
        <w:t>تاريخچه‌ي‌مدعيان‌مسيحا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طول‌تاريخ‌يهوديت</w:t>
      </w:r>
      <w:r w:rsidRPr="005E3E2D">
        <w:rPr>
          <w:rFonts w:ascii="Arial" w:hAnsi="Arial" w:cs="Arial"/>
          <w:sz w:val="24"/>
          <w:szCs w:val="24"/>
        </w:rPr>
        <w:t>.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 w:hint="cs"/>
          <w:sz w:val="24"/>
          <w:szCs w:val="24"/>
          <w:rtl/>
        </w:rPr>
        <w:t>كلاوزنر،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جوزف</w:t>
      </w:r>
      <w:r w:rsidRPr="005E3E2D">
        <w:rPr>
          <w:rFonts w:ascii="Arial" w:hAnsi="Arial" w:cs="Arial"/>
          <w:sz w:val="24"/>
          <w:szCs w:val="24"/>
          <w:rtl/>
        </w:rPr>
        <w:t xml:space="preserve">.41 </w:t>
      </w:r>
      <w:r w:rsidRPr="005E3E2D">
        <w:rPr>
          <w:rFonts w:ascii="Arial" w:hAnsi="Arial" w:cs="Arial" w:hint="cs"/>
          <w:sz w:val="24"/>
          <w:szCs w:val="24"/>
          <w:rtl/>
        </w:rPr>
        <w:t>ديدگاه‌مسيحايي‌در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اسراييل،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آغاز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تا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پايان‌ميشنا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نيويورك،</w:t>
      </w:r>
      <w:r w:rsidRPr="005E3E2D">
        <w:rPr>
          <w:rFonts w:ascii="Arial" w:hAnsi="Arial" w:cs="Arial"/>
          <w:sz w:val="24"/>
          <w:szCs w:val="24"/>
          <w:rtl/>
        </w:rPr>
        <w:t xml:space="preserve"> 1955</w:t>
      </w:r>
      <w:r w:rsidRPr="005E3E2D">
        <w:rPr>
          <w:rFonts w:ascii="Arial" w:hAnsi="Arial" w:cs="Arial"/>
          <w:sz w:val="24"/>
          <w:szCs w:val="24"/>
        </w:rPr>
        <w:t>.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 w:hint="cs"/>
          <w:sz w:val="24"/>
          <w:szCs w:val="24"/>
          <w:rtl/>
        </w:rPr>
        <w:t>ماوينكل،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سيگموند</w:t>
      </w:r>
      <w:r w:rsidRPr="005E3E2D">
        <w:rPr>
          <w:rFonts w:ascii="Arial" w:hAnsi="Arial" w:cs="Arial"/>
          <w:sz w:val="24"/>
          <w:szCs w:val="24"/>
          <w:rtl/>
        </w:rPr>
        <w:t xml:space="preserve">42 </w:t>
      </w:r>
      <w:r w:rsidRPr="005E3E2D">
        <w:rPr>
          <w:rFonts w:ascii="Arial" w:hAnsi="Arial" w:cs="Arial" w:hint="cs"/>
          <w:sz w:val="24"/>
          <w:szCs w:val="24"/>
          <w:rtl/>
        </w:rPr>
        <w:t>او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كه‌مي‌آيد</w:t>
      </w:r>
      <w:r w:rsidRPr="005E3E2D">
        <w:rPr>
          <w:rFonts w:ascii="Arial" w:hAnsi="Arial" w:cs="Arial"/>
          <w:sz w:val="24"/>
          <w:szCs w:val="24"/>
          <w:rtl/>
        </w:rPr>
        <w:t xml:space="preserve">: </w:t>
      </w:r>
      <w:r w:rsidRPr="005E3E2D">
        <w:rPr>
          <w:rFonts w:ascii="Arial" w:hAnsi="Arial" w:cs="Arial" w:hint="cs"/>
          <w:sz w:val="24"/>
          <w:szCs w:val="24"/>
          <w:rtl/>
        </w:rPr>
        <w:t>مفهوم‌مسيحاباوري‌در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عهد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قديم‌و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آيين‌بعدي‌يهود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ترجمه‌ي‌جي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دابليو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اندرسون</w:t>
      </w:r>
      <w:r w:rsidRPr="005E3E2D">
        <w:rPr>
          <w:rFonts w:ascii="Arial" w:hAnsi="Arial" w:cs="Arial"/>
          <w:sz w:val="24"/>
          <w:szCs w:val="24"/>
          <w:rtl/>
        </w:rPr>
        <w:t xml:space="preserve">43. </w:t>
      </w:r>
      <w:r w:rsidRPr="005E3E2D">
        <w:rPr>
          <w:rFonts w:ascii="Arial" w:hAnsi="Arial" w:cs="Arial" w:hint="cs"/>
          <w:sz w:val="24"/>
          <w:szCs w:val="24"/>
          <w:rtl/>
        </w:rPr>
        <w:t>آكسفورد،</w:t>
      </w:r>
      <w:r w:rsidRPr="005E3E2D">
        <w:rPr>
          <w:rFonts w:ascii="Arial" w:hAnsi="Arial" w:cs="Arial"/>
          <w:sz w:val="24"/>
          <w:szCs w:val="24"/>
          <w:rtl/>
        </w:rPr>
        <w:t xml:space="preserve"> 1956</w:t>
      </w:r>
      <w:r w:rsidRPr="005E3E2D">
        <w:rPr>
          <w:rFonts w:ascii="Arial" w:hAnsi="Arial" w:cs="Arial"/>
          <w:sz w:val="24"/>
          <w:szCs w:val="24"/>
        </w:rPr>
        <w:t>.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 w:hint="cs"/>
          <w:sz w:val="24"/>
          <w:szCs w:val="24"/>
          <w:rtl/>
        </w:rPr>
        <w:t>اسكالم،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گرسون</w:t>
      </w:r>
      <w:r w:rsidRPr="005E3E2D">
        <w:rPr>
          <w:rFonts w:ascii="Arial" w:hAnsi="Arial" w:cs="Arial"/>
          <w:sz w:val="24"/>
          <w:szCs w:val="24"/>
          <w:rtl/>
        </w:rPr>
        <w:t xml:space="preserve">44 </w:t>
      </w:r>
      <w:r w:rsidRPr="005E3E2D">
        <w:rPr>
          <w:rFonts w:ascii="Arial" w:hAnsi="Arial" w:cs="Arial" w:hint="cs"/>
          <w:sz w:val="24"/>
          <w:szCs w:val="24"/>
          <w:rtl/>
        </w:rPr>
        <w:t>ديدگاه‌مسيحايي‌در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آيين‌يهود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مقالات‌ديگر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پيرامون‌معنويت‌در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يهود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نيويورك،</w:t>
      </w:r>
      <w:r w:rsidRPr="005E3E2D">
        <w:rPr>
          <w:rFonts w:ascii="Arial" w:hAnsi="Arial" w:cs="Arial"/>
          <w:sz w:val="24"/>
          <w:szCs w:val="24"/>
          <w:rtl/>
        </w:rPr>
        <w:t xml:space="preserve"> 1971</w:t>
      </w:r>
      <w:r w:rsidRPr="005E3E2D">
        <w:rPr>
          <w:rFonts w:ascii="Arial" w:hAnsi="Arial" w:cs="Arial"/>
          <w:sz w:val="24"/>
          <w:szCs w:val="24"/>
        </w:rPr>
        <w:t>.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 w:hint="cs"/>
          <w:sz w:val="24"/>
          <w:szCs w:val="24"/>
          <w:rtl/>
        </w:rPr>
        <w:t>سيلور،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اِي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اچ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اي</w:t>
      </w:r>
      <w:r w:rsidRPr="005E3E2D">
        <w:rPr>
          <w:rFonts w:ascii="Arial" w:hAnsi="Arial" w:cs="Arial"/>
          <w:sz w:val="24"/>
          <w:szCs w:val="24"/>
          <w:rtl/>
        </w:rPr>
        <w:t xml:space="preserve">.45 </w:t>
      </w:r>
      <w:r w:rsidRPr="005E3E2D">
        <w:rPr>
          <w:rFonts w:ascii="Arial" w:hAnsi="Arial" w:cs="Arial" w:hint="cs"/>
          <w:sz w:val="24"/>
          <w:szCs w:val="24"/>
          <w:rtl/>
        </w:rPr>
        <w:t>تاريخچه‌ي‌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تفكر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مسيحايي‌در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اسراييل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بوستون،</w:t>
      </w:r>
      <w:r w:rsidRPr="005E3E2D">
        <w:rPr>
          <w:rFonts w:ascii="Arial" w:hAnsi="Arial" w:cs="Arial"/>
          <w:sz w:val="24"/>
          <w:szCs w:val="24"/>
          <w:rtl/>
        </w:rPr>
        <w:t xml:space="preserve"> 1959</w:t>
      </w:r>
      <w:r w:rsidRPr="005E3E2D">
        <w:rPr>
          <w:rFonts w:ascii="Arial" w:hAnsi="Arial" w:cs="Arial"/>
          <w:sz w:val="24"/>
          <w:szCs w:val="24"/>
        </w:rPr>
        <w:t>.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 w:hint="cs"/>
          <w:sz w:val="24"/>
          <w:szCs w:val="24"/>
          <w:rtl/>
        </w:rPr>
        <w:t>وربلاوسكي،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آر،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چي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زوي</w:t>
      </w:r>
      <w:r w:rsidRPr="005E3E2D">
        <w:rPr>
          <w:rFonts w:ascii="Arial" w:hAnsi="Arial" w:cs="Arial"/>
          <w:sz w:val="24"/>
          <w:szCs w:val="24"/>
          <w:rtl/>
        </w:rPr>
        <w:t>.46 "</w:t>
      </w:r>
      <w:r w:rsidRPr="005E3E2D">
        <w:rPr>
          <w:rFonts w:ascii="Arial" w:hAnsi="Arial" w:cs="Arial" w:hint="cs"/>
          <w:sz w:val="24"/>
          <w:szCs w:val="24"/>
          <w:rtl/>
        </w:rPr>
        <w:t>مسيحاباوري‌در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تاريخ‌يهود</w:t>
      </w:r>
      <w:r w:rsidRPr="005E3E2D">
        <w:rPr>
          <w:rFonts w:ascii="Arial" w:hAnsi="Arial" w:cs="Arial"/>
          <w:sz w:val="24"/>
          <w:szCs w:val="24"/>
          <w:rtl/>
        </w:rPr>
        <w:t xml:space="preserve">." </w:t>
      </w:r>
      <w:r w:rsidRPr="005E3E2D">
        <w:rPr>
          <w:rFonts w:ascii="Arial" w:hAnsi="Arial" w:cs="Arial" w:hint="cs"/>
          <w:sz w:val="24"/>
          <w:szCs w:val="24"/>
          <w:rtl/>
        </w:rPr>
        <w:t>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جامعه‌ي‌يهود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طي‌اعصار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مختلف،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وايرستهِ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ساموئل‌اي‌مينگر،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بن‌</w:t>
      </w:r>
      <w:r w:rsidRPr="005E3E2D">
        <w:rPr>
          <w:rFonts w:ascii="Arial" w:hAnsi="Arial" w:cs="Arial"/>
          <w:sz w:val="24"/>
          <w:szCs w:val="24"/>
          <w:rtl/>
        </w:rPr>
        <w:t xml:space="preserve">- </w:t>
      </w:r>
      <w:r w:rsidRPr="005E3E2D">
        <w:rPr>
          <w:rFonts w:ascii="Arial" w:hAnsi="Arial" w:cs="Arial" w:hint="cs"/>
          <w:sz w:val="24"/>
          <w:szCs w:val="24"/>
          <w:rtl/>
        </w:rPr>
        <w:t>ساسون،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اچ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اچ</w:t>
      </w:r>
      <w:r w:rsidRPr="005E3E2D">
        <w:rPr>
          <w:rFonts w:ascii="Arial" w:hAnsi="Arial" w:cs="Arial"/>
          <w:sz w:val="24"/>
          <w:szCs w:val="24"/>
          <w:rtl/>
        </w:rPr>
        <w:t xml:space="preserve">.47 </w:t>
      </w:r>
      <w:r w:rsidRPr="005E3E2D">
        <w:rPr>
          <w:rFonts w:ascii="Arial" w:hAnsi="Arial" w:cs="Arial" w:hint="cs"/>
          <w:sz w:val="24"/>
          <w:szCs w:val="24"/>
          <w:rtl/>
        </w:rPr>
        <w:t>صص‌</w:t>
      </w:r>
      <w:r w:rsidRPr="005E3E2D">
        <w:rPr>
          <w:rFonts w:ascii="Arial" w:hAnsi="Arial" w:cs="Arial"/>
          <w:sz w:val="24"/>
          <w:szCs w:val="24"/>
          <w:rtl/>
        </w:rPr>
        <w:t xml:space="preserve">45 - 30. </w:t>
      </w:r>
      <w:r w:rsidRPr="005E3E2D">
        <w:rPr>
          <w:rFonts w:ascii="Arial" w:hAnsi="Arial" w:cs="Arial" w:hint="cs"/>
          <w:sz w:val="24"/>
          <w:szCs w:val="24"/>
          <w:rtl/>
        </w:rPr>
        <w:t>نيويورك،</w:t>
      </w:r>
      <w:r w:rsidRPr="005E3E2D">
        <w:rPr>
          <w:rFonts w:ascii="Arial" w:hAnsi="Arial" w:cs="Arial"/>
          <w:sz w:val="24"/>
          <w:szCs w:val="24"/>
          <w:rtl/>
        </w:rPr>
        <w:t xml:space="preserve"> 1971. </w:t>
      </w:r>
      <w:r w:rsidRPr="005E3E2D">
        <w:rPr>
          <w:rFonts w:ascii="Arial" w:hAnsi="Arial" w:cs="Arial" w:hint="cs"/>
          <w:sz w:val="24"/>
          <w:szCs w:val="24"/>
          <w:rtl/>
        </w:rPr>
        <w:t>بررسي‌و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تحليل‌كوتاه</w:t>
      </w:r>
      <w:r w:rsidRPr="005E3E2D">
        <w:rPr>
          <w:rFonts w:ascii="Arial" w:hAnsi="Arial" w:cs="Arial"/>
          <w:sz w:val="24"/>
          <w:szCs w:val="24"/>
          <w:rtl/>
        </w:rPr>
        <w:t>.‌</w:t>
      </w:r>
      <w:r w:rsidRPr="005E3E2D">
        <w:rPr>
          <w:rFonts w:ascii="Arial" w:hAnsi="Arial" w:cs="Arial" w:hint="cs"/>
          <w:sz w:val="24"/>
          <w:szCs w:val="24"/>
          <w:rtl/>
        </w:rPr>
        <w:t>نويسنده</w:t>
      </w:r>
      <w:r w:rsidRPr="005E3E2D">
        <w:rPr>
          <w:rFonts w:ascii="Arial" w:hAnsi="Arial" w:cs="Arial"/>
          <w:sz w:val="24"/>
          <w:szCs w:val="24"/>
          <w:rtl/>
        </w:rPr>
        <w:t xml:space="preserve">: </w:t>
      </w:r>
      <w:r w:rsidRPr="005E3E2D">
        <w:rPr>
          <w:rFonts w:ascii="Arial" w:hAnsi="Arial" w:cs="Arial" w:hint="cs"/>
          <w:sz w:val="24"/>
          <w:szCs w:val="24"/>
          <w:rtl/>
        </w:rPr>
        <w:t>آر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جي</w:t>
      </w:r>
      <w:r w:rsidRPr="005E3E2D">
        <w:rPr>
          <w:rFonts w:ascii="Arial" w:hAnsi="Arial" w:cs="Arial"/>
          <w:sz w:val="24"/>
          <w:szCs w:val="24"/>
          <w:rtl/>
        </w:rPr>
        <w:t xml:space="preserve">. </w:t>
      </w:r>
      <w:r w:rsidRPr="005E3E2D">
        <w:rPr>
          <w:rFonts w:ascii="Arial" w:hAnsi="Arial" w:cs="Arial" w:hint="cs"/>
          <w:sz w:val="24"/>
          <w:szCs w:val="24"/>
          <w:rtl/>
        </w:rPr>
        <w:t>زويي‌وربلوسكي</w:t>
      </w:r>
      <w:r w:rsidRPr="005E3E2D">
        <w:rPr>
          <w:rFonts w:ascii="Arial" w:hAnsi="Arial" w:cs="Arial"/>
          <w:sz w:val="24"/>
          <w:szCs w:val="24"/>
          <w:rtl/>
        </w:rPr>
        <w:t>48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/>
          <w:sz w:val="24"/>
          <w:szCs w:val="24"/>
        </w:rPr>
        <w:t>-------------------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 w:hint="cs"/>
          <w:sz w:val="24"/>
          <w:szCs w:val="24"/>
          <w:rtl/>
        </w:rPr>
        <w:t>پي‌نوشت‌ها</w:t>
      </w:r>
      <w:r w:rsidRPr="005E3E2D">
        <w:rPr>
          <w:rFonts w:ascii="Arial" w:hAnsi="Arial" w:cs="Arial"/>
          <w:sz w:val="24"/>
          <w:szCs w:val="24"/>
        </w:rPr>
        <w:t>: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/>
          <w:sz w:val="24"/>
          <w:szCs w:val="24"/>
        </w:rPr>
        <w:t>1. Antiochus IV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/>
          <w:sz w:val="24"/>
          <w:szCs w:val="24"/>
        </w:rPr>
        <w:t>2. Bar Kokhba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/>
          <w:sz w:val="24"/>
          <w:szCs w:val="24"/>
        </w:rPr>
        <w:t>3. Pesher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/>
          <w:sz w:val="24"/>
          <w:szCs w:val="24"/>
        </w:rPr>
        <w:t xml:space="preserve">4. </w:t>
      </w:r>
      <w:proofErr w:type="gramStart"/>
      <w:r w:rsidRPr="005E3E2D">
        <w:rPr>
          <w:rFonts w:ascii="Arial" w:hAnsi="Arial" w:cs="Arial"/>
          <w:sz w:val="24"/>
          <w:szCs w:val="24"/>
        </w:rPr>
        <w:t>midrash</w:t>
      </w:r>
      <w:proofErr w:type="gramEnd"/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/>
          <w:sz w:val="24"/>
          <w:szCs w:val="24"/>
        </w:rPr>
        <w:t xml:space="preserve">5. </w:t>
      </w:r>
      <w:r w:rsidRPr="005E3E2D">
        <w:rPr>
          <w:rFonts w:ascii="Arial" w:hAnsi="Arial" w:cs="Arial" w:hint="cs"/>
          <w:sz w:val="24"/>
          <w:szCs w:val="24"/>
          <w:rtl/>
        </w:rPr>
        <w:t>افرايم،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بنابر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روايت‌تورات،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پسر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دوم‌حضرت‌</w:t>
      </w:r>
      <w:proofErr w:type="gramStart"/>
      <w:r w:rsidRPr="005E3E2D">
        <w:rPr>
          <w:rFonts w:ascii="Arial" w:hAnsi="Arial" w:cs="Arial" w:hint="cs"/>
          <w:sz w:val="24"/>
          <w:szCs w:val="24"/>
          <w:rtl/>
        </w:rPr>
        <w:t>يوسف</w:t>
      </w:r>
      <w:r w:rsidRPr="005E3E2D">
        <w:rPr>
          <w:rFonts w:ascii="Arial" w:hAnsi="Arial" w:cs="Arial"/>
          <w:sz w:val="24"/>
          <w:szCs w:val="24"/>
          <w:rtl/>
        </w:rPr>
        <w:t>[</w:t>
      </w:r>
      <w:proofErr w:type="gramEnd"/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مترجم</w:t>
      </w:r>
      <w:r w:rsidRPr="005E3E2D">
        <w:rPr>
          <w:rFonts w:ascii="Arial" w:hAnsi="Arial" w:cs="Arial"/>
          <w:sz w:val="24"/>
          <w:szCs w:val="24"/>
        </w:rPr>
        <w:t>=Ephraim ]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/>
          <w:sz w:val="24"/>
          <w:szCs w:val="24"/>
        </w:rPr>
        <w:t>6. The Battle of Armageddon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/>
          <w:sz w:val="24"/>
          <w:szCs w:val="24"/>
        </w:rPr>
        <w:t>7.</w:t>
      </w:r>
      <w:r w:rsidRPr="005E3E2D">
        <w:rPr>
          <w:rFonts w:ascii="Arial" w:hAnsi="Arial" w:cs="Arial" w:hint="cs"/>
          <w:sz w:val="24"/>
          <w:szCs w:val="24"/>
          <w:rtl/>
        </w:rPr>
        <w:t>شهر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پيتزبورگ‌در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ايالت‌پنسيلوانياي‌</w:t>
      </w:r>
      <w:proofErr w:type="gramStart"/>
      <w:r w:rsidRPr="005E3E2D">
        <w:rPr>
          <w:rFonts w:ascii="Arial" w:hAnsi="Arial" w:cs="Arial" w:hint="cs"/>
          <w:sz w:val="24"/>
          <w:szCs w:val="24"/>
          <w:rtl/>
        </w:rPr>
        <w:t>امريكا</w:t>
      </w:r>
      <w:r w:rsidRPr="005E3E2D">
        <w:rPr>
          <w:rFonts w:ascii="Arial" w:hAnsi="Arial" w:cs="Arial"/>
          <w:sz w:val="24"/>
          <w:szCs w:val="24"/>
          <w:rtl/>
        </w:rPr>
        <w:t>[</w:t>
      </w:r>
      <w:proofErr w:type="gramEnd"/>
      <w:r w:rsidRPr="005E3E2D">
        <w:rPr>
          <w:rFonts w:ascii="Arial" w:hAnsi="Arial" w:cs="Arial" w:hint="cs"/>
          <w:sz w:val="24"/>
          <w:szCs w:val="24"/>
          <w:rtl/>
        </w:rPr>
        <w:t>مترجم</w:t>
      </w:r>
      <w:r w:rsidRPr="005E3E2D">
        <w:rPr>
          <w:rFonts w:ascii="Arial" w:hAnsi="Arial" w:cs="Arial"/>
          <w:sz w:val="24"/>
          <w:szCs w:val="24"/>
        </w:rPr>
        <w:t>Pittsburgh =]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/>
          <w:sz w:val="24"/>
          <w:szCs w:val="24"/>
        </w:rPr>
        <w:t xml:space="preserve">8. </w:t>
      </w:r>
      <w:r w:rsidRPr="005E3E2D">
        <w:rPr>
          <w:rFonts w:ascii="Arial" w:hAnsi="Arial" w:cs="Arial" w:hint="cs"/>
          <w:sz w:val="24"/>
          <w:szCs w:val="24"/>
          <w:rtl/>
        </w:rPr>
        <w:t>مورخ‌يهودي</w:t>
      </w:r>
      <w:proofErr w:type="gramStart"/>
      <w:r w:rsidRPr="005E3E2D">
        <w:rPr>
          <w:rFonts w:ascii="Arial" w:hAnsi="Arial" w:cs="Arial" w:hint="cs"/>
          <w:sz w:val="24"/>
          <w:szCs w:val="24"/>
          <w:rtl/>
        </w:rPr>
        <w:t>‌</w:t>
      </w:r>
      <w:r w:rsidRPr="005E3E2D">
        <w:rPr>
          <w:rFonts w:ascii="Arial" w:hAnsi="Arial" w:cs="Arial"/>
          <w:sz w:val="24"/>
          <w:szCs w:val="24"/>
          <w:rtl/>
        </w:rPr>
        <w:t>[</w:t>
      </w:r>
      <w:proofErr w:type="gramEnd"/>
      <w:r w:rsidRPr="005E3E2D">
        <w:rPr>
          <w:rFonts w:ascii="Arial" w:hAnsi="Arial" w:cs="Arial" w:hint="cs"/>
          <w:sz w:val="24"/>
          <w:szCs w:val="24"/>
          <w:rtl/>
        </w:rPr>
        <w:t>مترجم</w:t>
      </w:r>
      <w:r w:rsidRPr="005E3E2D">
        <w:rPr>
          <w:rFonts w:ascii="Arial" w:hAnsi="Arial" w:cs="Arial"/>
          <w:sz w:val="24"/>
          <w:szCs w:val="24"/>
        </w:rPr>
        <w:t>Josephus Flavius = ]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/>
          <w:sz w:val="24"/>
          <w:szCs w:val="24"/>
        </w:rPr>
        <w:t>9. Kata Sarka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/>
          <w:sz w:val="24"/>
          <w:szCs w:val="24"/>
        </w:rPr>
        <w:t>10. Moses Nahmanides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E3E2D">
        <w:rPr>
          <w:rFonts w:ascii="Arial" w:hAnsi="Arial" w:cs="Arial"/>
          <w:sz w:val="24"/>
          <w:szCs w:val="24"/>
        </w:rPr>
        <w:t>11 .</w:t>
      </w:r>
      <w:proofErr w:type="gramEnd"/>
      <w:r w:rsidRPr="005E3E2D">
        <w:rPr>
          <w:rFonts w:ascii="Arial" w:hAnsi="Arial" w:cs="Arial"/>
          <w:sz w:val="24"/>
          <w:szCs w:val="24"/>
        </w:rPr>
        <w:t xml:space="preserve"> Moses Maimonides (mosheh ben maiman)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/>
          <w:sz w:val="24"/>
          <w:szCs w:val="24"/>
        </w:rPr>
        <w:t>12. Diaspora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/>
          <w:sz w:val="24"/>
          <w:szCs w:val="24"/>
        </w:rPr>
        <w:t>13. Shabbetai Tsevi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/>
          <w:sz w:val="24"/>
          <w:szCs w:val="24"/>
        </w:rPr>
        <w:t>14. Yudghan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/>
          <w:sz w:val="24"/>
          <w:szCs w:val="24"/>
        </w:rPr>
        <w:t>15. David Alroy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/>
          <w:sz w:val="24"/>
          <w:szCs w:val="24"/>
        </w:rPr>
        <w:lastRenderedPageBreak/>
        <w:t>16. Menahem al-Duji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/>
          <w:sz w:val="24"/>
          <w:szCs w:val="24"/>
        </w:rPr>
        <w:t xml:space="preserve">17. </w:t>
      </w:r>
      <w:r w:rsidRPr="005E3E2D">
        <w:rPr>
          <w:rFonts w:ascii="Arial" w:hAnsi="Arial" w:cs="Arial" w:hint="cs"/>
          <w:sz w:val="24"/>
          <w:szCs w:val="24"/>
          <w:rtl/>
        </w:rPr>
        <w:t>بنجامين‌اسرائيلي،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نويسنده‌و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دولتمرد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انگليسي</w:t>
      </w:r>
      <w:proofErr w:type="gramStart"/>
      <w:r w:rsidRPr="005E3E2D">
        <w:rPr>
          <w:rFonts w:ascii="Arial" w:hAnsi="Arial" w:cs="Arial" w:hint="cs"/>
          <w:sz w:val="24"/>
          <w:szCs w:val="24"/>
          <w:rtl/>
        </w:rPr>
        <w:t>‌</w:t>
      </w:r>
      <w:r w:rsidRPr="005E3E2D">
        <w:rPr>
          <w:rFonts w:ascii="Arial" w:hAnsi="Arial" w:cs="Arial"/>
          <w:sz w:val="24"/>
          <w:szCs w:val="24"/>
          <w:rtl/>
        </w:rPr>
        <w:t>[</w:t>
      </w:r>
      <w:proofErr w:type="gramEnd"/>
      <w:r w:rsidRPr="005E3E2D">
        <w:rPr>
          <w:rFonts w:ascii="Arial" w:hAnsi="Arial" w:cs="Arial" w:hint="cs"/>
          <w:sz w:val="24"/>
          <w:szCs w:val="24"/>
          <w:rtl/>
        </w:rPr>
        <w:t>مترجم</w:t>
      </w:r>
      <w:r w:rsidRPr="005E3E2D">
        <w:rPr>
          <w:rFonts w:ascii="Arial" w:hAnsi="Arial" w:cs="Arial"/>
          <w:sz w:val="24"/>
          <w:szCs w:val="24"/>
        </w:rPr>
        <w:t xml:space="preserve"> = Disraeli ].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/>
          <w:sz w:val="24"/>
          <w:szCs w:val="24"/>
        </w:rPr>
        <w:t xml:space="preserve">18. </w:t>
      </w:r>
      <w:proofErr w:type="gramStart"/>
      <w:r w:rsidRPr="005E3E2D">
        <w:rPr>
          <w:rFonts w:ascii="Arial" w:hAnsi="Arial" w:cs="Arial"/>
          <w:sz w:val="24"/>
          <w:szCs w:val="24"/>
        </w:rPr>
        <w:t>obalah</w:t>
      </w:r>
      <w:proofErr w:type="gramEnd"/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/>
          <w:sz w:val="24"/>
          <w:szCs w:val="24"/>
        </w:rPr>
        <w:t>19. Yosef Della Reyna.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/>
          <w:sz w:val="24"/>
          <w:szCs w:val="24"/>
        </w:rPr>
        <w:t>20. Diaspora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/>
          <w:sz w:val="24"/>
          <w:szCs w:val="24"/>
        </w:rPr>
        <w:t>21. Lurianic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/>
          <w:sz w:val="24"/>
          <w:szCs w:val="24"/>
        </w:rPr>
        <w:t>22. Safad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/>
          <w:sz w:val="24"/>
          <w:szCs w:val="24"/>
        </w:rPr>
        <w:t>23. Salvator Salvandus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/>
          <w:sz w:val="24"/>
          <w:szCs w:val="24"/>
        </w:rPr>
        <w:t xml:space="preserve">24. </w:t>
      </w:r>
      <w:proofErr w:type="gramStart"/>
      <w:r w:rsidRPr="005E3E2D">
        <w:rPr>
          <w:rFonts w:ascii="Arial" w:hAnsi="Arial" w:cs="Arial"/>
          <w:sz w:val="24"/>
          <w:szCs w:val="24"/>
        </w:rPr>
        <w:t>lurianism</w:t>
      </w:r>
      <w:proofErr w:type="gramEnd"/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/>
          <w:sz w:val="24"/>
          <w:szCs w:val="24"/>
        </w:rPr>
        <w:t>25.</w:t>
      </w:r>
      <w:r w:rsidRPr="005E3E2D">
        <w:rPr>
          <w:rFonts w:ascii="Arial" w:hAnsi="Arial" w:cs="Arial" w:hint="cs"/>
          <w:sz w:val="24"/>
          <w:szCs w:val="24"/>
          <w:rtl/>
        </w:rPr>
        <w:t>اين‌باور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كه‌رستگاري‌فقط‌از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راه‌ايمان‌امكان‌پذير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5E3E2D">
        <w:rPr>
          <w:rFonts w:ascii="Arial" w:hAnsi="Arial" w:cs="Arial" w:hint="cs"/>
          <w:sz w:val="24"/>
          <w:szCs w:val="24"/>
          <w:rtl/>
        </w:rPr>
        <w:t>‌</w:t>
      </w:r>
      <w:r w:rsidRPr="005E3E2D">
        <w:rPr>
          <w:rFonts w:ascii="Arial" w:hAnsi="Arial" w:cs="Arial"/>
          <w:sz w:val="24"/>
          <w:szCs w:val="24"/>
          <w:rtl/>
        </w:rPr>
        <w:t>[</w:t>
      </w:r>
      <w:proofErr w:type="gramEnd"/>
      <w:r w:rsidRPr="005E3E2D">
        <w:rPr>
          <w:rFonts w:ascii="Arial" w:hAnsi="Arial" w:cs="Arial" w:hint="cs"/>
          <w:sz w:val="24"/>
          <w:szCs w:val="24"/>
          <w:rtl/>
        </w:rPr>
        <w:t>مترجم</w:t>
      </w:r>
      <w:r w:rsidRPr="005E3E2D">
        <w:rPr>
          <w:rFonts w:ascii="Arial" w:hAnsi="Arial" w:cs="Arial"/>
          <w:sz w:val="24"/>
          <w:szCs w:val="24"/>
        </w:rPr>
        <w:t xml:space="preserve"> = antinomianism ].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/>
          <w:sz w:val="24"/>
          <w:szCs w:val="24"/>
        </w:rPr>
        <w:t>26. Martin Buber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/>
          <w:sz w:val="24"/>
          <w:szCs w:val="24"/>
        </w:rPr>
        <w:t>27. Ernst Bloch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/>
          <w:sz w:val="24"/>
          <w:szCs w:val="24"/>
        </w:rPr>
        <w:t>28. Hasidism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/>
          <w:sz w:val="24"/>
          <w:szCs w:val="24"/>
        </w:rPr>
        <w:t>29. Besht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/>
          <w:sz w:val="24"/>
          <w:szCs w:val="24"/>
        </w:rPr>
        <w:t xml:space="preserve">30. </w:t>
      </w:r>
      <w:proofErr w:type="gramStart"/>
      <w:r w:rsidRPr="005E3E2D">
        <w:rPr>
          <w:rFonts w:ascii="Arial" w:hAnsi="Arial" w:cs="Arial"/>
          <w:sz w:val="24"/>
          <w:szCs w:val="24"/>
        </w:rPr>
        <w:t>er.ze</w:t>
      </w:r>
      <w:r w:rsidRPr="005E3E2D">
        <w:rPr>
          <w:rFonts w:ascii="Arial" w:hAnsi="Arial" w:cs="Arial" w:hint="cs"/>
          <w:sz w:val="24"/>
          <w:szCs w:val="24"/>
          <w:rtl/>
        </w:rPr>
        <w:t>پ</w:t>
      </w:r>
      <w:r w:rsidRPr="005E3E2D">
        <w:rPr>
          <w:rFonts w:ascii="Arial" w:hAnsi="Arial" w:cs="Arial"/>
          <w:sz w:val="24"/>
          <w:szCs w:val="24"/>
        </w:rPr>
        <w:t>el</w:t>
      </w:r>
      <w:proofErr w:type="gramEnd"/>
      <w:r w:rsidRPr="005E3E2D">
        <w:rPr>
          <w:rFonts w:ascii="Arial" w:hAnsi="Arial" w:cs="Arial"/>
          <w:sz w:val="24"/>
          <w:szCs w:val="24"/>
        </w:rPr>
        <w:t xml:space="preserve"> ben Eli</w:t>
      </w:r>
      <w:r w:rsidRPr="005E3E2D">
        <w:rPr>
          <w:rFonts w:ascii="Arial" w:hAnsi="Arial" w:cs="Arial" w:hint="cs"/>
          <w:sz w:val="24"/>
          <w:szCs w:val="24"/>
          <w:rtl/>
        </w:rPr>
        <w:t>پ</w:t>
      </w:r>
      <w:r w:rsidRPr="005E3E2D">
        <w:rPr>
          <w:rFonts w:ascii="Arial" w:hAnsi="Arial" w:cs="Arial"/>
          <w:sz w:val="24"/>
          <w:szCs w:val="24"/>
        </w:rPr>
        <w:t>Yisra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/>
          <w:sz w:val="24"/>
          <w:szCs w:val="24"/>
        </w:rPr>
        <w:t>31. Gershom Scholem.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/>
          <w:sz w:val="24"/>
          <w:szCs w:val="24"/>
        </w:rPr>
        <w:t xml:space="preserve">32. </w:t>
      </w:r>
      <w:r w:rsidRPr="005E3E2D">
        <w:rPr>
          <w:rFonts w:ascii="Arial" w:hAnsi="Arial" w:cs="Arial" w:hint="cs"/>
          <w:sz w:val="24"/>
          <w:szCs w:val="24"/>
          <w:rtl/>
        </w:rPr>
        <w:t>مبارزه‌ي‌نهايي‌بين‌نيكي‌و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بدي‌در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پايان‌جهان</w:t>
      </w:r>
      <w:proofErr w:type="gramStart"/>
      <w:r w:rsidRPr="005E3E2D">
        <w:rPr>
          <w:rFonts w:ascii="Arial" w:hAnsi="Arial" w:cs="Arial" w:hint="cs"/>
          <w:sz w:val="24"/>
          <w:szCs w:val="24"/>
          <w:rtl/>
        </w:rPr>
        <w:t>‌</w:t>
      </w:r>
      <w:r w:rsidRPr="005E3E2D">
        <w:rPr>
          <w:rFonts w:ascii="Arial" w:hAnsi="Arial" w:cs="Arial"/>
          <w:sz w:val="24"/>
          <w:szCs w:val="24"/>
          <w:rtl/>
        </w:rPr>
        <w:t>(</w:t>
      </w:r>
      <w:proofErr w:type="gramEnd"/>
      <w:r w:rsidRPr="005E3E2D">
        <w:rPr>
          <w:rFonts w:ascii="Arial" w:hAnsi="Arial" w:cs="Arial" w:hint="cs"/>
          <w:sz w:val="24"/>
          <w:szCs w:val="24"/>
          <w:rtl/>
        </w:rPr>
        <w:t>مترجم</w:t>
      </w:r>
      <w:r w:rsidRPr="005E3E2D">
        <w:rPr>
          <w:rFonts w:ascii="Arial" w:hAnsi="Arial" w:cs="Arial"/>
          <w:sz w:val="24"/>
          <w:szCs w:val="24"/>
        </w:rPr>
        <w:t xml:space="preserve"> = Armageddon )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/>
          <w:sz w:val="24"/>
          <w:szCs w:val="24"/>
        </w:rPr>
        <w:t>33. Yorn Kippur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/>
          <w:sz w:val="24"/>
          <w:szCs w:val="24"/>
        </w:rPr>
        <w:t>34. Temple Mount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/>
          <w:sz w:val="24"/>
          <w:szCs w:val="24"/>
        </w:rPr>
        <w:t>35. Avraham Yitshag Kook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/>
          <w:sz w:val="24"/>
          <w:szCs w:val="24"/>
        </w:rPr>
        <w:t>36. Cohen, Gerson D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E3E2D">
        <w:rPr>
          <w:rFonts w:ascii="Arial" w:hAnsi="Arial" w:cs="Arial"/>
          <w:sz w:val="24"/>
          <w:szCs w:val="24"/>
        </w:rPr>
        <w:t>37 .</w:t>
      </w:r>
      <w:proofErr w:type="gramEnd"/>
      <w:r w:rsidRPr="005E3E2D">
        <w:rPr>
          <w:rFonts w:ascii="Arial" w:hAnsi="Arial" w:cs="Arial"/>
          <w:sz w:val="24"/>
          <w:szCs w:val="24"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لقب‌اعقاب‌يهوديان‌مناطق‌شرقي‌و</w:t>
      </w:r>
      <w:r w:rsidRPr="005E3E2D">
        <w:rPr>
          <w:rFonts w:ascii="Arial" w:hAnsi="Arial" w:cs="Arial"/>
          <w:sz w:val="24"/>
          <w:szCs w:val="24"/>
          <w:rtl/>
        </w:rPr>
        <w:t xml:space="preserve"> </w:t>
      </w:r>
      <w:r w:rsidRPr="005E3E2D">
        <w:rPr>
          <w:rFonts w:ascii="Arial" w:hAnsi="Arial" w:cs="Arial" w:hint="cs"/>
          <w:sz w:val="24"/>
          <w:szCs w:val="24"/>
          <w:rtl/>
        </w:rPr>
        <w:t>مركزي‌اروپا</w:t>
      </w:r>
      <w:r w:rsidRPr="005E3E2D">
        <w:rPr>
          <w:rFonts w:ascii="Arial" w:hAnsi="Arial" w:cs="Arial"/>
          <w:sz w:val="24"/>
          <w:szCs w:val="24"/>
          <w:rtl/>
        </w:rPr>
        <w:t xml:space="preserve"> (</w:t>
      </w:r>
      <w:r w:rsidRPr="005E3E2D">
        <w:rPr>
          <w:rFonts w:ascii="Arial" w:hAnsi="Arial" w:cs="Arial" w:hint="cs"/>
          <w:sz w:val="24"/>
          <w:szCs w:val="24"/>
          <w:rtl/>
        </w:rPr>
        <w:t>مترجم</w:t>
      </w:r>
      <w:r w:rsidRPr="005E3E2D">
        <w:rPr>
          <w:rFonts w:ascii="Arial" w:hAnsi="Arial" w:cs="Arial"/>
          <w:sz w:val="24"/>
          <w:szCs w:val="24"/>
        </w:rPr>
        <w:t>).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/>
          <w:sz w:val="24"/>
          <w:szCs w:val="24"/>
        </w:rPr>
        <w:t>38. Leo Baeck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/>
          <w:sz w:val="24"/>
          <w:szCs w:val="24"/>
        </w:rPr>
        <w:t>39. Max Kreutzberger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/>
          <w:sz w:val="24"/>
          <w:szCs w:val="24"/>
        </w:rPr>
        <w:t>40. Friedmann, H.G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/>
          <w:sz w:val="24"/>
          <w:szCs w:val="24"/>
        </w:rPr>
        <w:lastRenderedPageBreak/>
        <w:t xml:space="preserve">41. </w:t>
      </w:r>
      <w:proofErr w:type="gramStart"/>
      <w:r w:rsidRPr="005E3E2D">
        <w:rPr>
          <w:rFonts w:ascii="Arial" w:hAnsi="Arial" w:cs="Arial"/>
          <w:sz w:val="24"/>
          <w:szCs w:val="24"/>
        </w:rPr>
        <w:t>Klausner ,</w:t>
      </w:r>
      <w:proofErr w:type="gramEnd"/>
      <w:r w:rsidRPr="005E3E2D">
        <w:rPr>
          <w:rFonts w:ascii="Arial" w:hAnsi="Arial" w:cs="Arial"/>
          <w:sz w:val="24"/>
          <w:szCs w:val="24"/>
        </w:rPr>
        <w:t xml:space="preserve"> Joseph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/>
          <w:sz w:val="24"/>
          <w:szCs w:val="24"/>
        </w:rPr>
        <w:t xml:space="preserve">42. </w:t>
      </w:r>
      <w:proofErr w:type="gramStart"/>
      <w:r w:rsidRPr="005E3E2D">
        <w:rPr>
          <w:rFonts w:ascii="Arial" w:hAnsi="Arial" w:cs="Arial"/>
          <w:sz w:val="24"/>
          <w:szCs w:val="24"/>
        </w:rPr>
        <w:t>Mowinckel ,</w:t>
      </w:r>
      <w:proofErr w:type="gramEnd"/>
      <w:r w:rsidRPr="005E3E2D">
        <w:rPr>
          <w:rFonts w:ascii="Arial" w:hAnsi="Arial" w:cs="Arial"/>
          <w:sz w:val="24"/>
          <w:szCs w:val="24"/>
        </w:rPr>
        <w:t xml:space="preserve"> Gershom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/>
          <w:sz w:val="24"/>
          <w:szCs w:val="24"/>
        </w:rPr>
        <w:t>43. G.w.Ahderson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/>
          <w:sz w:val="24"/>
          <w:szCs w:val="24"/>
        </w:rPr>
        <w:t>44. Scholem, Gershom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/>
          <w:sz w:val="24"/>
          <w:szCs w:val="24"/>
        </w:rPr>
        <w:t>45</w:t>
      </w:r>
      <w:proofErr w:type="gramStart"/>
      <w:r w:rsidRPr="005E3E2D">
        <w:rPr>
          <w:rFonts w:ascii="Arial" w:hAnsi="Arial" w:cs="Arial"/>
          <w:sz w:val="24"/>
          <w:szCs w:val="24"/>
        </w:rPr>
        <w:t>.Silver</w:t>
      </w:r>
      <w:proofErr w:type="gramEnd"/>
      <w:r w:rsidRPr="005E3E2D">
        <w:rPr>
          <w:rFonts w:ascii="Arial" w:hAnsi="Arial" w:cs="Arial"/>
          <w:sz w:val="24"/>
          <w:szCs w:val="24"/>
        </w:rPr>
        <w:t>, A.H.A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/>
          <w:sz w:val="24"/>
          <w:szCs w:val="24"/>
        </w:rPr>
        <w:t>46. Werblowsky</w:t>
      </w:r>
    </w:p>
    <w:p w:rsidR="005E3E2D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/>
          <w:sz w:val="24"/>
          <w:szCs w:val="24"/>
        </w:rPr>
        <w:t xml:space="preserve">47. Samuel </w:t>
      </w:r>
      <w:proofErr w:type="gramStart"/>
      <w:r w:rsidRPr="005E3E2D">
        <w:rPr>
          <w:rFonts w:ascii="Arial" w:hAnsi="Arial" w:cs="Arial"/>
          <w:sz w:val="24"/>
          <w:szCs w:val="24"/>
        </w:rPr>
        <w:t>Eminger ,</w:t>
      </w:r>
      <w:proofErr w:type="gramEnd"/>
      <w:r w:rsidRPr="005E3E2D">
        <w:rPr>
          <w:rFonts w:ascii="Arial" w:hAnsi="Arial" w:cs="Arial"/>
          <w:sz w:val="24"/>
          <w:szCs w:val="24"/>
        </w:rPr>
        <w:t xml:space="preserve"> Ben - Sasson H.H</w:t>
      </w:r>
    </w:p>
    <w:p w:rsidR="00FE2097" w:rsidRPr="005E3E2D" w:rsidRDefault="005E3E2D" w:rsidP="005E3E2D">
      <w:pPr>
        <w:bidi/>
        <w:jc w:val="both"/>
        <w:rPr>
          <w:rFonts w:ascii="Arial" w:hAnsi="Arial" w:cs="Arial"/>
          <w:sz w:val="24"/>
          <w:szCs w:val="24"/>
        </w:rPr>
      </w:pPr>
      <w:r w:rsidRPr="005E3E2D">
        <w:rPr>
          <w:rFonts w:ascii="Arial" w:hAnsi="Arial" w:cs="Arial"/>
          <w:sz w:val="24"/>
          <w:szCs w:val="24"/>
        </w:rPr>
        <w:t>48. R.j.zwiwerblowsky</w:t>
      </w:r>
    </w:p>
    <w:sectPr w:rsidR="00FE2097" w:rsidRPr="005E3E2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3FCD"/>
    <w:rsid w:val="000D2B89"/>
    <w:rsid w:val="000D687D"/>
    <w:rsid w:val="001318B0"/>
    <w:rsid w:val="001A3695"/>
    <w:rsid w:val="00233F08"/>
    <w:rsid w:val="00251ACF"/>
    <w:rsid w:val="0026124D"/>
    <w:rsid w:val="002721D3"/>
    <w:rsid w:val="0027618D"/>
    <w:rsid w:val="00295A66"/>
    <w:rsid w:val="002D6995"/>
    <w:rsid w:val="003071C0"/>
    <w:rsid w:val="00311ADC"/>
    <w:rsid w:val="0035725D"/>
    <w:rsid w:val="00366959"/>
    <w:rsid w:val="00367F15"/>
    <w:rsid w:val="00395F48"/>
    <w:rsid w:val="003B1E0E"/>
    <w:rsid w:val="004128BC"/>
    <w:rsid w:val="00421A68"/>
    <w:rsid w:val="004630C6"/>
    <w:rsid w:val="004A606A"/>
    <w:rsid w:val="004D2CCD"/>
    <w:rsid w:val="004F453A"/>
    <w:rsid w:val="00535697"/>
    <w:rsid w:val="0053785C"/>
    <w:rsid w:val="00563B9E"/>
    <w:rsid w:val="005675E7"/>
    <w:rsid w:val="00595FD6"/>
    <w:rsid w:val="005B58AF"/>
    <w:rsid w:val="005D3CF7"/>
    <w:rsid w:val="005D7E25"/>
    <w:rsid w:val="005E3E2D"/>
    <w:rsid w:val="0060545A"/>
    <w:rsid w:val="00624ECC"/>
    <w:rsid w:val="00644AC3"/>
    <w:rsid w:val="006A3391"/>
    <w:rsid w:val="006A7D05"/>
    <w:rsid w:val="006B2F16"/>
    <w:rsid w:val="006D2A65"/>
    <w:rsid w:val="006D64D6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5064D"/>
    <w:rsid w:val="00A949A5"/>
    <w:rsid w:val="00A968A8"/>
    <w:rsid w:val="00AA7D6E"/>
    <w:rsid w:val="00AB0F61"/>
    <w:rsid w:val="00AF272D"/>
    <w:rsid w:val="00B00F99"/>
    <w:rsid w:val="00B039D6"/>
    <w:rsid w:val="00B127D7"/>
    <w:rsid w:val="00B30068"/>
    <w:rsid w:val="00B33825"/>
    <w:rsid w:val="00B63CEA"/>
    <w:rsid w:val="00B74BEE"/>
    <w:rsid w:val="00BC0E2E"/>
    <w:rsid w:val="00BD7939"/>
    <w:rsid w:val="00BE13FD"/>
    <w:rsid w:val="00C05172"/>
    <w:rsid w:val="00C13408"/>
    <w:rsid w:val="00C42A7D"/>
    <w:rsid w:val="00C466D2"/>
    <w:rsid w:val="00C57183"/>
    <w:rsid w:val="00C57A0A"/>
    <w:rsid w:val="00C75F47"/>
    <w:rsid w:val="00C94C12"/>
    <w:rsid w:val="00CE245A"/>
    <w:rsid w:val="00D045CF"/>
    <w:rsid w:val="00D23C11"/>
    <w:rsid w:val="00D51EA8"/>
    <w:rsid w:val="00D91AA3"/>
    <w:rsid w:val="00D944F0"/>
    <w:rsid w:val="00E30DD1"/>
    <w:rsid w:val="00EA4D85"/>
    <w:rsid w:val="00EB3EE4"/>
    <w:rsid w:val="00F06064"/>
    <w:rsid w:val="00F065E5"/>
    <w:rsid w:val="00F072D8"/>
    <w:rsid w:val="00F11199"/>
    <w:rsid w:val="00F5097E"/>
    <w:rsid w:val="00F53200"/>
    <w:rsid w:val="00F55D3B"/>
    <w:rsid w:val="00FC24F8"/>
    <w:rsid w:val="00FE0E17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4167</Words>
  <Characters>23752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2012-02-12T18:13:00Z</dcterms:created>
  <dcterms:modified xsi:type="dcterms:W3CDTF">2012-02-12T18:13:00Z</dcterms:modified>
</cp:coreProperties>
</file>