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E5" w:rsidRPr="007F0E8E" w:rsidRDefault="00715AE5" w:rsidP="007F0E8E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 xml:space="preserve">یادداشت مدیر مسئول: آرشیوهای ملی و دنیای بدون کاغذ 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کیانی هفت لنگ، کیانوش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تحولات پرشتاب علم و فناوری در عصر حاضر بویژه در دهه‏های اخیر،از یک سو اهمیت اطلاعات را روزبه‏روز افزایش داده است تا جائی که عصر حاضر را عصر انفجار اطلاعات نامیده اند و از سوی دیگر، با پیشرفتهای شتابان در صنایع رایانه‏ای،خدماتی بزرگ به نظامهای اطلاع‏رسانی صورت گرفته است.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در این عصر آنچه به برکت تجزیهء اتم صورت گرفت و از قبل بهره‏گیری از ذرات الکترونها بشر را به‏ سوی موج سوم(به تغییر تافلر)پیش برد،چه بسا که در آتیهء نزدیک از مسیر فناوری متأثر از ذرات‏ پروتون با گذار از انقلاب الکترونیک،حرکت به سوی موج چهارمی چون پروتونیک را شاهد باشیم.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 xml:space="preserve">شاید خبر ایجاد تشکیلات اداری بدون کاغذ در نظام اداری کشوها،گامهای اولیهء این تحول باشد؛ حتی ممکن است در آینده استفاده از کاغذ ممنوع اعلام شود؛چنانکه سالهاست در شهر واشنگتن‏ مؤسسه‏ای مشاوره‏ای به نام«شرکت سهامی میکرونت] </w:t>
      </w:r>
      <w:r w:rsidRPr="007F0E8E">
        <w:rPr>
          <w:rFonts w:asciiTheme="minorBidi" w:hAnsiTheme="minorBidi"/>
          <w:sz w:val="24"/>
          <w:szCs w:val="24"/>
        </w:rPr>
        <w:t>Inc Micronet</w:t>
      </w:r>
      <w:r w:rsidRPr="007F0E8E">
        <w:rPr>
          <w:rFonts w:asciiTheme="minorBidi" w:hAnsiTheme="minorBidi"/>
          <w:sz w:val="24"/>
          <w:szCs w:val="24"/>
          <w:rtl/>
        </w:rPr>
        <w:t xml:space="preserve"> [،دستگاههای الکترونیکی 17 کارخانهء مختلف در یک ادارهء واحد گردآوری کرده و استفاده از کاغذ بکلی در این مؤسسه ممنوع‏ می‏باشد.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از سوی دیگر،پدیدهء اینترنت باعث تقویت نقش آرشیوها و روشهای برقراری ارتباط با پژوهشگران و محققان شده است و دسترسی سهل و گستردهء پژوهشگران را به اسناد و شبکه‏های وسیع اطلاعات در سراسر جهان فراهم نموده است.</w:t>
      </w:r>
    </w:p>
    <w:p w:rsidR="00715AE5" w:rsidRPr="007F0E8E" w:rsidRDefault="00715AE5" w:rsidP="007F0E8E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پژوهشگران،باکم‏ترین صرف وقت و انرژی،در کوتاه‏ترین زمان ممکن می‏توانند براحتی در تمام‏ دنیا و در لابلای اسناد و مدارک،اطلاعات مورد نیاز خود را جستجو نمایند و دیگر نیازمند صرف وقت و سرمایهء خود یا مسافرت از مکانی به مکان دیگر نیستند تا سندی را به دست بیاورند و آن را مورد تجزیه و تحلیل قرار دهند.</w:t>
      </w:r>
      <w:r w:rsidR="007F0E8E">
        <w:rPr>
          <w:rFonts w:asciiTheme="minorBidi" w:hAnsiTheme="minorBidi" w:hint="cs"/>
          <w:sz w:val="24"/>
          <w:szCs w:val="24"/>
          <w:rtl/>
        </w:rPr>
        <w:t xml:space="preserve"> </w:t>
      </w:r>
      <w:r w:rsidRPr="007F0E8E">
        <w:rPr>
          <w:rFonts w:asciiTheme="minorBidi" w:hAnsiTheme="minorBidi"/>
          <w:sz w:val="24"/>
          <w:szCs w:val="24"/>
          <w:rtl/>
        </w:rPr>
        <w:t xml:space="preserve">در آرشیوهای الکترونیکی سطح دسترسی به اسناد،نحوهء پردازش و تنظیم و توصیف اسناد،نحوهء اشتراک و دسترسی به منابع و اشاعهء اطلاعات مشخص می‏شود و آنچه به عنوان ابراز پشتیبانی و نگهداری مورد نیاز است.متخصصان فناوری اطلاعات) </w:t>
      </w:r>
      <w:r w:rsidRPr="007F0E8E">
        <w:rPr>
          <w:rFonts w:asciiTheme="minorBidi" w:hAnsiTheme="minorBidi"/>
          <w:sz w:val="24"/>
          <w:szCs w:val="24"/>
        </w:rPr>
        <w:t>IT</w:t>
      </w:r>
      <w:r w:rsidRPr="007F0E8E">
        <w:rPr>
          <w:rFonts w:asciiTheme="minorBidi" w:hAnsiTheme="minorBidi"/>
          <w:sz w:val="24"/>
          <w:szCs w:val="24"/>
          <w:rtl/>
        </w:rPr>
        <w:t xml:space="preserve"> )،اتصال به اینترنت و یک وبگاه(سرور)قوی‏ است.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تکثیر و گرفتن تصویر مکرر از اسناد باعث حفظ اصل اسناد می‏گردد و موجب می‏شود که دامنهء نگهداری و بهره‏برداری از اسناد به منازل و خانواده‏ها هم گسترش یابد و مدیریت اسناد و آرشیو اسناد محققان و پژوهشگران نیز در سطح گسترده‏ای به وجود آید.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نتیجه آنکه در شرایط کنونی،نادیده گرفتن نقش سنتی آرشیوهای ملی،همانقدر می‏تواند فاجعه‏آمیز باشد که نادیده گرفتن پیشرفتهای فناوری در خدمت اهداف سازمانی،باید با ترکیب دقیق و هماهنگی‏ شایستهء سنت و فناوری،جایگاه آرشیو ملی ایران آنچنان‏که درخور شأن یک ملت کهنسال است،ارتقا یابد.برنامه‏های آتی سازمان،چنین رویکردی خواهند داشت.</w:t>
      </w:r>
    </w:p>
    <w:p w:rsidR="00715AE5" w:rsidRPr="007F0E8E" w:rsidRDefault="00715AE5" w:rsidP="00715AE5">
      <w:pPr>
        <w:jc w:val="lowKashida"/>
        <w:rPr>
          <w:rFonts w:asciiTheme="minorBidi" w:hAnsiTheme="minorBidi"/>
          <w:sz w:val="24"/>
          <w:szCs w:val="24"/>
          <w:rtl/>
        </w:rPr>
      </w:pPr>
      <w:r w:rsidRPr="007F0E8E">
        <w:rPr>
          <w:rFonts w:asciiTheme="minorBidi" w:hAnsiTheme="minorBidi"/>
          <w:sz w:val="24"/>
          <w:szCs w:val="24"/>
          <w:rtl/>
        </w:rPr>
        <w:t>معاونت اسناد ملی،ضمن تلاش گسترده و پیگرد برای نجات میلونها سند کاغذی که در گوشه گوشهء کشور و در بایگانیهای سنتی نگهداری می‏شود،در حال آماده شدن برای مواجه شدن منطقی با دنیای بدون‏ کاغذ نیز می‏باشد.در این‏باره،در آینده باز هم خواهیم نوشت.</w:t>
      </w:r>
    </w:p>
    <w:p w:rsidR="001F1D6F" w:rsidRPr="007F0E8E" w:rsidRDefault="001F1D6F" w:rsidP="00715AE5">
      <w:pPr>
        <w:jc w:val="lowKashida"/>
        <w:rPr>
          <w:rFonts w:asciiTheme="minorBidi" w:hAnsiTheme="minorBidi"/>
          <w:sz w:val="24"/>
          <w:szCs w:val="24"/>
        </w:rPr>
      </w:pPr>
    </w:p>
    <w:sectPr w:rsidR="001F1D6F" w:rsidRPr="007F0E8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F1D6F"/>
    <w:rsid w:val="002A05EA"/>
    <w:rsid w:val="00377CBF"/>
    <w:rsid w:val="003A75FE"/>
    <w:rsid w:val="004221EA"/>
    <w:rsid w:val="0047526E"/>
    <w:rsid w:val="004E01E3"/>
    <w:rsid w:val="005414AC"/>
    <w:rsid w:val="00715AE5"/>
    <w:rsid w:val="0076365C"/>
    <w:rsid w:val="007F0E8E"/>
    <w:rsid w:val="00AA0DDC"/>
    <w:rsid w:val="00AA64C5"/>
    <w:rsid w:val="00AC61B1"/>
    <w:rsid w:val="00B12AE1"/>
    <w:rsid w:val="00B44653"/>
    <w:rsid w:val="00C72256"/>
    <w:rsid w:val="00CA47A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2012-01-02T23:35:00Z</dcterms:created>
  <dcterms:modified xsi:type="dcterms:W3CDTF">2012-01-10T02:28:00Z</dcterms:modified>
</cp:coreProperties>
</file>