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5C" w:rsidRPr="00E6455C" w:rsidRDefault="00E6455C" w:rsidP="00E6455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6455C">
        <w:rPr>
          <w:rFonts w:ascii="B Nazanin" w:hAnsi="B Nazanin" w:cs="B Nazanin" w:hint="cs"/>
          <w:b/>
          <w:bCs/>
          <w:sz w:val="28"/>
          <w:szCs w:val="28"/>
          <w:rtl/>
        </w:rPr>
        <w:t>شارق</w:t>
      </w:r>
      <w:r w:rsidRPr="00E6455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b/>
          <w:bCs/>
          <w:sz w:val="28"/>
          <w:szCs w:val="28"/>
          <w:rtl/>
        </w:rPr>
        <w:t>یزدی</w:t>
      </w:r>
      <w:r w:rsidRPr="00E6455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E6455C" w:rsidRPr="00E6455C" w:rsidRDefault="00E6455C" w:rsidP="00E6455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6455C">
        <w:rPr>
          <w:rFonts w:ascii="B Nazanin" w:hAnsi="B Nazanin" w:cs="B Nazanin" w:hint="cs"/>
          <w:b/>
          <w:bCs/>
          <w:sz w:val="28"/>
          <w:szCs w:val="28"/>
          <w:rtl/>
        </w:rPr>
        <w:t>مشتاق،</w:t>
      </w:r>
      <w:r w:rsidRPr="00E6455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b/>
          <w:bCs/>
          <w:sz w:val="28"/>
          <w:szCs w:val="28"/>
          <w:rtl/>
        </w:rPr>
        <w:t>حسین</w:t>
      </w:r>
    </w:p>
    <w:p w:rsidR="00E6455C" w:rsidRDefault="00E6455C" w:rsidP="00E645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E6455C" w:rsidRPr="00E6455C" w:rsidRDefault="00E6455C" w:rsidP="00E645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455C">
        <w:rPr>
          <w:rFonts w:ascii="B Nazanin" w:hAnsi="B Nazanin" w:cs="B Nazanin" w:hint="cs"/>
          <w:sz w:val="28"/>
          <w:szCs w:val="28"/>
          <w:rtl/>
        </w:rPr>
        <w:t>از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شاعران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معروف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و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باذوق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و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خوش‏قریحهء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یزد،غلامحسین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شارق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یزدی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است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که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پس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از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هفتادوچند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سال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عمر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در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حدود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سال</w:t>
      </w:r>
      <w:r w:rsidRPr="00E6455C">
        <w:rPr>
          <w:rFonts w:ascii="B Nazanin" w:hAnsi="B Nazanin" w:cs="B Nazanin"/>
          <w:sz w:val="28"/>
          <w:szCs w:val="28"/>
          <w:rtl/>
        </w:rPr>
        <w:t xml:space="preserve"> 1343 </w:t>
      </w:r>
      <w:r w:rsidRPr="00E6455C">
        <w:rPr>
          <w:rFonts w:ascii="B Nazanin" w:hAnsi="B Nazanin" w:cs="B Nazanin" w:hint="cs"/>
          <w:sz w:val="28"/>
          <w:szCs w:val="28"/>
          <w:rtl/>
        </w:rPr>
        <w:t>هجری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قمری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در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یزد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وفات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یافت</w:t>
      </w:r>
      <w:r w:rsidRPr="00E6455C">
        <w:rPr>
          <w:rFonts w:ascii="B Nazanin" w:hAnsi="B Nazanin" w:cs="B Nazanin"/>
          <w:sz w:val="28"/>
          <w:szCs w:val="28"/>
          <w:rtl/>
        </w:rPr>
        <w:t>.</w:t>
      </w:r>
      <w:r w:rsidRPr="00E6455C">
        <w:rPr>
          <w:rFonts w:ascii="B Nazanin" w:hAnsi="B Nazanin" w:cs="B Nazanin" w:hint="cs"/>
          <w:sz w:val="28"/>
          <w:szCs w:val="28"/>
          <w:rtl/>
        </w:rPr>
        <w:t>شارق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تربیت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شده‏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و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دست‏پروردهء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طراز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یزدی</w:t>
      </w:r>
      <w:r w:rsidRPr="00E6455C">
        <w:rPr>
          <w:rFonts w:ascii="B Nazanin" w:hAnsi="B Nazanin" w:cs="B Nazanin" w:hint="eastAsia"/>
          <w:sz w:val="28"/>
          <w:szCs w:val="28"/>
          <w:rtl/>
        </w:rPr>
        <w:t>»</w:t>
      </w:r>
      <w:r w:rsidRPr="00E6455C">
        <w:rPr>
          <w:rFonts w:ascii="B Nazanin" w:hAnsi="B Nazanin" w:cs="B Nazanin" w:hint="cs"/>
          <w:sz w:val="28"/>
          <w:szCs w:val="28"/>
          <w:rtl/>
        </w:rPr>
        <w:t>شاعر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معروف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است</w:t>
      </w:r>
      <w:r w:rsidRPr="00E6455C">
        <w:rPr>
          <w:rFonts w:ascii="B Nazanin" w:hAnsi="B Nazanin" w:cs="B Nazanin"/>
          <w:sz w:val="28"/>
          <w:szCs w:val="28"/>
          <w:rtl/>
        </w:rPr>
        <w:t>.</w:t>
      </w:r>
      <w:r w:rsidRPr="00E6455C">
        <w:rPr>
          <w:rFonts w:ascii="B Nazanin" w:hAnsi="B Nazanin" w:cs="B Nazanin" w:hint="cs"/>
          <w:sz w:val="28"/>
          <w:szCs w:val="28"/>
          <w:rtl/>
        </w:rPr>
        <w:t>طراز،هم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آموزگار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و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مربیش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بوده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و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هم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شوهر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خواهرش</w:t>
      </w:r>
      <w:r w:rsidRPr="00E6455C">
        <w:rPr>
          <w:rFonts w:ascii="B Nazanin" w:hAnsi="B Nazanin" w:cs="B Nazanin"/>
          <w:sz w:val="28"/>
          <w:szCs w:val="28"/>
          <w:rtl/>
        </w:rPr>
        <w:t>.</w:t>
      </w:r>
      <w:r w:rsidRPr="00E6455C">
        <w:rPr>
          <w:rFonts w:ascii="B Nazanin" w:hAnsi="B Nazanin" w:cs="B Nazanin" w:hint="cs"/>
          <w:sz w:val="28"/>
          <w:szCs w:val="28"/>
          <w:rtl/>
        </w:rPr>
        <w:t>شارق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پس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از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مرگ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طراز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مدتی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به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تجارت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اشتغال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جست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لکن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در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این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کار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توفیقی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نیافت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و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ورشکست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شد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و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از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آن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پس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نویسندگی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یکی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از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تجار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یزد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را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انتخاب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کرد</w:t>
      </w:r>
      <w:r w:rsidRPr="00E6455C">
        <w:rPr>
          <w:rFonts w:ascii="B Nazanin" w:hAnsi="B Nazanin" w:cs="B Nazanin"/>
          <w:sz w:val="28"/>
          <w:szCs w:val="28"/>
          <w:rtl/>
        </w:rPr>
        <w:t>.</w:t>
      </w:r>
      <w:r w:rsidRPr="00E6455C">
        <w:rPr>
          <w:rFonts w:ascii="B Nazanin" w:hAnsi="B Nazanin" w:cs="B Nazanin" w:hint="cs"/>
          <w:sz w:val="28"/>
          <w:szCs w:val="28"/>
          <w:rtl/>
        </w:rPr>
        <w:t>پس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از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چندی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با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عبد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الرحمن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بستگی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که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در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یزد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بازرگان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بود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همکاری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یافت</w:t>
      </w:r>
      <w:r w:rsidRPr="00E6455C">
        <w:rPr>
          <w:rFonts w:ascii="B Nazanin" w:hAnsi="B Nazanin" w:cs="B Nazanin"/>
          <w:sz w:val="28"/>
          <w:szCs w:val="28"/>
          <w:rtl/>
        </w:rPr>
        <w:t>.</w:t>
      </w:r>
      <w:r w:rsidRPr="00E6455C">
        <w:rPr>
          <w:rFonts w:ascii="B Nazanin" w:hAnsi="B Nazanin" w:cs="B Nazanin" w:hint="cs"/>
          <w:sz w:val="28"/>
          <w:szCs w:val="28"/>
          <w:rtl/>
        </w:rPr>
        <w:t>عبد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الرحمن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بستگی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با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مساعدت‏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جلال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الدوله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حاکم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یزد،از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صدراعظم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وقت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بحکومت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بنادر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جنوب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منصوب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شد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و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به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مصباح‏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دیوان‏</w:t>
      </w:r>
      <w:r w:rsidRPr="00E6455C">
        <w:rPr>
          <w:rFonts w:ascii="B Nazanin" w:hAnsi="B Nazanin" w:cs="B Nazanin"/>
          <w:sz w:val="28"/>
          <w:szCs w:val="28"/>
          <w:rtl/>
        </w:rPr>
        <w:t>1</w:t>
      </w:r>
      <w:r w:rsidRPr="00E6455C">
        <w:rPr>
          <w:rFonts w:ascii="B Nazanin" w:hAnsi="B Nazanin" w:cs="B Nazanin" w:hint="cs"/>
          <w:sz w:val="28"/>
          <w:szCs w:val="28"/>
          <w:rtl/>
        </w:rPr>
        <w:t>ملقب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گشت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و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شارق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که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همکار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او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بود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نیز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شارق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الملک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لقب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یافت</w:t>
      </w:r>
      <w:r w:rsidRPr="00E6455C">
        <w:rPr>
          <w:rFonts w:ascii="B Nazanin" w:hAnsi="B Nazanin" w:cs="B Nazanin"/>
          <w:sz w:val="28"/>
          <w:szCs w:val="28"/>
          <w:rtl/>
        </w:rPr>
        <w:t>.</w:t>
      </w:r>
      <w:r w:rsidRPr="00E6455C">
        <w:rPr>
          <w:rFonts w:ascii="B Nazanin" w:hAnsi="B Nazanin" w:cs="B Nazanin" w:hint="cs"/>
          <w:sz w:val="28"/>
          <w:szCs w:val="28"/>
          <w:rtl/>
        </w:rPr>
        <w:t>همکاری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این‏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دوتن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دوامی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چندان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نیافت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و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شارق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از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بندرلنگه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محل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مأموریت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خود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به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یزد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بازگشت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و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عازم‏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مکه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شد</w:t>
      </w:r>
      <w:r w:rsidRPr="00E6455C">
        <w:rPr>
          <w:rFonts w:ascii="B Nazanin" w:hAnsi="B Nazanin" w:cs="B Nazanin"/>
          <w:sz w:val="28"/>
          <w:szCs w:val="28"/>
          <w:rtl/>
        </w:rPr>
        <w:t>.</w:t>
      </w:r>
      <w:r w:rsidRPr="00E6455C">
        <w:rPr>
          <w:rFonts w:ascii="B Nazanin" w:hAnsi="B Nazanin" w:cs="B Nazanin" w:hint="cs"/>
          <w:sz w:val="28"/>
          <w:szCs w:val="28"/>
          <w:rtl/>
        </w:rPr>
        <w:t>پس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از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زیارت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خانهء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خدا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چندی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در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سوریه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و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فلسطین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و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ترکیه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به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سیروسیاحت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پرداخت،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در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مراجعت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به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یزد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بدستیاری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میرزا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فتح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اللّه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مشیر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الممالک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وزیر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که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عامل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امور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دیوانی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یزد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بود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برگزیده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شد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و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مدتی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در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حدود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ده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سال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با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وی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همکاری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کرد</w:t>
      </w:r>
      <w:r w:rsidRPr="00E6455C">
        <w:rPr>
          <w:rFonts w:ascii="B Nazanin" w:hAnsi="B Nazanin" w:cs="B Nazanin"/>
          <w:sz w:val="28"/>
          <w:szCs w:val="28"/>
          <w:rtl/>
        </w:rPr>
        <w:t>.</w:t>
      </w:r>
      <w:r w:rsidRPr="00E6455C">
        <w:rPr>
          <w:rFonts w:ascii="B Nazanin" w:hAnsi="B Nazanin" w:cs="B Nazanin" w:hint="cs"/>
          <w:sz w:val="28"/>
          <w:szCs w:val="28"/>
          <w:rtl/>
        </w:rPr>
        <w:t>در</w:t>
      </w:r>
      <w:r w:rsidRPr="00E6455C">
        <w:rPr>
          <w:rFonts w:ascii="B Nazanin" w:hAnsi="B Nazanin" w:cs="B Nazanin"/>
          <w:sz w:val="28"/>
          <w:szCs w:val="28"/>
          <w:rtl/>
        </w:rPr>
        <w:t xml:space="preserve"> 1238 </w:t>
      </w:r>
      <w:r w:rsidRPr="00E6455C">
        <w:rPr>
          <w:rFonts w:ascii="B Nazanin" w:hAnsi="B Nazanin" w:cs="B Nazanin" w:hint="cs"/>
          <w:sz w:val="28"/>
          <w:szCs w:val="28"/>
          <w:rtl/>
        </w:rPr>
        <w:t>به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عنوان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ریاست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کابینهء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عدلیه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یزد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بخدمت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دادگستری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درآمد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و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پس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از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چندی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وکالت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عدلیه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را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برگزید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و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تا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پایان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عمر</w:t>
      </w:r>
      <w:r w:rsidRPr="00E6455C">
        <w:rPr>
          <w:rFonts w:ascii="B Nazanin" w:hAnsi="B Nazanin" w:cs="B Nazanin"/>
          <w:sz w:val="28"/>
          <w:szCs w:val="28"/>
          <w:rtl/>
        </w:rPr>
        <w:t xml:space="preserve"> (1)-</w:t>
      </w:r>
      <w:r w:rsidRPr="00E6455C">
        <w:rPr>
          <w:rFonts w:ascii="B Nazanin" w:hAnsi="B Nazanin" w:cs="B Nazanin" w:hint="cs"/>
          <w:sz w:val="28"/>
          <w:szCs w:val="28"/>
          <w:rtl/>
        </w:rPr>
        <w:t>پدر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آقای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دکتر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مصباح‏زاده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مدیر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محترم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روزنامه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کیهان</w:t>
      </w:r>
      <w:r w:rsidRPr="00E6455C">
        <w:rPr>
          <w:rFonts w:ascii="B Nazanin" w:hAnsi="B Nazanin" w:cs="B Nazanin"/>
          <w:sz w:val="28"/>
          <w:szCs w:val="28"/>
        </w:rPr>
        <w:t>.</w:t>
      </w:r>
    </w:p>
    <w:p w:rsidR="00E6455C" w:rsidRPr="00E6455C" w:rsidRDefault="00E6455C" w:rsidP="00E645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455C">
        <w:rPr>
          <w:rFonts w:ascii="B Nazanin" w:hAnsi="B Nazanin" w:cs="B Nazanin" w:hint="cs"/>
          <w:sz w:val="28"/>
          <w:szCs w:val="28"/>
          <w:rtl/>
        </w:rPr>
        <w:t>به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همین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کار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اشتغال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داشت</w:t>
      </w:r>
      <w:r w:rsidRPr="00E6455C">
        <w:rPr>
          <w:rFonts w:ascii="B Nazanin" w:hAnsi="B Nazanin" w:cs="B Nazanin"/>
          <w:sz w:val="28"/>
          <w:szCs w:val="28"/>
          <w:rtl/>
        </w:rPr>
        <w:t>.</w:t>
      </w:r>
      <w:r w:rsidRPr="00E6455C">
        <w:rPr>
          <w:rFonts w:ascii="B Nazanin" w:hAnsi="B Nazanin" w:cs="B Nazanin" w:hint="cs"/>
          <w:sz w:val="28"/>
          <w:szCs w:val="28"/>
          <w:rtl/>
        </w:rPr>
        <w:t>شارق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در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سال</w:t>
      </w:r>
      <w:r w:rsidRPr="00E6455C">
        <w:rPr>
          <w:rFonts w:ascii="B Nazanin" w:hAnsi="B Nazanin" w:cs="B Nazanin"/>
          <w:sz w:val="28"/>
          <w:szCs w:val="28"/>
          <w:rtl/>
        </w:rPr>
        <w:t xml:space="preserve"> 1343 </w:t>
      </w:r>
      <w:r w:rsidRPr="00E6455C">
        <w:rPr>
          <w:rFonts w:ascii="B Nazanin" w:hAnsi="B Nazanin" w:cs="B Nazanin" w:hint="cs"/>
          <w:sz w:val="28"/>
          <w:szCs w:val="28"/>
          <w:rtl/>
        </w:rPr>
        <w:t>هجری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پس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از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قریب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هفتادواند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سال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زندگی‏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رخت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از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جهان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بربست،وی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در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یزد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کتاب‏خانه‏ای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ارجمند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داشت</w:t>
      </w:r>
      <w:r w:rsidRPr="00E6455C">
        <w:rPr>
          <w:rFonts w:ascii="B Nazanin" w:hAnsi="B Nazanin" w:cs="B Nazanin"/>
          <w:sz w:val="28"/>
          <w:szCs w:val="28"/>
          <w:rtl/>
        </w:rPr>
        <w:t>.</w:t>
      </w:r>
      <w:r w:rsidRPr="00E6455C">
        <w:rPr>
          <w:rFonts w:ascii="B Nazanin" w:hAnsi="B Nazanin" w:cs="B Nazanin" w:hint="cs"/>
          <w:sz w:val="28"/>
          <w:szCs w:val="28"/>
          <w:rtl/>
        </w:rPr>
        <w:t>تذکره‏ای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هم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در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احوال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و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آثار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شعرای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یزد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تنظیم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کرده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است</w:t>
      </w:r>
      <w:r w:rsidRPr="00E6455C">
        <w:rPr>
          <w:rFonts w:ascii="B Nazanin" w:hAnsi="B Nazanin" w:cs="B Nazanin"/>
          <w:sz w:val="28"/>
          <w:szCs w:val="28"/>
          <w:rtl/>
        </w:rPr>
        <w:t>.</w:t>
      </w:r>
      <w:r w:rsidRPr="00E6455C">
        <w:rPr>
          <w:rFonts w:ascii="B Nazanin" w:hAnsi="B Nazanin" w:cs="B Nazanin" w:hint="cs"/>
          <w:sz w:val="28"/>
          <w:szCs w:val="28"/>
          <w:rtl/>
        </w:rPr>
        <w:t>اما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متأسفانه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هم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کتاب‏خانه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او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و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هم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بیشتر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تألیفات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و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اشعارش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از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میان‏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رفته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و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آنچه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باقی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مانده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قسمتی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از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غزلیات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اواست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و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مثنوی‏ای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که</w:t>
      </w:r>
      <w:r w:rsidRPr="00E6455C">
        <w:rPr>
          <w:rFonts w:ascii="B Nazanin" w:hAnsi="B Nazanin" w:cs="B Nazanin" w:hint="eastAsia"/>
          <w:sz w:val="28"/>
          <w:szCs w:val="28"/>
          <w:rtl/>
        </w:rPr>
        <w:t>«</w:t>
      </w:r>
      <w:r w:rsidRPr="00E6455C">
        <w:rPr>
          <w:rFonts w:ascii="B Nazanin" w:hAnsi="B Nazanin" w:cs="B Nazanin" w:hint="cs"/>
          <w:sz w:val="28"/>
          <w:szCs w:val="28"/>
          <w:rtl/>
        </w:rPr>
        <w:t>همایون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کتاب</w:t>
      </w:r>
      <w:r w:rsidRPr="00E6455C">
        <w:rPr>
          <w:rFonts w:ascii="B Nazanin" w:hAnsi="B Nazanin" w:cs="B Nazanin" w:hint="eastAsia"/>
          <w:sz w:val="28"/>
          <w:szCs w:val="28"/>
          <w:rtl/>
        </w:rPr>
        <w:t>»</w:t>
      </w:r>
      <w:r w:rsidRPr="00E6455C">
        <w:rPr>
          <w:rFonts w:ascii="B Nazanin" w:hAnsi="B Nazanin" w:cs="B Nazanin" w:hint="cs"/>
          <w:sz w:val="28"/>
          <w:szCs w:val="28"/>
          <w:rtl/>
        </w:rPr>
        <w:t>نام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دارد،و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نیز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بخشی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از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رباعیاتش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در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کرمان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به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چاپ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سنگی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انتشار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یافته</w:t>
      </w:r>
      <w:r w:rsidRPr="00E6455C">
        <w:rPr>
          <w:rFonts w:ascii="B Nazanin" w:hAnsi="B Nazanin" w:cs="B Nazanin"/>
          <w:sz w:val="28"/>
          <w:szCs w:val="28"/>
          <w:rtl/>
        </w:rPr>
        <w:t>.</w:t>
      </w:r>
      <w:r w:rsidRPr="00E6455C">
        <w:rPr>
          <w:rFonts w:ascii="B Nazanin" w:hAnsi="B Nazanin" w:cs="B Nazanin" w:hint="cs"/>
          <w:sz w:val="28"/>
          <w:szCs w:val="28"/>
          <w:rtl/>
        </w:rPr>
        <w:t>از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فرزندان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آن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مرحوم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آقای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فیض‏اللّه‏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شارق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از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فرهنگیان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و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از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دبیران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ارجمند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و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با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دانش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است</w:t>
      </w:r>
      <w:r w:rsidRPr="00E6455C">
        <w:rPr>
          <w:rFonts w:ascii="B Nazanin" w:hAnsi="B Nazanin" w:cs="B Nazanin"/>
          <w:sz w:val="28"/>
          <w:szCs w:val="28"/>
        </w:rPr>
        <w:t>.</w:t>
      </w:r>
    </w:p>
    <w:p w:rsidR="00E6455C" w:rsidRPr="00E6455C" w:rsidRDefault="00E6455C" w:rsidP="00E645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455C">
        <w:rPr>
          <w:rFonts w:ascii="B Nazanin" w:hAnsi="B Nazanin" w:cs="B Nazanin" w:hint="cs"/>
          <w:sz w:val="28"/>
          <w:szCs w:val="28"/>
          <w:rtl/>
        </w:rPr>
        <w:t>نمونه‏ای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از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اشعار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شارق</w:t>
      </w:r>
    </w:p>
    <w:p w:rsidR="00E6455C" w:rsidRPr="00E6455C" w:rsidRDefault="00E6455C" w:rsidP="00E645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455C">
        <w:rPr>
          <w:rFonts w:ascii="B Nazanin" w:hAnsi="B Nazanin" w:cs="B Nazanin" w:hint="cs"/>
          <w:sz w:val="28"/>
          <w:szCs w:val="28"/>
          <w:rtl/>
        </w:rPr>
        <w:lastRenderedPageBreak/>
        <w:t>باز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نسیم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سحر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عطر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فشانی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گرفت‏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الم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پیر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از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بهار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عهد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جوانی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گرفت‏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شد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چمن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از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سرخ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گل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غیرت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کان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یمن‏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وین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شرف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و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رونق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از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باد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بمانی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گرفت‏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زاهد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پرهیزکار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جانب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میخانه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شد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از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سروصورت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گذشت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راه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معانی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گرفت‏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واعظم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از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میکده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جانب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مسجد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مخوان‏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نعمت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باقی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که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داد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دولت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فانی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گرفت‏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گر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همه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موسی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شوی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بندگی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پیر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کن‏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کو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ز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شعیب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این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شرف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بهر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شبانی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گرفت‏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هر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که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ز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جان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درگذشت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بر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سر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سودای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عشق‏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کام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دل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از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لعل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آن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دلبر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جانی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گرفت‏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شارق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از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این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پس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بهل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خرقهء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سالوس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را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تا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ز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کف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میفروش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باده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توانی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گرفت</w:t>
      </w:r>
    </w:p>
    <w:p w:rsidR="00E6455C" w:rsidRPr="00E6455C" w:rsidRDefault="00E6455C" w:rsidP="00E645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455C">
        <w:rPr>
          <w:rFonts w:ascii="B Nazanin" w:hAnsi="B Nazanin" w:cs="B Nazanin"/>
          <w:sz w:val="28"/>
          <w:szCs w:val="28"/>
        </w:rPr>
        <w:t>***</w:t>
      </w:r>
    </w:p>
    <w:p w:rsidR="00E6455C" w:rsidRPr="00E6455C" w:rsidRDefault="00E6455C" w:rsidP="00E645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455C">
        <w:rPr>
          <w:rFonts w:ascii="B Nazanin" w:hAnsi="B Nazanin" w:cs="B Nazanin" w:hint="cs"/>
          <w:sz w:val="28"/>
          <w:szCs w:val="28"/>
          <w:rtl/>
        </w:rPr>
        <w:t>هر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منقصنی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که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بشمری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از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من‏وتوست‏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هر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زشت‏وبدی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که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بنگری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از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من‏وتوست‏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دانندهء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کل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بیند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و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داند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همه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را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نادانی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و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کوری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و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کری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از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من‏وتوست</w:t>
      </w:r>
    </w:p>
    <w:p w:rsidR="00E6455C" w:rsidRPr="00E6455C" w:rsidRDefault="00E6455C" w:rsidP="00E645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455C">
        <w:rPr>
          <w:rFonts w:ascii="B Nazanin" w:hAnsi="B Nazanin" w:cs="B Nazanin"/>
          <w:sz w:val="28"/>
          <w:szCs w:val="28"/>
        </w:rPr>
        <w:t>***</w:t>
      </w:r>
    </w:p>
    <w:p w:rsidR="00E6455C" w:rsidRPr="00E6455C" w:rsidRDefault="00E6455C" w:rsidP="00E645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455C">
        <w:rPr>
          <w:rFonts w:ascii="B Nazanin" w:hAnsi="B Nazanin" w:cs="B Nazanin" w:hint="cs"/>
          <w:sz w:val="28"/>
          <w:szCs w:val="28"/>
          <w:rtl/>
        </w:rPr>
        <w:t>از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سعی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و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طلب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قسمت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کس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افزون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نیست‏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در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جام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فزون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خواه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بغیر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از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خون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نیست‏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از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مرگ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چه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اندیشه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کنم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چون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تن‏وجان‏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هرجا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بود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از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احاطه‏اش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بیرون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نیست</w:t>
      </w:r>
    </w:p>
    <w:p w:rsidR="00E6455C" w:rsidRPr="00E6455C" w:rsidRDefault="00E6455C" w:rsidP="00E645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455C">
        <w:rPr>
          <w:rFonts w:ascii="B Nazanin" w:hAnsi="B Nazanin" w:cs="B Nazanin"/>
          <w:sz w:val="28"/>
          <w:szCs w:val="28"/>
        </w:rPr>
        <w:t>***</w:t>
      </w:r>
    </w:p>
    <w:p w:rsidR="00E6455C" w:rsidRPr="00E6455C" w:rsidRDefault="00E6455C" w:rsidP="00E645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6455C">
        <w:rPr>
          <w:rFonts w:ascii="B Nazanin" w:hAnsi="B Nazanin" w:cs="B Nazanin" w:hint="cs"/>
          <w:sz w:val="28"/>
          <w:szCs w:val="28"/>
          <w:rtl/>
        </w:rPr>
        <w:t>کاری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بر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عقل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مردم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آزاده‏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به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نیست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ز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دستگیری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افتاده‏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مالی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که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فتادهء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از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آن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گردد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راست‏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حیف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است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شود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صرف</w:t>
      </w:r>
      <w:r w:rsidRPr="00E6455C">
        <w:rPr>
          <w:rFonts w:ascii="B Nazanin" w:hAnsi="B Nazanin" w:cs="B Nazanin"/>
          <w:sz w:val="28"/>
          <w:szCs w:val="28"/>
          <w:rtl/>
        </w:rPr>
        <w:t xml:space="preserve"> </w:t>
      </w:r>
      <w:r w:rsidRPr="00E6455C">
        <w:rPr>
          <w:rFonts w:ascii="B Nazanin" w:hAnsi="B Nazanin" w:cs="B Nazanin" w:hint="cs"/>
          <w:sz w:val="28"/>
          <w:szCs w:val="28"/>
          <w:rtl/>
        </w:rPr>
        <w:t>شراب‏وساده</w:t>
      </w:r>
    </w:p>
    <w:p w:rsidR="00AE711C" w:rsidRPr="00E6455C" w:rsidRDefault="00AE711C" w:rsidP="00E645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E6455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12653B"/>
    <w:rsid w:val="001361E0"/>
    <w:rsid w:val="001410D9"/>
    <w:rsid w:val="001459BC"/>
    <w:rsid w:val="00175CBE"/>
    <w:rsid w:val="00186307"/>
    <w:rsid w:val="002277B2"/>
    <w:rsid w:val="002417F4"/>
    <w:rsid w:val="002A4D46"/>
    <w:rsid w:val="00316F10"/>
    <w:rsid w:val="003A7FC3"/>
    <w:rsid w:val="003E1065"/>
    <w:rsid w:val="004A4BAF"/>
    <w:rsid w:val="004B4428"/>
    <w:rsid w:val="00755458"/>
    <w:rsid w:val="007A080F"/>
    <w:rsid w:val="007B6FD7"/>
    <w:rsid w:val="007D3C50"/>
    <w:rsid w:val="00806850"/>
    <w:rsid w:val="008C4AD2"/>
    <w:rsid w:val="00937522"/>
    <w:rsid w:val="009A7E5E"/>
    <w:rsid w:val="009B592B"/>
    <w:rsid w:val="00A7177A"/>
    <w:rsid w:val="00A74AB4"/>
    <w:rsid w:val="00AC506C"/>
    <w:rsid w:val="00AE711C"/>
    <w:rsid w:val="00B6394D"/>
    <w:rsid w:val="00C72BCD"/>
    <w:rsid w:val="00C86DFC"/>
    <w:rsid w:val="00D109EE"/>
    <w:rsid w:val="00D61D01"/>
    <w:rsid w:val="00D961B8"/>
    <w:rsid w:val="00DD1142"/>
    <w:rsid w:val="00DD13B8"/>
    <w:rsid w:val="00DD665C"/>
    <w:rsid w:val="00DF034A"/>
    <w:rsid w:val="00E6455C"/>
    <w:rsid w:val="00E725AC"/>
    <w:rsid w:val="00F47B7C"/>
    <w:rsid w:val="00F56970"/>
    <w:rsid w:val="00F9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2012-05-05T16:53:00Z</dcterms:created>
  <dcterms:modified xsi:type="dcterms:W3CDTF">2012-05-05T16:53:00Z</dcterms:modified>
</cp:coreProperties>
</file>