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76" w:rsidRPr="00176576" w:rsidRDefault="00176576" w:rsidP="000D2783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7657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دین و روان شناسی</w:t>
      </w:r>
    </w:p>
    <w:p w:rsidR="00176576" w:rsidRPr="00176576" w:rsidRDefault="00176576" w:rsidP="000D2783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17657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نویسنده : رفیعی آتانی، عطاءالله</w:t>
      </w:r>
    </w:p>
    <w:p w:rsidR="00176576" w:rsidRPr="00176576" w:rsidRDefault="00176576" w:rsidP="000D278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76576">
        <w:rPr>
          <w:rFonts w:ascii="Times New Roman" w:eastAsia="Times New Roman" w:hAnsi="Times New Roman" w:cs="B Nazanin"/>
          <w:sz w:val="28"/>
          <w:szCs w:val="28"/>
          <w:rtl/>
        </w:rPr>
        <w:t>مجموعه حاضر، جستاری است در گونه‏های ترابط میان دین و روان‏شناسی. هدف این شماره ـ چونان شماره‏های گذشته ـ مساعدت نظری است به سیاست‏گذاری و مدیریت پژوهشی در حوزه، و گشودن افق‏های تازه با طرح سوءالات نو و مسائل تازه فراروی پژوهش و پژوهشگران در این عرصه</w:t>
      </w:r>
      <w:r w:rsidRPr="0017657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76576" w:rsidRPr="00176576" w:rsidRDefault="00176576" w:rsidP="000D278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76576">
        <w:rPr>
          <w:rFonts w:ascii="Times New Roman" w:eastAsia="Times New Roman" w:hAnsi="Times New Roman" w:cs="B Nazanin"/>
          <w:sz w:val="28"/>
          <w:szCs w:val="28"/>
          <w:rtl/>
        </w:rPr>
        <w:t>دین، یعنی مجموعه‏ای از آموزه‏های الهی، و دانش روان‏شناسی که متکفل فهم و تئوریزه کردن بروز و ظهورهای روان آدمیزاد است، در دو رویکرد اساسی با هم ارتباط برقرار می‏کنند: روان‏شناسی دینی و روان‏شناسی دین</w:t>
      </w:r>
      <w:r w:rsidRPr="0017657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76576" w:rsidRPr="00176576" w:rsidRDefault="00176576" w:rsidP="000D278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176576">
        <w:rPr>
          <w:rFonts w:ascii="Times New Roman" w:eastAsia="Times New Roman" w:hAnsi="Times New Roman" w:cs="B Nazanin"/>
          <w:sz w:val="28"/>
          <w:szCs w:val="28"/>
        </w:rPr>
        <w:t>o</w:t>
      </w:r>
      <w:proofErr w:type="gramEnd"/>
      <w:r w:rsidRPr="00176576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176576">
        <w:rPr>
          <w:rFonts w:ascii="Times New Roman" w:eastAsia="Times New Roman" w:hAnsi="Times New Roman" w:cs="B Nazanin"/>
          <w:sz w:val="28"/>
          <w:szCs w:val="28"/>
          <w:rtl/>
        </w:rPr>
        <w:t>روان‏شناسی دینی، نامی است که می‏توان بر بخش عظیمی از ارتباطات و مناسبات میان دین و روان‏شناسی برنهاد. در چارچوب روان‏شناسی دینی، به مسائل و موضوعات گوناگونی توجه می‏شود؛ از جمله</w:t>
      </w:r>
      <w:r w:rsidRPr="00176576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176576" w:rsidRPr="00176576" w:rsidRDefault="00176576" w:rsidP="000D278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76576">
        <w:rPr>
          <w:rFonts w:ascii="Times New Roman" w:eastAsia="Times New Roman" w:hAnsi="Times New Roman" w:cs="B Nazanin"/>
          <w:sz w:val="28"/>
          <w:szCs w:val="28"/>
        </w:rPr>
        <w:t xml:space="preserve">1. </w:t>
      </w:r>
      <w:r w:rsidRPr="00176576">
        <w:rPr>
          <w:rFonts w:ascii="Times New Roman" w:eastAsia="Times New Roman" w:hAnsi="Times New Roman" w:cs="B Nazanin"/>
          <w:sz w:val="28"/>
          <w:szCs w:val="28"/>
          <w:rtl/>
        </w:rPr>
        <w:t>مفاهیم و نظریات روان‏شناختی چونان سایر معارف بشری مبتنی بر نگره‏ها و نگاه‏های ویژه به خدا، جهان، انسان و طبیعت است. پیدا است که چنین دیدگاه‏هایی در دانش روان‏شناسی نقش کلیدی دارند. نزد دینداران، عرضؤ معارف دینی نه معجزه‏آسا، بلکه به واقع معجزه است. بنابراین نمی‏توان و نباید مفاهیم و نظریات روان‏شناختی</w:t>
      </w:r>
      <w:r w:rsidR="000D2783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176576">
        <w:rPr>
          <w:rFonts w:ascii="Times New Roman" w:eastAsia="Times New Roman" w:hAnsi="Times New Roman" w:cs="B Nazanin"/>
          <w:sz w:val="28"/>
          <w:szCs w:val="28"/>
          <w:rtl/>
        </w:rPr>
        <w:t>مبتنی بر معارف الهی و دینی، همانی باشد که از نگاه غیردینی به خدا و انسان برآمده است. معارف اسلام به‏طور خاص، روی خطاب با فطرت انسان دارد. بر همین اساس، دین حقانیت گزاره‏های خویش را در معرض ارزیابی «فطرت» انسانی قرار می‏دهد. با این رویکرد در پس‏زمینه همه معارف دینی یک دیدگاه ویژه در مورد فطرت انسان و در حقیقت خلقت خاص انسانی نهفته است. گویی همه معارف دینی روبنایی است که «نظریه اسلامیِ فطرت» زیربنای آن است و فطرت همه حقیقت و ماهیت ناب انسانی است. آیا دانش و فن روان‏شناسی، به فهم و نگاه خالق انسان به حقیقت انسانی، یعنی فطرت که بنیاد تمامی آموزه‏های دینی است، نیاز ندارد؟ و آیا اساساً به چیزی مهم‏تر از آن نیازمند است؟</w:t>
      </w:r>
      <w:r w:rsidRPr="00176576">
        <w:rPr>
          <w:rFonts w:ascii="Times New Roman" w:eastAsia="Times New Roman" w:hAnsi="Times New Roman" w:cs="B Nazanin"/>
          <w:sz w:val="28"/>
          <w:szCs w:val="28"/>
        </w:rPr>
        <w:t>!</w:t>
      </w:r>
    </w:p>
    <w:p w:rsidR="00176576" w:rsidRPr="00176576" w:rsidRDefault="00176576" w:rsidP="000D278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76576">
        <w:rPr>
          <w:rFonts w:ascii="Times New Roman" w:eastAsia="Times New Roman" w:hAnsi="Times New Roman" w:cs="B Nazanin"/>
          <w:sz w:val="28"/>
          <w:szCs w:val="28"/>
        </w:rPr>
        <w:lastRenderedPageBreak/>
        <w:t xml:space="preserve">2. </w:t>
      </w:r>
      <w:r w:rsidRPr="00176576">
        <w:rPr>
          <w:rFonts w:ascii="Times New Roman" w:eastAsia="Times New Roman" w:hAnsi="Times New Roman" w:cs="B Nazanin"/>
          <w:sz w:val="28"/>
          <w:szCs w:val="28"/>
          <w:rtl/>
        </w:rPr>
        <w:t>برخی از نصوص و گزاره‏های دینی، به گونه‏ای شگفت، اما به سیاق دانش روان‏شناسی، به تجزیه و تحلیل روان و بروندادهای روان آدمی می‏پردازد. به‏کارگیری این بخش از نصوص دینی در گردونه تولید مفاهیم و نظریه در دانش روان‏شناسی، می‏تواند ذائقه و رویکردی متفاوت به آن ببخشد. به هر حال منبع وحی، چونان سایر منابع شناخت بشری، مجموعه‏ای از «گزاره‏ها» را در اختیار ما قرار می‏دهد که نمی‏توان و نباید از آنها چشم پوشید</w:t>
      </w:r>
      <w:r w:rsidRPr="0017657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76576" w:rsidRPr="00176576" w:rsidRDefault="00176576" w:rsidP="000D278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76576">
        <w:rPr>
          <w:rFonts w:ascii="Times New Roman" w:eastAsia="Times New Roman" w:hAnsi="Times New Roman" w:cs="B Nazanin"/>
          <w:sz w:val="28"/>
          <w:szCs w:val="28"/>
        </w:rPr>
        <w:t xml:space="preserve">3. </w:t>
      </w:r>
      <w:r w:rsidRPr="00176576">
        <w:rPr>
          <w:rFonts w:ascii="Times New Roman" w:eastAsia="Times New Roman" w:hAnsi="Times New Roman" w:cs="B Nazanin"/>
          <w:sz w:val="28"/>
          <w:szCs w:val="28"/>
          <w:rtl/>
        </w:rPr>
        <w:t>در یک نگاه، اساساً علم و به تبع آن دانش روان‏شناسی، محصول و مصنوع اجتماع بشری است. بنابراین تفاوت‏های اساسی جوامع بشری، دانش‏های برآمده از متن و بطن خویش را به رنگ و بوی و خصوصیت خود در می‏آورد. بر این اساس روان‏شناسی برآمده از متن جامعه اسلامی و روان‏شناسی محصول کاوش‏های علمی پژوهشگران مسلمان و روان‏شناسی برآمده از نیازها و اقتضائات جامعه اسلامی، نمی‏تواند با تولیدات و محصولات جوامع غربی که تناسب ذهنی و عینی با نیازهای خود دارد، یکسان باشد</w:t>
      </w:r>
      <w:r w:rsidRPr="0017657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76576" w:rsidRPr="00176576" w:rsidRDefault="00176576" w:rsidP="000D278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76576">
        <w:rPr>
          <w:rFonts w:ascii="Times New Roman" w:eastAsia="Times New Roman" w:hAnsi="Times New Roman" w:cs="B Nazanin"/>
          <w:sz w:val="28"/>
          <w:szCs w:val="28"/>
        </w:rPr>
        <w:t xml:space="preserve">4. </w:t>
      </w:r>
      <w:r w:rsidRPr="00176576">
        <w:rPr>
          <w:rFonts w:ascii="Times New Roman" w:eastAsia="Times New Roman" w:hAnsi="Times New Roman" w:cs="B Nazanin"/>
          <w:sz w:val="28"/>
          <w:szCs w:val="28"/>
          <w:rtl/>
        </w:rPr>
        <w:t>حوزه دیگری که می‏تواند رنگ و بوی دانش روان‏شناسی را اسلامی‏تر کند، مفاهیم و نظریات علوم اسلامی و همچنین ظرفیت‏های متدلوژیک موجود درآن برای مساعدت نظری به دانش روان‏شناسی است. بدیهی است که فلسفه، اخلاق و به‏ویژه عرفان و سیر و سلوک اسلامی در این زمینه مجال فراخ‏تر و فرصت بیشتری دارند</w:t>
      </w:r>
      <w:r w:rsidRPr="0017657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76576" w:rsidRPr="00176576" w:rsidRDefault="00176576" w:rsidP="000D278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76576">
        <w:rPr>
          <w:rFonts w:ascii="Times New Roman" w:eastAsia="Times New Roman" w:hAnsi="Times New Roman" w:cs="B Nazanin"/>
          <w:sz w:val="28"/>
          <w:szCs w:val="28"/>
        </w:rPr>
        <w:t xml:space="preserve">5. </w:t>
      </w:r>
      <w:r w:rsidRPr="00176576">
        <w:rPr>
          <w:rFonts w:ascii="Times New Roman" w:eastAsia="Times New Roman" w:hAnsi="Times New Roman" w:cs="B Nazanin"/>
          <w:sz w:val="28"/>
          <w:szCs w:val="28"/>
          <w:rtl/>
        </w:rPr>
        <w:t>سازگارسازی مفاهیم و نظریات روان‏شناسانه با مجموعه معارف و نصوص دینی، گام دیگری است که می‏تواند به تقویت پیوند دین و روان‏شناسی مدد رساند</w:t>
      </w:r>
      <w:r w:rsidRPr="0017657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76576" w:rsidRPr="00176576" w:rsidRDefault="00176576" w:rsidP="000D278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76576">
        <w:rPr>
          <w:rFonts w:ascii="Times New Roman" w:eastAsia="Times New Roman" w:hAnsi="Times New Roman" w:cs="B Nazanin"/>
          <w:sz w:val="28"/>
          <w:szCs w:val="28"/>
          <w:rtl/>
        </w:rPr>
        <w:t xml:space="preserve">روان‏شناسی دین، نامی است که می‏توان بر مجموعه دیگری از مناسبات دین و روان‏شناسی نهاد. نگاه روان‏شناختی به آموزه‏ها و پدیده‏های دینی، و تحلیل روان‏شناختی رفتارهای دینی، در این بخش قابل طبقه بندی است. از این منظر علاوه بر آنکه روان‏شناسی می‏تواند به نظریه‏پردازی در قلمرو همه علوم اسلامی کمک </w:t>
      </w:r>
      <w:r w:rsidRPr="0017657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کند، با روش تحقیق تجربی در دانش روان‏شناسی، می‏توان حقانیت بسیاری از معارف اسلامی را در قلمرو زندگی انسان بنمایاند و یا زمینه بازنگری‏های دقیق‏تری را فراهم‏کرد</w:t>
      </w:r>
      <w:r w:rsidRPr="0017657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176576" w:rsidRPr="00176576" w:rsidRDefault="00176576" w:rsidP="000D278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76576">
        <w:rPr>
          <w:rFonts w:ascii="Times New Roman" w:eastAsia="Times New Roman" w:hAnsi="Times New Roman" w:cs="B Nazanin"/>
          <w:sz w:val="28"/>
          <w:szCs w:val="28"/>
          <w:rtl/>
        </w:rPr>
        <w:t>به هر روی، این شماره از مجله تلاشی است آغازین و منحصر برای نشان دادن متدولوژیک و روش‏شناسانه جنبه‏هایی از مناسبات علوم دینی با روان‏شناسی. این‏گونه تلاش‏ها برای تقویت و تکامل خویش، سخت به مساعدت دانشوران نیازمند است. با سپاس از همه فرهیختگانی که در تولید و عرضه این مجموعه، مددکار مجله بودند، و با اعتذار از کاستی‏ها و شاید ناراستی‏ها، از همگان مساعدتِ نقادانه را انتظار می‏کشیم</w:t>
      </w:r>
      <w:r w:rsidRPr="0017657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5482A" w:rsidRPr="000D2783" w:rsidRDefault="00B5482A" w:rsidP="000D2783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B5482A" w:rsidRPr="000D2783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2C2F"/>
    <w:rsid w:val="0001456E"/>
    <w:rsid w:val="00021EC0"/>
    <w:rsid w:val="00030AD3"/>
    <w:rsid w:val="000355C4"/>
    <w:rsid w:val="00042236"/>
    <w:rsid w:val="00042D69"/>
    <w:rsid w:val="000461A9"/>
    <w:rsid w:val="00050384"/>
    <w:rsid w:val="00051138"/>
    <w:rsid w:val="00063C25"/>
    <w:rsid w:val="00076A85"/>
    <w:rsid w:val="000845A0"/>
    <w:rsid w:val="00090E4A"/>
    <w:rsid w:val="00093642"/>
    <w:rsid w:val="000A18E3"/>
    <w:rsid w:val="000A1EDB"/>
    <w:rsid w:val="000A760F"/>
    <w:rsid w:val="000C1C97"/>
    <w:rsid w:val="000C2543"/>
    <w:rsid w:val="000C4C96"/>
    <w:rsid w:val="000D2783"/>
    <w:rsid w:val="000E08F1"/>
    <w:rsid w:val="000F64A5"/>
    <w:rsid w:val="001024E8"/>
    <w:rsid w:val="00105D80"/>
    <w:rsid w:val="00106239"/>
    <w:rsid w:val="00114251"/>
    <w:rsid w:val="0012260E"/>
    <w:rsid w:val="0012343C"/>
    <w:rsid w:val="00124964"/>
    <w:rsid w:val="0012655A"/>
    <w:rsid w:val="00131783"/>
    <w:rsid w:val="001402FA"/>
    <w:rsid w:val="00143C04"/>
    <w:rsid w:val="001628E7"/>
    <w:rsid w:val="00165B16"/>
    <w:rsid w:val="00174D9F"/>
    <w:rsid w:val="00176576"/>
    <w:rsid w:val="001777F9"/>
    <w:rsid w:val="001823FD"/>
    <w:rsid w:val="0018744E"/>
    <w:rsid w:val="00194FDD"/>
    <w:rsid w:val="001A0155"/>
    <w:rsid w:val="001A3311"/>
    <w:rsid w:val="001A741D"/>
    <w:rsid w:val="001B4339"/>
    <w:rsid w:val="001B4BE1"/>
    <w:rsid w:val="001B5A90"/>
    <w:rsid w:val="001C79C2"/>
    <w:rsid w:val="001D0B9D"/>
    <w:rsid w:val="001D790C"/>
    <w:rsid w:val="001E2908"/>
    <w:rsid w:val="001F245A"/>
    <w:rsid w:val="00202C2F"/>
    <w:rsid w:val="00204B35"/>
    <w:rsid w:val="00222A34"/>
    <w:rsid w:val="00224DC8"/>
    <w:rsid w:val="00234F41"/>
    <w:rsid w:val="00237EDF"/>
    <w:rsid w:val="00244682"/>
    <w:rsid w:val="00251E4F"/>
    <w:rsid w:val="00267A88"/>
    <w:rsid w:val="002825B7"/>
    <w:rsid w:val="002906DF"/>
    <w:rsid w:val="002908B8"/>
    <w:rsid w:val="00290D6D"/>
    <w:rsid w:val="00294DD7"/>
    <w:rsid w:val="002961E3"/>
    <w:rsid w:val="002A3DBC"/>
    <w:rsid w:val="002A7532"/>
    <w:rsid w:val="002B35B6"/>
    <w:rsid w:val="002B6F40"/>
    <w:rsid w:val="002C1287"/>
    <w:rsid w:val="002D0B9D"/>
    <w:rsid w:val="002E2F92"/>
    <w:rsid w:val="002F5D5F"/>
    <w:rsid w:val="00301515"/>
    <w:rsid w:val="003040F6"/>
    <w:rsid w:val="00317DF0"/>
    <w:rsid w:val="003301AE"/>
    <w:rsid w:val="003304C5"/>
    <w:rsid w:val="003347E4"/>
    <w:rsid w:val="00343633"/>
    <w:rsid w:val="00344012"/>
    <w:rsid w:val="003526C6"/>
    <w:rsid w:val="00352A09"/>
    <w:rsid w:val="00363F81"/>
    <w:rsid w:val="00376243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24E6C"/>
    <w:rsid w:val="004267CB"/>
    <w:rsid w:val="00426BA9"/>
    <w:rsid w:val="00430BC2"/>
    <w:rsid w:val="004318C0"/>
    <w:rsid w:val="00434C7F"/>
    <w:rsid w:val="00437428"/>
    <w:rsid w:val="00446120"/>
    <w:rsid w:val="004466D7"/>
    <w:rsid w:val="00450315"/>
    <w:rsid w:val="00450D96"/>
    <w:rsid w:val="00460EB4"/>
    <w:rsid w:val="00467F39"/>
    <w:rsid w:val="00471CBE"/>
    <w:rsid w:val="00487B77"/>
    <w:rsid w:val="00494EEB"/>
    <w:rsid w:val="004A6665"/>
    <w:rsid w:val="004B00AA"/>
    <w:rsid w:val="004B2867"/>
    <w:rsid w:val="004B3939"/>
    <w:rsid w:val="004C2B8D"/>
    <w:rsid w:val="004C3CE5"/>
    <w:rsid w:val="004D3ADC"/>
    <w:rsid w:val="004F4CD7"/>
    <w:rsid w:val="00533C48"/>
    <w:rsid w:val="00544079"/>
    <w:rsid w:val="00561E1D"/>
    <w:rsid w:val="005729CE"/>
    <w:rsid w:val="00576079"/>
    <w:rsid w:val="00586D64"/>
    <w:rsid w:val="00590F06"/>
    <w:rsid w:val="00595F91"/>
    <w:rsid w:val="005B10D2"/>
    <w:rsid w:val="005B3BDB"/>
    <w:rsid w:val="005B5043"/>
    <w:rsid w:val="005B51FA"/>
    <w:rsid w:val="005C540C"/>
    <w:rsid w:val="005D5012"/>
    <w:rsid w:val="005D5A6D"/>
    <w:rsid w:val="005E5A9B"/>
    <w:rsid w:val="005F505C"/>
    <w:rsid w:val="005F7EAF"/>
    <w:rsid w:val="0061637C"/>
    <w:rsid w:val="00617EEC"/>
    <w:rsid w:val="00622C0A"/>
    <w:rsid w:val="00647998"/>
    <w:rsid w:val="006610A3"/>
    <w:rsid w:val="00666088"/>
    <w:rsid w:val="00673FB1"/>
    <w:rsid w:val="006969A0"/>
    <w:rsid w:val="006B2649"/>
    <w:rsid w:val="006C1B1D"/>
    <w:rsid w:val="006C1BBE"/>
    <w:rsid w:val="006D581A"/>
    <w:rsid w:val="006D681A"/>
    <w:rsid w:val="006E04AA"/>
    <w:rsid w:val="006E30B9"/>
    <w:rsid w:val="006E3FBB"/>
    <w:rsid w:val="006E73D1"/>
    <w:rsid w:val="006F13B2"/>
    <w:rsid w:val="007046B7"/>
    <w:rsid w:val="007079DF"/>
    <w:rsid w:val="00712E0B"/>
    <w:rsid w:val="0072433A"/>
    <w:rsid w:val="00731EBC"/>
    <w:rsid w:val="00732EED"/>
    <w:rsid w:val="00741264"/>
    <w:rsid w:val="0076333C"/>
    <w:rsid w:val="0076668A"/>
    <w:rsid w:val="00772A17"/>
    <w:rsid w:val="00774F3D"/>
    <w:rsid w:val="007806F0"/>
    <w:rsid w:val="00786274"/>
    <w:rsid w:val="00793CD7"/>
    <w:rsid w:val="00795776"/>
    <w:rsid w:val="007976BB"/>
    <w:rsid w:val="007A0887"/>
    <w:rsid w:val="007A4FA2"/>
    <w:rsid w:val="007A659E"/>
    <w:rsid w:val="007A7731"/>
    <w:rsid w:val="007B1570"/>
    <w:rsid w:val="007B53FF"/>
    <w:rsid w:val="007C252A"/>
    <w:rsid w:val="007D3938"/>
    <w:rsid w:val="007D7E0A"/>
    <w:rsid w:val="007E1332"/>
    <w:rsid w:val="007E5150"/>
    <w:rsid w:val="007F424F"/>
    <w:rsid w:val="007F4261"/>
    <w:rsid w:val="007F7734"/>
    <w:rsid w:val="00804671"/>
    <w:rsid w:val="008127B4"/>
    <w:rsid w:val="00821B44"/>
    <w:rsid w:val="00830753"/>
    <w:rsid w:val="00830A10"/>
    <w:rsid w:val="00845010"/>
    <w:rsid w:val="0085733C"/>
    <w:rsid w:val="00862C44"/>
    <w:rsid w:val="008717A4"/>
    <w:rsid w:val="008A4331"/>
    <w:rsid w:val="008B397D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CC7"/>
    <w:rsid w:val="00922640"/>
    <w:rsid w:val="00932457"/>
    <w:rsid w:val="00934191"/>
    <w:rsid w:val="00943B97"/>
    <w:rsid w:val="009444C8"/>
    <w:rsid w:val="00955D87"/>
    <w:rsid w:val="00973345"/>
    <w:rsid w:val="009919A6"/>
    <w:rsid w:val="00995C6C"/>
    <w:rsid w:val="009A292A"/>
    <w:rsid w:val="009A3B59"/>
    <w:rsid w:val="009A6942"/>
    <w:rsid w:val="009B42C6"/>
    <w:rsid w:val="009B49A6"/>
    <w:rsid w:val="009C3F42"/>
    <w:rsid w:val="009C7F62"/>
    <w:rsid w:val="009E208B"/>
    <w:rsid w:val="009E35B5"/>
    <w:rsid w:val="009F3AEE"/>
    <w:rsid w:val="009F51F7"/>
    <w:rsid w:val="00A018EF"/>
    <w:rsid w:val="00A11C5D"/>
    <w:rsid w:val="00A27D8D"/>
    <w:rsid w:val="00A32E55"/>
    <w:rsid w:val="00A52778"/>
    <w:rsid w:val="00A705CA"/>
    <w:rsid w:val="00A724D7"/>
    <w:rsid w:val="00A73F91"/>
    <w:rsid w:val="00A7602F"/>
    <w:rsid w:val="00A84E05"/>
    <w:rsid w:val="00A87E8A"/>
    <w:rsid w:val="00AA2FC9"/>
    <w:rsid w:val="00AA3178"/>
    <w:rsid w:val="00AA4CA1"/>
    <w:rsid w:val="00AA4CD2"/>
    <w:rsid w:val="00AA5ECD"/>
    <w:rsid w:val="00AA682B"/>
    <w:rsid w:val="00AB23AB"/>
    <w:rsid w:val="00AB2BDF"/>
    <w:rsid w:val="00AB46CE"/>
    <w:rsid w:val="00AB52DE"/>
    <w:rsid w:val="00AD0329"/>
    <w:rsid w:val="00AD15BC"/>
    <w:rsid w:val="00AD1BB5"/>
    <w:rsid w:val="00AD2101"/>
    <w:rsid w:val="00AD3341"/>
    <w:rsid w:val="00AE0775"/>
    <w:rsid w:val="00AE0A1B"/>
    <w:rsid w:val="00AF05AB"/>
    <w:rsid w:val="00AF70CD"/>
    <w:rsid w:val="00B03D7E"/>
    <w:rsid w:val="00B04024"/>
    <w:rsid w:val="00B06989"/>
    <w:rsid w:val="00B165BA"/>
    <w:rsid w:val="00B32DBB"/>
    <w:rsid w:val="00B36BD8"/>
    <w:rsid w:val="00B5482A"/>
    <w:rsid w:val="00B73DB3"/>
    <w:rsid w:val="00B75CC9"/>
    <w:rsid w:val="00B929CD"/>
    <w:rsid w:val="00BA599F"/>
    <w:rsid w:val="00BA6CFD"/>
    <w:rsid w:val="00BB3498"/>
    <w:rsid w:val="00C15F46"/>
    <w:rsid w:val="00C26215"/>
    <w:rsid w:val="00C51396"/>
    <w:rsid w:val="00C52EAD"/>
    <w:rsid w:val="00C53F4D"/>
    <w:rsid w:val="00C55A4D"/>
    <w:rsid w:val="00C60F81"/>
    <w:rsid w:val="00C67396"/>
    <w:rsid w:val="00C72A9E"/>
    <w:rsid w:val="00CA217B"/>
    <w:rsid w:val="00CB359A"/>
    <w:rsid w:val="00CB59F5"/>
    <w:rsid w:val="00CB69FE"/>
    <w:rsid w:val="00CC6927"/>
    <w:rsid w:val="00CC6DA4"/>
    <w:rsid w:val="00CD4097"/>
    <w:rsid w:val="00CD5E92"/>
    <w:rsid w:val="00CE0F8F"/>
    <w:rsid w:val="00CE1F5A"/>
    <w:rsid w:val="00CF21A0"/>
    <w:rsid w:val="00D11333"/>
    <w:rsid w:val="00D57490"/>
    <w:rsid w:val="00D65C94"/>
    <w:rsid w:val="00D72E0F"/>
    <w:rsid w:val="00D732CE"/>
    <w:rsid w:val="00D733B7"/>
    <w:rsid w:val="00D77A86"/>
    <w:rsid w:val="00D8468D"/>
    <w:rsid w:val="00D87469"/>
    <w:rsid w:val="00D87D9A"/>
    <w:rsid w:val="00DD3B7B"/>
    <w:rsid w:val="00DD43F5"/>
    <w:rsid w:val="00E102EC"/>
    <w:rsid w:val="00E16C67"/>
    <w:rsid w:val="00E462E6"/>
    <w:rsid w:val="00E51591"/>
    <w:rsid w:val="00E60F95"/>
    <w:rsid w:val="00E65680"/>
    <w:rsid w:val="00E7108C"/>
    <w:rsid w:val="00E82BE6"/>
    <w:rsid w:val="00E93D3B"/>
    <w:rsid w:val="00E941F6"/>
    <w:rsid w:val="00E94633"/>
    <w:rsid w:val="00EA3123"/>
    <w:rsid w:val="00EA6699"/>
    <w:rsid w:val="00EB130A"/>
    <w:rsid w:val="00EC7F53"/>
    <w:rsid w:val="00ED0D7C"/>
    <w:rsid w:val="00ED32F7"/>
    <w:rsid w:val="00EE283E"/>
    <w:rsid w:val="00EE4295"/>
    <w:rsid w:val="00EE6B0D"/>
    <w:rsid w:val="00EE7EF1"/>
    <w:rsid w:val="00EF4911"/>
    <w:rsid w:val="00F00D22"/>
    <w:rsid w:val="00F13A70"/>
    <w:rsid w:val="00F25305"/>
    <w:rsid w:val="00F25BC5"/>
    <w:rsid w:val="00F26AF2"/>
    <w:rsid w:val="00F27078"/>
    <w:rsid w:val="00F357BD"/>
    <w:rsid w:val="00F468F0"/>
    <w:rsid w:val="00F561E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A04E2"/>
    <w:rsid w:val="00FB5F85"/>
    <w:rsid w:val="00FB726C"/>
    <w:rsid w:val="00FC3695"/>
    <w:rsid w:val="00FD1EA5"/>
    <w:rsid w:val="00FD6AB8"/>
    <w:rsid w:val="00FE360D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3">
    <w:name w:val="heading 3"/>
    <w:basedOn w:val="Normal"/>
    <w:link w:val="Heading3Char"/>
    <w:uiPriority w:val="9"/>
    <w:qFormat/>
    <w:rsid w:val="00CC6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C2F"/>
    <w:rPr>
      <w:color w:val="0000FF"/>
      <w:u w:val="single"/>
    </w:rPr>
  </w:style>
  <w:style w:type="character" w:customStyle="1" w:styleId="pagecount">
    <w:name w:val="pagecount"/>
    <w:basedOn w:val="DefaultParagraphFont"/>
    <w:rsid w:val="00202C2F"/>
  </w:style>
  <w:style w:type="character" w:customStyle="1" w:styleId="pageno">
    <w:name w:val="pageno"/>
    <w:basedOn w:val="DefaultParagraphFont"/>
    <w:rsid w:val="00202C2F"/>
  </w:style>
  <w:style w:type="character" w:customStyle="1" w:styleId="magsimg">
    <w:name w:val="magsimg"/>
    <w:basedOn w:val="DefaultParagraphFont"/>
    <w:rsid w:val="00202C2F"/>
  </w:style>
  <w:style w:type="paragraph" w:styleId="NormalWeb">
    <w:name w:val="Normal (Web)"/>
    <w:basedOn w:val="Normal"/>
    <w:uiPriority w:val="99"/>
    <w:semiHidden/>
    <w:unhideWhenUsed/>
    <w:rsid w:val="002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2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692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3167</Characters>
  <Application>Microsoft Office Word</Application>
  <DocSecurity>0</DocSecurity>
  <Lines>26</Lines>
  <Paragraphs>7</Paragraphs>
  <ScaleCrop>false</ScaleCrop>
  <Company>MRT www.Win2Farsi.com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2012-04-08T06:34:00Z</dcterms:created>
  <dcterms:modified xsi:type="dcterms:W3CDTF">2012-04-08T06:43:00Z</dcterms:modified>
</cp:coreProperties>
</file>